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45D" w:rsidRPr="005364A1" w:rsidRDefault="009A045D" w:rsidP="009B6BB4">
      <w:pPr>
        <w:spacing w:after="0" w:line="240" w:lineRule="auto"/>
        <w:jc w:val="center"/>
        <w:rPr>
          <w:rFonts w:ascii="Times New Roman" w:eastAsia="Calibri" w:hAnsi="Times New Roman" w:cs="Times New Roman"/>
          <w:b/>
          <w:sz w:val="28"/>
          <w:szCs w:val="28"/>
        </w:rPr>
      </w:pPr>
      <w:r w:rsidRPr="005364A1">
        <w:rPr>
          <w:rFonts w:ascii="Times New Roman" w:eastAsia="Calibri" w:hAnsi="Times New Roman" w:cs="Times New Roman"/>
          <w:b/>
          <w:sz w:val="28"/>
          <w:szCs w:val="28"/>
        </w:rPr>
        <w:t>Департамент внутренней и кадровой политики Белгородской области</w:t>
      </w:r>
    </w:p>
    <w:p w:rsidR="009A045D" w:rsidRPr="005364A1" w:rsidRDefault="009A045D" w:rsidP="009B6BB4">
      <w:pPr>
        <w:spacing w:after="0" w:line="240" w:lineRule="auto"/>
        <w:jc w:val="center"/>
        <w:rPr>
          <w:rFonts w:ascii="Times New Roman" w:eastAsia="Calibri" w:hAnsi="Times New Roman" w:cs="Times New Roman"/>
          <w:b/>
          <w:sz w:val="28"/>
          <w:szCs w:val="28"/>
        </w:rPr>
      </w:pPr>
      <w:r w:rsidRPr="005364A1">
        <w:rPr>
          <w:rFonts w:ascii="Times New Roman" w:eastAsia="Calibri" w:hAnsi="Times New Roman" w:cs="Times New Roman"/>
          <w:b/>
          <w:sz w:val="28"/>
          <w:szCs w:val="28"/>
        </w:rPr>
        <w:t>Областное государственное автономное профессиональное образовательное учреждение</w:t>
      </w:r>
    </w:p>
    <w:p w:rsidR="009A045D" w:rsidRPr="005364A1" w:rsidRDefault="009A045D" w:rsidP="009B6BB4">
      <w:pPr>
        <w:spacing w:after="0" w:line="240" w:lineRule="auto"/>
        <w:jc w:val="center"/>
        <w:rPr>
          <w:rFonts w:ascii="Times New Roman" w:eastAsia="Calibri" w:hAnsi="Times New Roman" w:cs="Times New Roman"/>
          <w:b/>
          <w:sz w:val="28"/>
          <w:szCs w:val="28"/>
        </w:rPr>
      </w:pPr>
      <w:r w:rsidRPr="005364A1">
        <w:rPr>
          <w:rFonts w:ascii="Times New Roman" w:eastAsia="Calibri" w:hAnsi="Times New Roman" w:cs="Times New Roman"/>
          <w:b/>
          <w:sz w:val="28"/>
          <w:szCs w:val="28"/>
        </w:rPr>
        <w:t>«Белгородский индустриальный колледж»</w:t>
      </w:r>
    </w:p>
    <w:p w:rsidR="00865BCD" w:rsidRDefault="00865BCD" w:rsidP="009B6BB4">
      <w:pPr>
        <w:spacing w:after="0" w:line="240" w:lineRule="auto"/>
        <w:jc w:val="center"/>
        <w:rPr>
          <w:rFonts w:ascii="Times New Roman" w:eastAsia="Calibri" w:hAnsi="Times New Roman" w:cs="Times New Roman"/>
          <w:sz w:val="28"/>
          <w:szCs w:val="28"/>
        </w:rPr>
      </w:pPr>
    </w:p>
    <w:p w:rsidR="00865BCD" w:rsidRPr="009A045D" w:rsidRDefault="00865BCD" w:rsidP="009B6BB4">
      <w:pPr>
        <w:spacing w:after="0" w:line="240" w:lineRule="auto"/>
        <w:jc w:val="center"/>
        <w:rPr>
          <w:rFonts w:ascii="Times New Roman" w:eastAsia="Calibri" w:hAnsi="Times New Roman" w:cs="Times New Roman"/>
          <w:sz w:val="28"/>
          <w:szCs w:val="28"/>
        </w:rPr>
      </w:pPr>
    </w:p>
    <w:p w:rsidR="00865BCD" w:rsidRPr="00865BCD" w:rsidRDefault="00865BCD" w:rsidP="00865BCD">
      <w:pPr>
        <w:spacing w:after="0" w:line="240" w:lineRule="auto"/>
        <w:jc w:val="right"/>
        <w:rPr>
          <w:rFonts w:ascii="Times New Roman" w:eastAsia="Calibri" w:hAnsi="Times New Roman" w:cs="Times New Roman"/>
          <w:sz w:val="28"/>
          <w:szCs w:val="28"/>
        </w:rPr>
      </w:pPr>
      <w:r w:rsidRPr="00865BCD">
        <w:rPr>
          <w:rFonts w:ascii="Times New Roman" w:eastAsia="Calibri" w:hAnsi="Times New Roman" w:cs="Times New Roman"/>
          <w:sz w:val="28"/>
          <w:szCs w:val="28"/>
        </w:rPr>
        <w:t>Рассмотрено</w:t>
      </w:r>
    </w:p>
    <w:p w:rsidR="00865BCD" w:rsidRPr="00865BCD" w:rsidRDefault="00865BCD" w:rsidP="00865BCD">
      <w:pPr>
        <w:spacing w:after="0" w:line="240" w:lineRule="auto"/>
        <w:jc w:val="right"/>
        <w:rPr>
          <w:rFonts w:ascii="Times New Roman" w:eastAsia="Calibri" w:hAnsi="Times New Roman" w:cs="Times New Roman"/>
          <w:sz w:val="28"/>
          <w:szCs w:val="28"/>
        </w:rPr>
      </w:pPr>
      <w:r w:rsidRPr="00865BCD">
        <w:rPr>
          <w:rFonts w:ascii="Times New Roman" w:eastAsia="Calibri" w:hAnsi="Times New Roman" w:cs="Times New Roman"/>
          <w:sz w:val="28"/>
          <w:szCs w:val="28"/>
        </w:rPr>
        <w:t>цикловой комиссией</w:t>
      </w:r>
    </w:p>
    <w:p w:rsidR="00865BCD" w:rsidRDefault="00865BCD" w:rsidP="00865BCD">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Протокол заседания № </w:t>
      </w:r>
      <w:r w:rsidR="005364A1">
        <w:rPr>
          <w:rFonts w:ascii="Times New Roman" w:eastAsia="Calibri" w:hAnsi="Times New Roman" w:cs="Times New Roman"/>
          <w:sz w:val="28"/>
          <w:szCs w:val="28"/>
        </w:rPr>
        <w:t>1</w:t>
      </w:r>
    </w:p>
    <w:p w:rsidR="00865BCD" w:rsidRPr="00865BCD" w:rsidRDefault="00865BCD" w:rsidP="00865BCD">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от </w:t>
      </w:r>
      <w:r w:rsidR="005364A1">
        <w:rPr>
          <w:rFonts w:ascii="Times New Roman" w:eastAsia="Calibri" w:hAnsi="Times New Roman" w:cs="Times New Roman"/>
          <w:sz w:val="28"/>
          <w:szCs w:val="28"/>
        </w:rPr>
        <w:t xml:space="preserve"> 31 августа </w:t>
      </w:r>
      <w:r w:rsidRPr="00865BCD">
        <w:rPr>
          <w:rFonts w:ascii="Times New Roman" w:eastAsia="Calibri" w:hAnsi="Times New Roman" w:cs="Times New Roman"/>
          <w:sz w:val="28"/>
          <w:szCs w:val="28"/>
        </w:rPr>
        <w:t xml:space="preserve"> 20</w:t>
      </w:r>
      <w:r>
        <w:rPr>
          <w:rFonts w:ascii="Times New Roman" w:eastAsia="Calibri" w:hAnsi="Times New Roman" w:cs="Times New Roman"/>
          <w:sz w:val="28"/>
          <w:szCs w:val="28"/>
        </w:rPr>
        <w:t>20</w:t>
      </w:r>
      <w:r w:rsidRPr="00865BCD">
        <w:rPr>
          <w:rFonts w:ascii="Times New Roman" w:eastAsia="Calibri" w:hAnsi="Times New Roman" w:cs="Times New Roman"/>
          <w:sz w:val="28"/>
          <w:szCs w:val="28"/>
        </w:rPr>
        <w:t xml:space="preserve"> г.</w:t>
      </w:r>
    </w:p>
    <w:p w:rsidR="00865BCD" w:rsidRPr="00865BCD" w:rsidRDefault="00865BCD" w:rsidP="00865BCD">
      <w:pPr>
        <w:spacing w:after="0" w:line="240" w:lineRule="auto"/>
        <w:jc w:val="right"/>
        <w:rPr>
          <w:rFonts w:ascii="Times New Roman" w:eastAsia="Calibri" w:hAnsi="Times New Roman" w:cs="Times New Roman"/>
          <w:sz w:val="28"/>
          <w:szCs w:val="28"/>
        </w:rPr>
      </w:pPr>
      <w:r w:rsidRPr="00865BCD">
        <w:rPr>
          <w:rFonts w:ascii="Times New Roman" w:eastAsia="Calibri" w:hAnsi="Times New Roman" w:cs="Times New Roman"/>
          <w:sz w:val="28"/>
          <w:szCs w:val="28"/>
        </w:rPr>
        <w:t>Председатель цикловой комиссии</w:t>
      </w:r>
    </w:p>
    <w:p w:rsidR="00865BCD" w:rsidRPr="00865BCD" w:rsidRDefault="00865BCD" w:rsidP="00865BCD">
      <w:pPr>
        <w:spacing w:after="0" w:line="240" w:lineRule="auto"/>
        <w:jc w:val="right"/>
        <w:rPr>
          <w:rFonts w:ascii="Times New Roman" w:eastAsia="Calibri" w:hAnsi="Times New Roman" w:cs="Times New Roman"/>
          <w:sz w:val="28"/>
          <w:szCs w:val="28"/>
        </w:rPr>
      </w:pPr>
      <w:r w:rsidRPr="00865BCD">
        <w:rPr>
          <w:rFonts w:ascii="Times New Roman" w:eastAsia="Calibri" w:hAnsi="Times New Roman" w:cs="Times New Roman"/>
          <w:sz w:val="28"/>
          <w:szCs w:val="28"/>
        </w:rPr>
        <w:t>______________</w:t>
      </w:r>
      <w:r>
        <w:rPr>
          <w:rFonts w:ascii="Times New Roman" w:eastAsia="Calibri" w:hAnsi="Times New Roman" w:cs="Times New Roman"/>
          <w:sz w:val="28"/>
          <w:szCs w:val="28"/>
        </w:rPr>
        <w:t>Недоступенко Д.А.</w:t>
      </w:r>
      <w:r w:rsidRPr="00865BCD">
        <w:rPr>
          <w:rFonts w:ascii="Times New Roman" w:eastAsia="Calibri" w:hAnsi="Times New Roman" w:cs="Times New Roman"/>
          <w:sz w:val="28"/>
          <w:szCs w:val="28"/>
        </w:rPr>
        <w:t>.</w:t>
      </w:r>
    </w:p>
    <w:p w:rsidR="00865BCD" w:rsidRPr="00865BCD" w:rsidRDefault="00865BCD" w:rsidP="00865BCD">
      <w:pPr>
        <w:spacing w:after="0" w:line="240" w:lineRule="auto"/>
        <w:jc w:val="right"/>
        <w:rPr>
          <w:rFonts w:ascii="Times New Roman" w:eastAsia="Calibri" w:hAnsi="Times New Roman" w:cs="Times New Roman"/>
          <w:sz w:val="28"/>
          <w:szCs w:val="28"/>
        </w:rPr>
      </w:pPr>
    </w:p>
    <w:p w:rsidR="009A045D" w:rsidRPr="009A045D" w:rsidRDefault="009A045D" w:rsidP="009A045D">
      <w:pPr>
        <w:spacing w:after="0" w:line="240" w:lineRule="auto"/>
        <w:jc w:val="center"/>
        <w:rPr>
          <w:rFonts w:ascii="Times New Roman" w:eastAsia="Calibri" w:hAnsi="Times New Roman" w:cs="Times New Roman"/>
          <w:sz w:val="28"/>
          <w:szCs w:val="28"/>
        </w:rPr>
      </w:pPr>
    </w:p>
    <w:p w:rsidR="009A045D" w:rsidRPr="009A045D" w:rsidRDefault="009A045D" w:rsidP="009A045D">
      <w:pPr>
        <w:spacing w:after="0" w:line="240" w:lineRule="auto"/>
        <w:jc w:val="center"/>
        <w:rPr>
          <w:rFonts w:ascii="Times New Roman" w:eastAsia="Times New Roman" w:hAnsi="Times New Roman" w:cs="Times New Roman"/>
          <w:color w:val="000000"/>
          <w:w w:val="90"/>
          <w:sz w:val="28"/>
          <w:szCs w:val="28"/>
          <w:lang w:eastAsia="ru-RU"/>
        </w:rPr>
      </w:pPr>
    </w:p>
    <w:p w:rsidR="00D246E4" w:rsidRPr="00D246E4" w:rsidRDefault="00D246E4" w:rsidP="00D246E4">
      <w:pPr>
        <w:spacing w:after="0"/>
        <w:jc w:val="center"/>
        <w:rPr>
          <w:rFonts w:ascii="Times New Roman" w:eastAsia="Times New Roman" w:hAnsi="Times New Roman" w:cs="Times New Roman"/>
          <w:sz w:val="28"/>
          <w:szCs w:val="28"/>
          <w:lang w:eastAsia="ru-RU"/>
        </w:rPr>
      </w:pPr>
    </w:p>
    <w:p w:rsidR="00D246E4" w:rsidRPr="00D246E4" w:rsidRDefault="00A55918" w:rsidP="005364A1">
      <w:pPr>
        <w:tabs>
          <w:tab w:val="left" w:pos="6180"/>
        </w:tab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bookmarkStart w:id="0" w:name="_GoBack"/>
      <w:bookmarkEnd w:id="0"/>
      <w:r w:rsidR="00D246E4" w:rsidRPr="00D246E4">
        <w:rPr>
          <w:rFonts w:ascii="Times New Roman" w:eastAsia="Times New Roman" w:hAnsi="Times New Roman" w:cs="Times New Roman"/>
          <w:sz w:val="28"/>
          <w:szCs w:val="28"/>
        </w:rPr>
        <w:t>Из опыта работы</w:t>
      </w:r>
    </w:p>
    <w:p w:rsidR="00D246E4" w:rsidRPr="00D246E4" w:rsidRDefault="00D246E4" w:rsidP="005364A1">
      <w:pPr>
        <w:spacing w:after="0" w:line="240" w:lineRule="auto"/>
        <w:ind w:firstLine="709"/>
        <w:jc w:val="center"/>
        <w:rPr>
          <w:rFonts w:ascii="Times New Roman" w:eastAsia="Times New Roman" w:hAnsi="Times New Roman" w:cs="Times New Roman"/>
          <w:sz w:val="28"/>
          <w:szCs w:val="28"/>
        </w:rPr>
      </w:pPr>
      <w:r w:rsidRPr="00D246E4">
        <w:rPr>
          <w:rFonts w:ascii="Times New Roman" w:eastAsia="Times New Roman" w:hAnsi="Times New Roman" w:cs="Times New Roman"/>
          <w:sz w:val="28"/>
          <w:szCs w:val="28"/>
        </w:rPr>
        <w:t>Учебно-методическое пособи</w:t>
      </w:r>
      <w:r w:rsidR="00A55918">
        <w:rPr>
          <w:rFonts w:ascii="Times New Roman" w:eastAsia="Times New Roman" w:hAnsi="Times New Roman" w:cs="Times New Roman"/>
          <w:sz w:val="28"/>
          <w:szCs w:val="28"/>
        </w:rPr>
        <w:t>е</w:t>
      </w:r>
    </w:p>
    <w:p w:rsidR="00D246E4" w:rsidRPr="00D246E4" w:rsidRDefault="00A55918" w:rsidP="005364A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246E4" w:rsidRPr="00D246E4">
        <w:rPr>
          <w:rFonts w:ascii="Times New Roman" w:eastAsia="Times New Roman" w:hAnsi="Times New Roman" w:cs="Times New Roman"/>
          <w:sz w:val="28"/>
          <w:szCs w:val="28"/>
        </w:rPr>
        <w:t xml:space="preserve">для выполнения </w:t>
      </w:r>
      <w:r w:rsidR="00D246E4">
        <w:rPr>
          <w:rFonts w:ascii="Times New Roman" w:eastAsia="Times New Roman" w:hAnsi="Times New Roman" w:cs="Times New Roman"/>
          <w:sz w:val="28"/>
          <w:szCs w:val="28"/>
        </w:rPr>
        <w:t>практических работ</w:t>
      </w:r>
    </w:p>
    <w:p w:rsidR="005364A1" w:rsidRDefault="005364A1" w:rsidP="005364A1">
      <w:pPr>
        <w:spacing w:after="0" w:line="240" w:lineRule="auto"/>
        <w:jc w:val="center"/>
        <w:rPr>
          <w:rFonts w:ascii="Times New Roman" w:eastAsia="Calibri" w:hAnsi="Times New Roman" w:cs="Times New Roman"/>
          <w:b/>
          <w:sz w:val="28"/>
          <w:szCs w:val="28"/>
        </w:rPr>
      </w:pPr>
    </w:p>
    <w:p w:rsidR="009A045D" w:rsidRPr="009A045D" w:rsidRDefault="00D246E4" w:rsidP="005364A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 профессиональному модулю ПМ03</w:t>
      </w:r>
    </w:p>
    <w:p w:rsidR="009A045D" w:rsidRPr="009B6BB4" w:rsidRDefault="009A045D" w:rsidP="005364A1">
      <w:pPr>
        <w:spacing w:after="0" w:line="240" w:lineRule="auto"/>
        <w:jc w:val="center"/>
        <w:rPr>
          <w:rFonts w:ascii="Times New Roman" w:eastAsia="Calibri" w:hAnsi="Times New Roman" w:cs="Times New Roman"/>
          <w:b/>
          <w:sz w:val="28"/>
          <w:szCs w:val="28"/>
        </w:rPr>
      </w:pPr>
      <w:r w:rsidRPr="009B6BB4">
        <w:rPr>
          <w:rFonts w:ascii="Times New Roman" w:eastAsia="Calibri" w:hAnsi="Times New Roman" w:cs="Times New Roman"/>
          <w:b/>
          <w:sz w:val="28"/>
          <w:szCs w:val="28"/>
        </w:rPr>
        <w:t>МДК 03.0</w:t>
      </w:r>
      <w:r w:rsidR="005364A1">
        <w:rPr>
          <w:rFonts w:ascii="Times New Roman" w:eastAsia="Calibri" w:hAnsi="Times New Roman" w:cs="Times New Roman"/>
          <w:b/>
          <w:sz w:val="28"/>
          <w:szCs w:val="28"/>
        </w:rPr>
        <w:t>2</w:t>
      </w:r>
      <w:r w:rsidRPr="009A045D">
        <w:rPr>
          <w:rFonts w:ascii="Times New Roman" w:eastAsia="Calibri" w:hAnsi="Times New Roman" w:cs="Times New Roman"/>
          <w:b/>
          <w:sz w:val="28"/>
          <w:szCs w:val="28"/>
        </w:rPr>
        <w:t xml:space="preserve"> </w:t>
      </w:r>
      <w:r w:rsidR="005364A1" w:rsidRPr="005364A1">
        <w:rPr>
          <w:rFonts w:ascii="Times New Roman" w:eastAsia="Calibri" w:hAnsi="Times New Roman" w:cs="Times New Roman"/>
          <w:b/>
          <w:sz w:val="28"/>
          <w:szCs w:val="28"/>
        </w:rPr>
        <w:t>Оптимизация работы мехатронных систем</w:t>
      </w:r>
    </w:p>
    <w:p w:rsidR="005364A1" w:rsidRDefault="005364A1" w:rsidP="005364A1">
      <w:pPr>
        <w:spacing w:after="0" w:line="240" w:lineRule="auto"/>
        <w:jc w:val="center"/>
        <w:rPr>
          <w:rFonts w:ascii="Times New Roman" w:eastAsia="Calibri" w:hAnsi="Times New Roman" w:cs="Times New Roman"/>
          <w:sz w:val="28"/>
          <w:szCs w:val="28"/>
        </w:rPr>
      </w:pPr>
    </w:p>
    <w:p w:rsidR="009A045D" w:rsidRPr="009A045D" w:rsidRDefault="00D246E4" w:rsidP="005364A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Для специальности:</w:t>
      </w:r>
    </w:p>
    <w:p w:rsidR="009A045D" w:rsidRPr="009A045D" w:rsidRDefault="009B6BB4" w:rsidP="005364A1">
      <w:pPr>
        <w:spacing w:after="0" w:line="240" w:lineRule="auto"/>
        <w:jc w:val="center"/>
        <w:rPr>
          <w:rFonts w:ascii="Times New Roman" w:eastAsia="Times New Roman" w:hAnsi="Times New Roman" w:cs="Times New Roman"/>
          <w:color w:val="000000"/>
          <w:w w:val="90"/>
          <w:sz w:val="28"/>
          <w:szCs w:val="28"/>
          <w:lang w:eastAsia="ru-RU"/>
        </w:rPr>
      </w:pPr>
      <w:r>
        <w:rPr>
          <w:rFonts w:ascii="Times New Roman" w:eastAsia="Times New Roman" w:hAnsi="Times New Roman" w:cs="Times New Roman"/>
          <w:b/>
          <w:color w:val="000000"/>
          <w:w w:val="90"/>
          <w:sz w:val="28"/>
          <w:szCs w:val="28"/>
          <w:lang w:eastAsia="ru-RU"/>
        </w:rPr>
        <w:t>15.02.10</w:t>
      </w:r>
      <w:r w:rsidR="009A045D" w:rsidRPr="009A045D">
        <w:rPr>
          <w:rFonts w:ascii="Times New Roman" w:eastAsia="Times New Roman" w:hAnsi="Times New Roman" w:cs="Times New Roman"/>
          <w:b/>
          <w:color w:val="000000"/>
          <w:w w:val="90"/>
          <w:sz w:val="28"/>
          <w:szCs w:val="28"/>
          <w:lang w:eastAsia="ru-RU"/>
        </w:rPr>
        <w:t xml:space="preserve"> </w:t>
      </w:r>
      <w:r w:rsidRPr="009B6BB4">
        <w:rPr>
          <w:rFonts w:ascii="Times New Roman" w:eastAsia="Calibri" w:hAnsi="Times New Roman" w:cs="Times New Roman"/>
          <w:sz w:val="28"/>
          <w:szCs w:val="28"/>
        </w:rPr>
        <w:t>Мехатроника и мобильная робототехника (по отраслям).</w:t>
      </w:r>
    </w:p>
    <w:p w:rsidR="009A045D" w:rsidRPr="009A045D" w:rsidRDefault="009A045D" w:rsidP="005364A1">
      <w:pPr>
        <w:spacing w:after="0" w:line="240" w:lineRule="auto"/>
        <w:jc w:val="center"/>
        <w:rPr>
          <w:rFonts w:ascii="Times New Roman" w:eastAsia="Times New Roman" w:hAnsi="Times New Roman" w:cs="Times New Roman"/>
          <w:color w:val="000000"/>
          <w:w w:val="90"/>
          <w:sz w:val="28"/>
          <w:szCs w:val="28"/>
          <w:lang w:eastAsia="ru-RU"/>
        </w:rPr>
      </w:pPr>
    </w:p>
    <w:p w:rsidR="009A045D" w:rsidRPr="009A045D" w:rsidRDefault="009A045D" w:rsidP="009A045D">
      <w:pPr>
        <w:spacing w:after="0" w:line="240" w:lineRule="auto"/>
        <w:jc w:val="center"/>
        <w:rPr>
          <w:rFonts w:ascii="Times New Roman" w:eastAsia="Times New Roman" w:hAnsi="Times New Roman" w:cs="Times New Roman"/>
          <w:color w:val="000000"/>
          <w:w w:val="90"/>
          <w:sz w:val="28"/>
          <w:szCs w:val="28"/>
          <w:lang w:eastAsia="ru-RU"/>
        </w:rPr>
      </w:pPr>
    </w:p>
    <w:p w:rsidR="00865BCD" w:rsidRDefault="009A045D" w:rsidP="009B6BB4">
      <w:pPr>
        <w:spacing w:after="0" w:line="240" w:lineRule="auto"/>
        <w:jc w:val="right"/>
        <w:rPr>
          <w:rFonts w:ascii="Times New Roman" w:eastAsia="Times New Roman" w:hAnsi="Times New Roman" w:cs="Times New Roman"/>
          <w:color w:val="000000"/>
          <w:w w:val="90"/>
          <w:sz w:val="28"/>
          <w:szCs w:val="28"/>
          <w:lang w:eastAsia="ru-RU"/>
        </w:rPr>
      </w:pPr>
      <w:r w:rsidRPr="009A045D">
        <w:rPr>
          <w:rFonts w:ascii="Times New Roman" w:eastAsia="Times New Roman" w:hAnsi="Times New Roman" w:cs="Times New Roman"/>
          <w:color w:val="000000"/>
          <w:w w:val="90"/>
          <w:sz w:val="28"/>
          <w:szCs w:val="28"/>
          <w:lang w:eastAsia="ru-RU"/>
        </w:rPr>
        <w:tab/>
      </w:r>
      <w:r w:rsidRPr="009A045D">
        <w:rPr>
          <w:rFonts w:ascii="Times New Roman" w:eastAsia="Times New Roman" w:hAnsi="Times New Roman" w:cs="Times New Roman"/>
          <w:color w:val="000000"/>
          <w:w w:val="90"/>
          <w:sz w:val="28"/>
          <w:szCs w:val="28"/>
          <w:lang w:eastAsia="ru-RU"/>
        </w:rPr>
        <w:tab/>
      </w:r>
      <w:r w:rsidRPr="009A045D">
        <w:rPr>
          <w:rFonts w:ascii="Times New Roman" w:eastAsia="Times New Roman" w:hAnsi="Times New Roman" w:cs="Times New Roman"/>
          <w:color w:val="000000"/>
          <w:w w:val="90"/>
          <w:sz w:val="28"/>
          <w:szCs w:val="28"/>
          <w:lang w:eastAsia="ru-RU"/>
        </w:rPr>
        <w:tab/>
      </w:r>
      <w:r w:rsidRPr="009A045D">
        <w:rPr>
          <w:rFonts w:ascii="Times New Roman" w:eastAsia="Times New Roman" w:hAnsi="Times New Roman" w:cs="Times New Roman"/>
          <w:color w:val="000000"/>
          <w:w w:val="90"/>
          <w:sz w:val="28"/>
          <w:szCs w:val="28"/>
          <w:lang w:eastAsia="ru-RU"/>
        </w:rPr>
        <w:tab/>
      </w:r>
      <w:r w:rsidRPr="009A045D">
        <w:rPr>
          <w:rFonts w:ascii="Times New Roman" w:eastAsia="Times New Roman" w:hAnsi="Times New Roman" w:cs="Times New Roman"/>
          <w:color w:val="000000"/>
          <w:w w:val="90"/>
          <w:sz w:val="28"/>
          <w:szCs w:val="28"/>
          <w:lang w:eastAsia="ru-RU"/>
        </w:rPr>
        <w:tab/>
      </w:r>
      <w:r w:rsidRPr="009A045D">
        <w:rPr>
          <w:rFonts w:ascii="Times New Roman" w:eastAsia="Times New Roman" w:hAnsi="Times New Roman" w:cs="Times New Roman"/>
          <w:color w:val="000000"/>
          <w:w w:val="90"/>
          <w:sz w:val="28"/>
          <w:szCs w:val="28"/>
          <w:lang w:eastAsia="ru-RU"/>
        </w:rPr>
        <w:tab/>
      </w:r>
      <w:r w:rsidRPr="009A045D">
        <w:rPr>
          <w:rFonts w:ascii="Times New Roman" w:eastAsia="Times New Roman" w:hAnsi="Times New Roman" w:cs="Times New Roman"/>
          <w:color w:val="000000"/>
          <w:w w:val="90"/>
          <w:sz w:val="28"/>
          <w:szCs w:val="28"/>
          <w:lang w:eastAsia="ru-RU"/>
        </w:rPr>
        <w:tab/>
      </w:r>
      <w:r w:rsidRPr="009A045D">
        <w:rPr>
          <w:rFonts w:ascii="Times New Roman" w:eastAsia="Times New Roman" w:hAnsi="Times New Roman" w:cs="Times New Roman"/>
          <w:color w:val="000000"/>
          <w:w w:val="90"/>
          <w:sz w:val="28"/>
          <w:szCs w:val="28"/>
          <w:lang w:eastAsia="ru-RU"/>
        </w:rPr>
        <w:tab/>
      </w:r>
    </w:p>
    <w:p w:rsidR="00865BCD" w:rsidRDefault="00865BCD" w:rsidP="009B6BB4">
      <w:pPr>
        <w:spacing w:after="0" w:line="240" w:lineRule="auto"/>
        <w:jc w:val="right"/>
        <w:rPr>
          <w:rFonts w:ascii="Times New Roman" w:eastAsia="Times New Roman" w:hAnsi="Times New Roman" w:cs="Times New Roman"/>
          <w:color w:val="000000"/>
          <w:w w:val="90"/>
          <w:sz w:val="28"/>
          <w:szCs w:val="28"/>
          <w:lang w:eastAsia="ru-RU"/>
        </w:rPr>
      </w:pPr>
    </w:p>
    <w:p w:rsidR="00865BCD" w:rsidRDefault="00865BCD" w:rsidP="009B6BB4">
      <w:pPr>
        <w:spacing w:after="0" w:line="240" w:lineRule="auto"/>
        <w:jc w:val="right"/>
        <w:rPr>
          <w:rFonts w:ascii="Times New Roman" w:eastAsia="Times New Roman" w:hAnsi="Times New Roman" w:cs="Times New Roman"/>
          <w:color w:val="000000"/>
          <w:w w:val="90"/>
          <w:sz w:val="28"/>
          <w:szCs w:val="28"/>
          <w:lang w:eastAsia="ru-RU"/>
        </w:rPr>
      </w:pPr>
    </w:p>
    <w:p w:rsidR="00865BCD" w:rsidRDefault="00865BCD" w:rsidP="009B6BB4">
      <w:pPr>
        <w:spacing w:after="0" w:line="240" w:lineRule="auto"/>
        <w:jc w:val="right"/>
        <w:rPr>
          <w:rFonts w:ascii="Times New Roman" w:eastAsia="Times New Roman" w:hAnsi="Times New Roman" w:cs="Times New Roman"/>
          <w:color w:val="000000"/>
          <w:w w:val="90"/>
          <w:sz w:val="28"/>
          <w:szCs w:val="28"/>
          <w:lang w:eastAsia="ru-RU"/>
        </w:rPr>
      </w:pPr>
    </w:p>
    <w:p w:rsidR="00865BCD" w:rsidRDefault="00865BCD" w:rsidP="009B6BB4">
      <w:pPr>
        <w:spacing w:after="0" w:line="240" w:lineRule="auto"/>
        <w:jc w:val="right"/>
        <w:rPr>
          <w:rFonts w:ascii="Times New Roman" w:eastAsia="Times New Roman" w:hAnsi="Times New Roman" w:cs="Times New Roman"/>
          <w:color w:val="000000"/>
          <w:w w:val="90"/>
          <w:sz w:val="28"/>
          <w:szCs w:val="28"/>
          <w:lang w:eastAsia="ru-RU"/>
        </w:rPr>
      </w:pPr>
    </w:p>
    <w:p w:rsidR="00865BCD" w:rsidRDefault="00865BCD" w:rsidP="009B6BB4">
      <w:pPr>
        <w:spacing w:after="0" w:line="240" w:lineRule="auto"/>
        <w:jc w:val="right"/>
        <w:rPr>
          <w:rFonts w:ascii="Times New Roman" w:eastAsia="Times New Roman" w:hAnsi="Times New Roman" w:cs="Times New Roman"/>
          <w:color w:val="000000"/>
          <w:w w:val="90"/>
          <w:sz w:val="28"/>
          <w:szCs w:val="28"/>
          <w:lang w:eastAsia="ru-RU"/>
        </w:rPr>
      </w:pPr>
    </w:p>
    <w:p w:rsidR="005364A1" w:rsidRDefault="00D246E4" w:rsidP="00D246E4">
      <w:pPr>
        <w:spacing w:after="0" w:line="240" w:lineRule="auto"/>
        <w:jc w:val="right"/>
        <w:rPr>
          <w:rFonts w:ascii="Times New Roman" w:eastAsia="Calibri" w:hAnsi="Times New Roman" w:cs="Times New Roman"/>
          <w:sz w:val="28"/>
          <w:szCs w:val="28"/>
        </w:rPr>
      </w:pPr>
      <w:r w:rsidRPr="00D246E4">
        <w:rPr>
          <w:rFonts w:ascii="Times New Roman" w:eastAsia="Calibri" w:hAnsi="Times New Roman" w:cs="Times New Roman"/>
          <w:sz w:val="28"/>
          <w:szCs w:val="28"/>
        </w:rPr>
        <w:t>Разработчик:</w:t>
      </w:r>
    </w:p>
    <w:p w:rsidR="00D246E4" w:rsidRPr="00D246E4" w:rsidRDefault="00D246E4" w:rsidP="00D246E4">
      <w:pPr>
        <w:spacing w:after="0" w:line="240" w:lineRule="auto"/>
        <w:jc w:val="right"/>
        <w:rPr>
          <w:rFonts w:ascii="Times New Roman" w:eastAsia="Calibri" w:hAnsi="Times New Roman" w:cs="Times New Roman"/>
          <w:sz w:val="28"/>
          <w:szCs w:val="28"/>
        </w:rPr>
      </w:pPr>
      <w:r w:rsidRPr="00D246E4">
        <w:rPr>
          <w:rFonts w:ascii="Times New Roman" w:eastAsia="Calibri" w:hAnsi="Times New Roman" w:cs="Times New Roman"/>
          <w:sz w:val="28"/>
          <w:szCs w:val="28"/>
        </w:rPr>
        <w:t>Чеботарева Татьяна Александровна</w:t>
      </w:r>
    </w:p>
    <w:p w:rsidR="00D246E4" w:rsidRPr="00D246E4" w:rsidRDefault="00D246E4" w:rsidP="00D246E4">
      <w:pPr>
        <w:spacing w:after="0" w:line="240" w:lineRule="auto"/>
        <w:jc w:val="right"/>
        <w:rPr>
          <w:rFonts w:ascii="Times New Roman" w:eastAsia="Calibri" w:hAnsi="Times New Roman" w:cs="Times New Roman"/>
          <w:sz w:val="28"/>
          <w:szCs w:val="28"/>
        </w:rPr>
      </w:pPr>
      <w:r w:rsidRPr="00D246E4">
        <w:rPr>
          <w:rFonts w:ascii="Times New Roman" w:eastAsia="Calibri" w:hAnsi="Times New Roman" w:cs="Times New Roman"/>
          <w:sz w:val="28"/>
          <w:szCs w:val="28"/>
        </w:rPr>
        <w:t>преподаватель спец. дисциплин</w:t>
      </w:r>
    </w:p>
    <w:p w:rsidR="00D246E4" w:rsidRPr="00D246E4" w:rsidRDefault="00D246E4" w:rsidP="00D246E4">
      <w:pPr>
        <w:spacing w:after="0" w:line="240" w:lineRule="auto"/>
        <w:jc w:val="right"/>
        <w:rPr>
          <w:rFonts w:ascii="Times New Roman" w:eastAsia="Calibri" w:hAnsi="Times New Roman" w:cs="Times New Roman"/>
          <w:sz w:val="28"/>
          <w:szCs w:val="28"/>
        </w:rPr>
      </w:pPr>
      <w:r w:rsidRPr="00D246E4">
        <w:rPr>
          <w:rFonts w:ascii="Times New Roman" w:eastAsia="Calibri" w:hAnsi="Times New Roman" w:cs="Times New Roman"/>
          <w:sz w:val="28"/>
          <w:szCs w:val="28"/>
        </w:rPr>
        <w:t>ОГАПОУ «Белгородский индустриальный колледж»</w:t>
      </w:r>
    </w:p>
    <w:p w:rsidR="009A045D" w:rsidRPr="009A045D" w:rsidRDefault="009A045D" w:rsidP="00865BCD">
      <w:pPr>
        <w:spacing w:after="0" w:line="240" w:lineRule="auto"/>
        <w:jc w:val="right"/>
        <w:rPr>
          <w:rFonts w:ascii="Times New Roman" w:eastAsia="Times New Roman" w:hAnsi="Times New Roman" w:cs="Times New Roman"/>
          <w:b/>
          <w:i/>
          <w:color w:val="000000"/>
          <w:w w:val="90"/>
          <w:sz w:val="28"/>
          <w:szCs w:val="28"/>
          <w:lang w:eastAsia="ru-RU"/>
        </w:rPr>
      </w:pPr>
      <w:r w:rsidRPr="009A045D">
        <w:rPr>
          <w:rFonts w:ascii="Times New Roman" w:eastAsia="Calibri" w:hAnsi="Times New Roman" w:cs="Times New Roman"/>
          <w:sz w:val="28"/>
          <w:szCs w:val="28"/>
        </w:rPr>
        <w:t xml:space="preserve"> </w:t>
      </w:r>
    </w:p>
    <w:p w:rsidR="009A045D" w:rsidRDefault="009A045D" w:rsidP="009A045D">
      <w:pPr>
        <w:keepNext/>
        <w:keepLines/>
        <w:spacing w:after="0" w:line="240" w:lineRule="auto"/>
        <w:jc w:val="center"/>
        <w:outlineLvl w:val="3"/>
        <w:rPr>
          <w:rFonts w:ascii="Times New Roman" w:eastAsia="Times New Roman" w:hAnsi="Times New Roman" w:cs="Times New Roman"/>
          <w:color w:val="000000"/>
          <w:w w:val="90"/>
          <w:sz w:val="28"/>
          <w:szCs w:val="28"/>
          <w:lang w:eastAsia="ru-RU"/>
        </w:rPr>
      </w:pPr>
    </w:p>
    <w:p w:rsidR="0026651C" w:rsidRDefault="0026651C" w:rsidP="009A045D">
      <w:pPr>
        <w:keepNext/>
        <w:keepLines/>
        <w:spacing w:after="0" w:line="240" w:lineRule="auto"/>
        <w:jc w:val="center"/>
        <w:outlineLvl w:val="3"/>
        <w:rPr>
          <w:rFonts w:ascii="Times New Roman" w:eastAsia="Times New Roman" w:hAnsi="Times New Roman" w:cs="Times New Roman"/>
          <w:color w:val="000000"/>
          <w:w w:val="90"/>
          <w:sz w:val="28"/>
          <w:szCs w:val="28"/>
          <w:lang w:eastAsia="ru-RU"/>
        </w:rPr>
      </w:pPr>
    </w:p>
    <w:p w:rsidR="0026651C" w:rsidRDefault="0026651C" w:rsidP="005364A1">
      <w:pPr>
        <w:keepNext/>
        <w:keepLines/>
        <w:spacing w:after="0" w:line="240" w:lineRule="auto"/>
        <w:outlineLvl w:val="3"/>
        <w:rPr>
          <w:rFonts w:ascii="Times New Roman" w:eastAsia="Times New Roman" w:hAnsi="Times New Roman" w:cs="Times New Roman"/>
          <w:color w:val="000000"/>
          <w:w w:val="90"/>
          <w:sz w:val="28"/>
          <w:szCs w:val="28"/>
          <w:lang w:eastAsia="ru-RU"/>
        </w:rPr>
      </w:pPr>
    </w:p>
    <w:p w:rsidR="0026651C" w:rsidRPr="009A045D" w:rsidRDefault="0026651C" w:rsidP="009A045D">
      <w:pPr>
        <w:keepNext/>
        <w:keepLines/>
        <w:spacing w:after="0" w:line="240" w:lineRule="auto"/>
        <w:jc w:val="center"/>
        <w:outlineLvl w:val="3"/>
        <w:rPr>
          <w:rFonts w:ascii="Times New Roman" w:eastAsia="Times New Roman" w:hAnsi="Times New Roman" w:cs="Times New Roman"/>
          <w:bCs/>
          <w:iCs/>
          <w:w w:val="90"/>
          <w:sz w:val="28"/>
          <w:szCs w:val="28"/>
          <w:lang w:eastAsia="ru-RU"/>
        </w:rPr>
      </w:pPr>
    </w:p>
    <w:p w:rsidR="009A045D" w:rsidRPr="009A045D" w:rsidRDefault="009A045D" w:rsidP="009B6BB4">
      <w:pPr>
        <w:spacing w:after="0" w:line="240" w:lineRule="auto"/>
        <w:jc w:val="center"/>
        <w:rPr>
          <w:rFonts w:ascii="Times New Roman" w:eastAsia="Calibri" w:hAnsi="Times New Roman" w:cs="Times New Roman"/>
          <w:sz w:val="28"/>
          <w:szCs w:val="28"/>
        </w:rPr>
      </w:pPr>
      <w:r w:rsidRPr="009B6BB4">
        <w:rPr>
          <w:rFonts w:ascii="Times New Roman" w:eastAsia="Calibri" w:hAnsi="Times New Roman" w:cs="Times New Roman"/>
          <w:sz w:val="28"/>
          <w:szCs w:val="28"/>
        </w:rPr>
        <w:t>Белгород 2020</w:t>
      </w:r>
      <w:r w:rsidRPr="009A045D">
        <w:rPr>
          <w:rFonts w:ascii="Times New Roman" w:eastAsia="Calibri" w:hAnsi="Times New Roman" w:cs="Times New Roman"/>
          <w:sz w:val="28"/>
          <w:szCs w:val="28"/>
        </w:rPr>
        <w:t>г.</w:t>
      </w:r>
    </w:p>
    <w:p w:rsidR="00D246E4" w:rsidRPr="00D246E4" w:rsidRDefault="009A045D" w:rsidP="00D246E4">
      <w:pPr>
        <w:tabs>
          <w:tab w:val="left" w:pos="0"/>
          <w:tab w:val="left" w:pos="4065"/>
          <w:tab w:val="center" w:pos="5073"/>
        </w:tabs>
        <w:spacing w:after="0" w:line="240" w:lineRule="auto"/>
        <w:ind w:firstLine="567"/>
        <w:jc w:val="center"/>
        <w:rPr>
          <w:rFonts w:ascii="Times New Roman" w:eastAsia="Times New Roman" w:hAnsi="Times New Roman" w:cs="Times New Roman"/>
          <w:b/>
          <w:sz w:val="28"/>
          <w:szCs w:val="28"/>
          <w:lang w:eastAsia="ru-RU"/>
        </w:rPr>
      </w:pPr>
      <w:r w:rsidRPr="009A045D">
        <w:rPr>
          <w:rFonts w:ascii="Times New Roman" w:eastAsia="Times New Roman" w:hAnsi="Times New Roman" w:cs="Times New Roman"/>
          <w:color w:val="000000"/>
          <w:w w:val="90"/>
          <w:sz w:val="28"/>
          <w:szCs w:val="28"/>
          <w:lang w:eastAsia="ru-RU"/>
        </w:rPr>
        <w:br w:type="page"/>
      </w:r>
      <w:r w:rsidR="00D246E4" w:rsidRPr="00D246E4">
        <w:rPr>
          <w:rFonts w:ascii="Times New Roman" w:eastAsia="Times New Roman" w:hAnsi="Times New Roman" w:cs="Times New Roman"/>
          <w:b/>
          <w:sz w:val="28"/>
          <w:szCs w:val="28"/>
          <w:lang w:eastAsia="ru-RU"/>
        </w:rPr>
        <w:lastRenderedPageBreak/>
        <w:t>ВВЕДЕНИЕ</w:t>
      </w:r>
    </w:p>
    <w:p w:rsidR="00D246E4" w:rsidRPr="00D246E4" w:rsidRDefault="00D246E4" w:rsidP="00D246E4">
      <w:pPr>
        <w:tabs>
          <w:tab w:val="left" w:pos="0"/>
          <w:tab w:val="left" w:pos="4065"/>
          <w:tab w:val="center" w:pos="5073"/>
        </w:tabs>
        <w:spacing w:after="0" w:line="240" w:lineRule="auto"/>
        <w:ind w:firstLine="567"/>
        <w:jc w:val="center"/>
        <w:rPr>
          <w:rFonts w:ascii="Times New Roman" w:eastAsia="Times New Roman" w:hAnsi="Times New Roman" w:cs="Times New Roman"/>
          <w:b/>
          <w:sz w:val="28"/>
          <w:szCs w:val="28"/>
          <w:lang w:eastAsia="ru-RU"/>
        </w:rPr>
      </w:pP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Практическая</w:t>
      </w:r>
      <w:r w:rsidRPr="00D246E4">
        <w:rPr>
          <w:rFonts w:ascii="Times New Roman" w:eastAsia="Calibri" w:hAnsi="Times New Roman" w:cs="Times New Roman"/>
          <w:sz w:val="28"/>
          <w:szCs w:val="28"/>
          <w:shd w:val="clear" w:color="auto" w:fill="FFFFFF"/>
        </w:rPr>
        <w:t xml:space="preserve"> </w:t>
      </w:r>
      <w:hyperlink r:id="rId7" w:history="1">
        <w:r w:rsidRPr="00D246E4">
          <w:rPr>
            <w:rFonts w:ascii="Times New Roman" w:eastAsia="Calibri" w:hAnsi="Times New Roman" w:cs="Times New Roman"/>
            <w:sz w:val="28"/>
            <w:szCs w:val="28"/>
            <w:shd w:val="clear" w:color="auto" w:fill="FFFFFF"/>
          </w:rPr>
          <w:t>работа студентов</w:t>
        </w:r>
      </w:hyperlink>
      <w:r w:rsidRPr="00D246E4">
        <w:rPr>
          <w:rFonts w:ascii="Times New Roman" w:eastAsia="Calibri" w:hAnsi="Times New Roman" w:cs="Times New Roman"/>
          <w:sz w:val="28"/>
          <w:szCs w:val="28"/>
          <w:shd w:val="clear" w:color="auto" w:fill="FFFFFF"/>
        </w:rPr>
        <w:t xml:space="preserve"> предполагает изучение материалов или </w:t>
      </w:r>
      <w:hyperlink r:id="rId8" w:history="1">
        <w:r w:rsidRPr="00D246E4">
          <w:rPr>
            <w:rFonts w:ascii="Times New Roman" w:eastAsia="Calibri" w:hAnsi="Times New Roman" w:cs="Times New Roman"/>
            <w:sz w:val="28"/>
            <w:szCs w:val="28"/>
            <w:shd w:val="clear" w:color="auto" w:fill="FFFFFF"/>
          </w:rPr>
          <w:t>выполнение конкретных заданий</w:t>
        </w:r>
      </w:hyperlink>
      <w:r w:rsidRPr="00D246E4">
        <w:rPr>
          <w:rFonts w:ascii="Times New Roman" w:eastAsia="Calibri" w:hAnsi="Times New Roman" w:cs="Times New Roman"/>
          <w:sz w:val="28"/>
          <w:szCs w:val="28"/>
          <w:shd w:val="clear" w:color="auto" w:fill="FFFFFF"/>
        </w:rPr>
        <w:t xml:space="preserve"> без тесного контакта с преподавателем. </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Зачастую «</w:t>
      </w:r>
      <w:r>
        <w:rPr>
          <w:rFonts w:ascii="Times New Roman" w:eastAsia="Calibri" w:hAnsi="Times New Roman" w:cs="Times New Roman"/>
          <w:sz w:val="28"/>
          <w:szCs w:val="28"/>
          <w:shd w:val="clear" w:color="auto" w:fill="FFFFFF"/>
        </w:rPr>
        <w:t>практическая</w:t>
      </w:r>
      <w:r w:rsidRPr="00D246E4">
        <w:rPr>
          <w:rFonts w:ascii="Times New Roman" w:eastAsia="Calibri" w:hAnsi="Times New Roman" w:cs="Times New Roman"/>
          <w:sz w:val="28"/>
          <w:szCs w:val="28"/>
          <w:shd w:val="clear" w:color="auto" w:fill="FFFFFF"/>
        </w:rPr>
        <w:t xml:space="preserve"> работа» ассоциируется с конкретными заданиями (контрольная, тестовая или проверочная работа) в школах, призванная оценить степень освоения новой информации и овладения новыми навыками. На самом деле это понятие гораздо шире. </w:t>
      </w:r>
    </w:p>
    <w:p w:rsidR="00D246E4" w:rsidRPr="005364A1"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 xml:space="preserve">Зачем нужна </w:t>
      </w:r>
      <w:r w:rsidR="0000181B">
        <w:rPr>
          <w:rFonts w:ascii="Times New Roman" w:eastAsia="Calibri" w:hAnsi="Times New Roman" w:cs="Times New Roman"/>
          <w:sz w:val="28"/>
          <w:szCs w:val="28"/>
          <w:shd w:val="clear" w:color="auto" w:fill="FFFFFF"/>
        </w:rPr>
        <w:t>практическая</w:t>
      </w:r>
      <w:r w:rsidRPr="00D246E4">
        <w:rPr>
          <w:rFonts w:ascii="Times New Roman" w:eastAsia="Calibri" w:hAnsi="Times New Roman" w:cs="Times New Roman"/>
          <w:sz w:val="28"/>
          <w:szCs w:val="28"/>
          <w:shd w:val="clear" w:color="auto" w:fill="FFFFFF"/>
        </w:rPr>
        <w:t xml:space="preserve"> работа?</w:t>
      </w:r>
      <w:r w:rsidRPr="005364A1">
        <w:rPr>
          <w:rFonts w:ascii="Times New Roman" w:eastAsia="Calibri" w:hAnsi="Times New Roman" w:cs="Times New Roman"/>
          <w:sz w:val="28"/>
          <w:szCs w:val="28"/>
          <w:shd w:val="clear" w:color="auto" w:fill="FFFFFF"/>
        </w:rPr>
        <w:t xml:space="preserve"> </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В соответствии с Типовым положением об образовательном учреждении среднего профессионального образования (среднем специальном учебном заведении), утвержденным постановлением Правительства Российской Федерации от 14 октября 1994г. №1168, к основным видам учебных занятий наряду с другими отнесены лабораторные работы и практические занятия. Направленные на экспериментальное подтверждение теоретических положений и формирование учебных и профессиональных практических умений, они составляют важную часть теоретической и профессиональной практической подготовки.</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В процессе лабораторной работы или практического занятия как видов учебных занятий студенты выполняют одну или несколько лабораторных работ (заданий), одну или несколько практических работ (заданий) под руководством преподавателя в соответствии с изучаемым содержанием учебного материала.</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Выполнение студентами лабораторных работ и практических занятий направлено на:</w:t>
      </w:r>
    </w:p>
    <w:p w:rsidR="00D246E4" w:rsidRPr="0000181B" w:rsidRDefault="00D246E4" w:rsidP="00902657">
      <w:pPr>
        <w:pStyle w:val="a6"/>
        <w:numPr>
          <w:ilvl w:val="0"/>
          <w:numId w:val="14"/>
        </w:numPr>
        <w:tabs>
          <w:tab w:val="left" w:pos="-1134"/>
          <w:tab w:val="left" w:pos="4065"/>
          <w:tab w:val="center" w:pos="5073"/>
        </w:tabs>
        <w:spacing w:after="0" w:line="240" w:lineRule="auto"/>
        <w:jc w:val="both"/>
        <w:rPr>
          <w:rFonts w:ascii="Times New Roman" w:eastAsia="Calibri" w:hAnsi="Times New Roman" w:cs="Times New Roman"/>
          <w:sz w:val="28"/>
          <w:szCs w:val="28"/>
          <w:shd w:val="clear" w:color="auto" w:fill="FFFFFF"/>
        </w:rPr>
      </w:pPr>
      <w:r w:rsidRPr="0000181B">
        <w:rPr>
          <w:rFonts w:ascii="Times New Roman" w:eastAsia="Calibri" w:hAnsi="Times New Roman" w:cs="Times New Roman"/>
          <w:sz w:val="28"/>
          <w:szCs w:val="28"/>
          <w:shd w:val="clear" w:color="auto" w:fill="FFFFFF"/>
        </w:rPr>
        <w:t>обобщение, систематизацию, углубление, закрепление полученных теоретических знаний по конкретным темам дисциплин математического и общего естественнонаучного, общепрофессионального и специального циклов;</w:t>
      </w:r>
    </w:p>
    <w:p w:rsidR="00D246E4" w:rsidRPr="0000181B" w:rsidRDefault="00D246E4" w:rsidP="00902657">
      <w:pPr>
        <w:pStyle w:val="a6"/>
        <w:numPr>
          <w:ilvl w:val="0"/>
          <w:numId w:val="14"/>
        </w:numPr>
        <w:tabs>
          <w:tab w:val="left" w:pos="-1134"/>
          <w:tab w:val="left" w:pos="4065"/>
          <w:tab w:val="center" w:pos="5073"/>
        </w:tabs>
        <w:spacing w:after="0" w:line="240" w:lineRule="auto"/>
        <w:jc w:val="both"/>
        <w:rPr>
          <w:rFonts w:ascii="Times New Roman" w:eastAsia="Calibri" w:hAnsi="Times New Roman" w:cs="Times New Roman"/>
          <w:sz w:val="28"/>
          <w:szCs w:val="28"/>
          <w:shd w:val="clear" w:color="auto" w:fill="FFFFFF"/>
        </w:rPr>
      </w:pPr>
      <w:r w:rsidRPr="0000181B">
        <w:rPr>
          <w:rFonts w:ascii="Times New Roman" w:eastAsia="Calibri" w:hAnsi="Times New Roman" w:cs="Times New Roman"/>
          <w:sz w:val="28"/>
          <w:szCs w:val="28"/>
          <w:shd w:val="clear" w:color="auto" w:fill="FFFFFF"/>
        </w:rPr>
        <w:t>формирование умений применять полученные знания на практике, реализацию единства интеллектуальной и практической деятельности;</w:t>
      </w:r>
    </w:p>
    <w:p w:rsidR="00D246E4" w:rsidRPr="0000181B" w:rsidRDefault="00D246E4" w:rsidP="00902657">
      <w:pPr>
        <w:pStyle w:val="a6"/>
        <w:numPr>
          <w:ilvl w:val="0"/>
          <w:numId w:val="14"/>
        </w:numPr>
        <w:tabs>
          <w:tab w:val="left" w:pos="-1134"/>
          <w:tab w:val="left" w:pos="4065"/>
          <w:tab w:val="center" w:pos="5073"/>
        </w:tabs>
        <w:spacing w:after="0" w:line="240" w:lineRule="auto"/>
        <w:jc w:val="both"/>
        <w:rPr>
          <w:rFonts w:ascii="Times New Roman" w:eastAsia="Calibri" w:hAnsi="Times New Roman" w:cs="Times New Roman"/>
          <w:sz w:val="28"/>
          <w:szCs w:val="28"/>
          <w:shd w:val="clear" w:color="auto" w:fill="FFFFFF"/>
        </w:rPr>
      </w:pPr>
      <w:r w:rsidRPr="0000181B">
        <w:rPr>
          <w:rFonts w:ascii="Times New Roman" w:eastAsia="Calibri" w:hAnsi="Times New Roman" w:cs="Times New Roman"/>
          <w:sz w:val="28"/>
          <w:szCs w:val="28"/>
          <w:shd w:val="clear" w:color="auto" w:fill="FFFFFF"/>
        </w:rPr>
        <w:t>развитие интеллектуальных умений у будущих специалистов: аналитических, проектировочных, конструктивных и др.;</w:t>
      </w:r>
    </w:p>
    <w:p w:rsidR="00D246E4" w:rsidRPr="0000181B" w:rsidRDefault="00D246E4" w:rsidP="00902657">
      <w:pPr>
        <w:pStyle w:val="a6"/>
        <w:numPr>
          <w:ilvl w:val="0"/>
          <w:numId w:val="14"/>
        </w:numPr>
        <w:tabs>
          <w:tab w:val="left" w:pos="-1134"/>
          <w:tab w:val="left" w:pos="4065"/>
          <w:tab w:val="center" w:pos="5073"/>
        </w:tabs>
        <w:spacing w:after="0" w:line="240" w:lineRule="auto"/>
        <w:jc w:val="both"/>
        <w:rPr>
          <w:rFonts w:ascii="Times New Roman" w:eastAsia="Calibri" w:hAnsi="Times New Roman" w:cs="Times New Roman"/>
          <w:sz w:val="28"/>
          <w:szCs w:val="28"/>
          <w:shd w:val="clear" w:color="auto" w:fill="FFFFFF"/>
        </w:rPr>
      </w:pPr>
      <w:r w:rsidRPr="0000181B">
        <w:rPr>
          <w:rFonts w:ascii="Times New Roman" w:eastAsia="Calibri" w:hAnsi="Times New Roman" w:cs="Times New Roman"/>
          <w:sz w:val="28"/>
          <w:szCs w:val="28"/>
          <w:shd w:val="clear" w:color="auto" w:fill="FFFFFF"/>
        </w:rPr>
        <w:t>выработку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Дисциплины, по которым планируются практические занятия, и их объемы определяются примерными и рабочими учебными планами.</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При проведении лабораторных работ и практических занятий учебная группа согласно Государственным требованиям к минимуму содержания и уровню подготовки выпускников (далее – Государственные требования) может делиться на подгруппы численностью не менее 8человек.</w:t>
      </w:r>
    </w:p>
    <w:p w:rsidR="00D246E4" w:rsidRPr="00D246E4" w:rsidRDefault="00D246E4" w:rsidP="0000181B">
      <w:pPr>
        <w:tabs>
          <w:tab w:val="left" w:pos="-1134"/>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p>
    <w:p w:rsidR="00D246E4" w:rsidRPr="00D246E4" w:rsidRDefault="00D246E4" w:rsidP="005364A1">
      <w:pPr>
        <w:tabs>
          <w:tab w:val="left" w:pos="-1134"/>
          <w:tab w:val="left" w:pos="4065"/>
          <w:tab w:val="center" w:pos="5073"/>
        </w:tabs>
        <w:spacing w:after="0" w:line="240" w:lineRule="auto"/>
        <w:ind w:left="-1134" w:firstLine="567"/>
        <w:jc w:val="center"/>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b/>
          <w:bCs/>
          <w:sz w:val="28"/>
          <w:szCs w:val="28"/>
          <w:shd w:val="clear" w:color="auto" w:fill="FFFFFF"/>
        </w:rPr>
        <w:t>Планирование практических занятий</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При планировании состава и содержания и практических занятий следует исходить из того, что лабораторные работы и практические занятия имеют разные ведущие дидактические цели.</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lastRenderedPageBreak/>
        <w:t xml:space="preserve">Ведущей дидактической целью </w:t>
      </w:r>
      <w:r w:rsidR="0000181B">
        <w:rPr>
          <w:rFonts w:ascii="Times New Roman" w:eastAsia="Calibri" w:hAnsi="Times New Roman" w:cs="Times New Roman"/>
          <w:sz w:val="28"/>
          <w:szCs w:val="28"/>
          <w:shd w:val="clear" w:color="auto" w:fill="FFFFFF"/>
        </w:rPr>
        <w:t>практических</w:t>
      </w:r>
      <w:r w:rsidRPr="00D246E4">
        <w:rPr>
          <w:rFonts w:ascii="Times New Roman" w:eastAsia="Calibri" w:hAnsi="Times New Roman" w:cs="Times New Roman"/>
          <w:sz w:val="28"/>
          <w:szCs w:val="28"/>
          <w:shd w:val="clear" w:color="auto" w:fill="FFFFFF"/>
        </w:rPr>
        <w:t xml:space="preserve"> работ является экспериментальное подтверждение и проверка существенных теоретических положений (законов, зависимостей), и поэтому преимущественное место они занимают при изучении дисциплин математического и общего естественнонаучного, общепрофессионального циклов, менее характерны для дисциплин специального цикла.</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Ведущей дидактической целью практических занятий является формирование практических умений – профессиональных (выполнять в профессиональной деятельности) или учебных (решать задачи по математике, физике, химии, информатике и др.), необходимых в последующей учебной деятельности по общепрофессиональным и специальным дисциплинам; практические занятия занимают преимущественное место при изучении общепрофессиональных и специальных дисциплин.</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Состав и содержание практических занятий должны быть направлены на реализацию Государственных требований.</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По таким дисциплинам, как «Физическая культура», «Иностранный язык», «Инженерная графика», дисциплинам с применением ПЭВМ все учебные занятия или большинство из них проводятся как практические, поскольку содержание дисциплин направлено в основном на формирование практических умений и их совершенствование.</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В соответствии с ведущей дидактической целью содержанием лабораторных работ могут быть экспериментальная проверка формул, методик расчета, установление подтверждение закономерностей, ознакомление с методиками проведения экспериментов, установление свойств веществ, их качественных и количественных характеристик, наблюдение развития явлений, процессов и др.</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При выборе содержания и объема лабораторных работ следует исходить из сложности учебного материала для усвоения, из внутрипредметных и межпредметных связей, из значимости изучаемых теоретических положений для предстоящей профессиональной деятельности, из того, какое место занимает конкретная работа в совокупности лабораторных работ, и их значимости для формирования целостного представления о содержании учебной дисциплины.</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При планировании лабораторных работ следует учитывать, что наряду с ведущей дидактической целью – подтверждением теоретических положений – в ходе выполнения заданий у студентов формируются практические умения и навыки обращения с различными приборами, установками, лабораторным оборудованием, аппаратурой, которые могут составлять часть профессиональной практической подготовки, а также исследовательские умения (наблюдать, сравнивать, анализировать, устанавливать зависимости, делать выводы и обобщения, самостоятельно вести исследование, оформлять результаты).</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 xml:space="preserve">В соответствии с ведущей дидактической целью содержанием практических занятий являются решение разного рода задач, в том числе профессиональных (анализ производственных ситуаций, решение ситуационных производственных задач, выполнение профессиональных функций в деловых играх и т.п.), выполнение вычислений, расчетов, чертежей, работа с измерительными приборами, оборудованием, аппаратурой, работа с нормативными документами, инструктивными </w:t>
      </w:r>
      <w:r w:rsidRPr="00D246E4">
        <w:rPr>
          <w:rFonts w:ascii="Times New Roman" w:eastAsia="Calibri" w:hAnsi="Times New Roman" w:cs="Times New Roman"/>
          <w:sz w:val="28"/>
          <w:szCs w:val="28"/>
          <w:shd w:val="clear" w:color="auto" w:fill="FFFFFF"/>
        </w:rPr>
        <w:lastRenderedPageBreak/>
        <w:t>материалами, справочниками, составление проектной, плановой и другой технической и специальной документации и др.</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При разработке содержания практических занятий следует учитывать, чтобы в совокупности по учебной дисциплине они охватывали весь круг профессиональных умений, на подготовку к которым ориентирована данная дисциплина, а в совокупности по всем учебным дисциплинам – охватывали всю профессиональную деятельность, к которой готовится специалист.</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На практических занятиях студенты овладевают первоначальными профессиональными умениями и навыками, которые в дальнейшем закрепляются и совершенствуются в процессе курсового проектирования и технологической и преддипломной производственной (профессиональной) практики.</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Наряду с формированием умений и навыков в процессе практических занятий обобщаются, систематизируются, углубляются и конкретизируются теоретические знания, вырабатывается способность и готовность использовать теоретические знания на практике, развиваются интеллектуальные умения.</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Содержание практических занятий фиксируется в примерных и рабочих учебных программах дисциплин в разделе «Содержание учебной дисциплины».</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Состав заданий для лабораторной работы или практического занятия должен быть спланирован с расчетом, чтобы за отведенное время они могли быть выполнены качественно большинством студентов. Количество часов, отводимых на лабораторные работы и практические занятия, фиксируется в тематических планах, примерных и рабочих учебных программ.</w:t>
      </w:r>
    </w:p>
    <w:p w:rsidR="00D246E4" w:rsidRPr="00D246E4" w:rsidRDefault="00D246E4" w:rsidP="005364A1">
      <w:pPr>
        <w:tabs>
          <w:tab w:val="left" w:pos="-1134"/>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Перечень практических занятий в рабочих программах дисциплины, а также количество часов на их проведение могут отличаться от рекомендованных примерной программой, но при этом должны формировать уровень подготовки выпускника, определенный Государственными требованиями по соответствующей специальности, а также дополнительными требованиями к уровню подготовки студента, установленные самими образовательными учреждениями.</w:t>
      </w:r>
    </w:p>
    <w:p w:rsidR="00D246E4" w:rsidRPr="00D246E4" w:rsidRDefault="00D246E4" w:rsidP="0000181B">
      <w:pPr>
        <w:tabs>
          <w:tab w:val="left" w:pos="-567"/>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p>
    <w:p w:rsidR="00D246E4" w:rsidRPr="00D246E4" w:rsidRDefault="00D246E4" w:rsidP="005364A1">
      <w:pPr>
        <w:tabs>
          <w:tab w:val="left" w:pos="-567"/>
          <w:tab w:val="left" w:pos="4065"/>
          <w:tab w:val="center" w:pos="5073"/>
        </w:tabs>
        <w:spacing w:after="0" w:line="240" w:lineRule="auto"/>
        <w:ind w:left="-1134" w:firstLine="567"/>
        <w:jc w:val="center"/>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b/>
          <w:bCs/>
          <w:sz w:val="28"/>
          <w:szCs w:val="28"/>
          <w:shd w:val="clear" w:color="auto" w:fill="FFFFFF"/>
        </w:rPr>
        <w:t>3. Организация и проведение практических занятий</w:t>
      </w:r>
    </w:p>
    <w:p w:rsidR="00D246E4" w:rsidRPr="00D246E4" w:rsidRDefault="0000181B" w:rsidP="005364A1">
      <w:pPr>
        <w:tabs>
          <w:tab w:val="left" w:pos="-567"/>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Практическая </w:t>
      </w:r>
      <w:r w:rsidR="00D246E4" w:rsidRPr="00D246E4">
        <w:rPr>
          <w:rFonts w:ascii="Times New Roman" w:eastAsia="Calibri" w:hAnsi="Times New Roman" w:cs="Times New Roman"/>
          <w:sz w:val="28"/>
          <w:szCs w:val="28"/>
          <w:shd w:val="clear" w:color="auto" w:fill="FFFFFF"/>
        </w:rPr>
        <w:t>работа как вид учебного занятия должна проводится в специально оборудованных учебных лабораториях. Продолжительность – не менее 2-х академических часов. Необходимыми структурными элементами лабораторной работы, помимо самостоятельной деятельности студентов, являются инструктаж, проводимый преподавателем, а также организация обсуждения итогов выполнения лабораторной работы.</w:t>
      </w:r>
    </w:p>
    <w:p w:rsidR="00D246E4" w:rsidRPr="00D246E4" w:rsidRDefault="00D246E4" w:rsidP="005364A1">
      <w:pPr>
        <w:tabs>
          <w:tab w:val="left" w:pos="-567"/>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Практическое занятие должно проводиться в учебных кабинетах или специально оборудованных помещениях (площадках, полигонах и т.п.). Продолжительность занятия – не менее 2-х академических часов. Необходимыми структурными элементами практического занятия, помимо самостоятельной деятельности студентов, являются инструктаж, проводимый преподавателем, а также анализ и оценка выполненных работ и степени овладения студентами запланированными умениями.</w:t>
      </w:r>
    </w:p>
    <w:p w:rsidR="00D246E4" w:rsidRPr="00D246E4" w:rsidRDefault="00D246E4" w:rsidP="005364A1">
      <w:pPr>
        <w:tabs>
          <w:tab w:val="left" w:pos="-567"/>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Выполнению практических занятий предшествует проверка знаний студентов – их теоретической готовности к выполнению задания.</w:t>
      </w:r>
    </w:p>
    <w:p w:rsidR="00D246E4" w:rsidRPr="00D246E4" w:rsidRDefault="00D246E4" w:rsidP="005364A1">
      <w:pPr>
        <w:tabs>
          <w:tab w:val="left" w:pos="-567"/>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lastRenderedPageBreak/>
        <w:t>По каждо</w:t>
      </w:r>
      <w:r w:rsidR="0000181B">
        <w:rPr>
          <w:rFonts w:ascii="Times New Roman" w:eastAsia="Calibri" w:hAnsi="Times New Roman" w:cs="Times New Roman"/>
          <w:sz w:val="28"/>
          <w:szCs w:val="28"/>
          <w:shd w:val="clear" w:color="auto" w:fill="FFFFFF"/>
        </w:rPr>
        <w:t xml:space="preserve">му </w:t>
      </w:r>
      <w:r w:rsidRPr="00D246E4">
        <w:rPr>
          <w:rFonts w:ascii="Times New Roman" w:eastAsia="Calibri" w:hAnsi="Times New Roman" w:cs="Times New Roman"/>
          <w:sz w:val="28"/>
          <w:szCs w:val="28"/>
          <w:shd w:val="clear" w:color="auto" w:fill="FFFFFF"/>
        </w:rPr>
        <w:t>практическому занятию образовательным учреждением должны быть разработаны и утверждены методические указания по их проведению.</w:t>
      </w:r>
    </w:p>
    <w:p w:rsidR="00D246E4" w:rsidRPr="00D246E4" w:rsidRDefault="0000181B" w:rsidP="005364A1">
      <w:pPr>
        <w:tabs>
          <w:tab w:val="left" w:pos="-567"/>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П</w:t>
      </w:r>
      <w:r w:rsidR="00D246E4" w:rsidRPr="00D246E4">
        <w:rPr>
          <w:rFonts w:ascii="Times New Roman" w:eastAsia="Calibri" w:hAnsi="Times New Roman" w:cs="Times New Roman"/>
          <w:sz w:val="28"/>
          <w:szCs w:val="28"/>
          <w:shd w:val="clear" w:color="auto" w:fill="FFFFFF"/>
        </w:rPr>
        <w:t>рактические занятия могут носить репродуктивный, частично – поисковый и поисковый характер.</w:t>
      </w:r>
    </w:p>
    <w:p w:rsidR="00D246E4" w:rsidRPr="00D246E4" w:rsidRDefault="00D246E4" w:rsidP="005364A1">
      <w:pPr>
        <w:tabs>
          <w:tab w:val="left" w:pos="-567"/>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Работы, носящие репродуктивный характер, отличаются тем, что при их проведении студенты пользуются подробными инструкциями, в которых указаны: цель работы, пояснения (теория, основные характеристики), оборудование, аппаратура, материалы и их характеристики, порядок выполнения работы, таблиц, выводы (без формулировки), контрольные вопросы, учебная и специальная литература.</w:t>
      </w:r>
    </w:p>
    <w:p w:rsidR="00D246E4" w:rsidRPr="00D246E4" w:rsidRDefault="00D246E4" w:rsidP="005364A1">
      <w:pPr>
        <w:tabs>
          <w:tab w:val="left" w:pos="-567"/>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Работы, носящие частично – поисковый характер, отличаются тем, что при их проведении студенты не пользуются подробными инструкциями, им не дан порядок их выполнения необходимых действий, и требуют от студентов самостоятельного подбора оборудования, выбора способов выполнения работы в инструктивной и справочной литературе и др.</w:t>
      </w:r>
    </w:p>
    <w:p w:rsidR="00D246E4" w:rsidRPr="00D246E4" w:rsidRDefault="00D246E4" w:rsidP="005364A1">
      <w:pPr>
        <w:tabs>
          <w:tab w:val="left" w:pos="-567"/>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Работы, носящие поисковый характер, характеризуются тем, что студенты должны решить новую для них проблему, опираясь на имеющиеся у них теоретические знания.</w:t>
      </w:r>
    </w:p>
    <w:p w:rsidR="00D246E4" w:rsidRPr="00D246E4" w:rsidRDefault="00D246E4" w:rsidP="005364A1">
      <w:pPr>
        <w:tabs>
          <w:tab w:val="left" w:pos="-567"/>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При планировании практических занятий необходимо находить оптимальное соотношение репродуктивных, частично – поисковых и поисковых работ, чтобы обеспечить высокий уровень интеллектуальной деятельности.</w:t>
      </w:r>
    </w:p>
    <w:p w:rsidR="0000181B" w:rsidRDefault="00D246E4" w:rsidP="005364A1">
      <w:pPr>
        <w:tabs>
          <w:tab w:val="left" w:pos="-567"/>
          <w:tab w:val="left" w:pos="4065"/>
          <w:tab w:val="center" w:pos="5073"/>
        </w:tabs>
        <w:spacing w:after="0" w:line="240" w:lineRule="auto"/>
        <w:ind w:left="-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 xml:space="preserve">Формы организации студентов на и практических занятиях: </w:t>
      </w:r>
    </w:p>
    <w:p w:rsidR="0000181B" w:rsidRDefault="00D246E4" w:rsidP="00902657">
      <w:pPr>
        <w:pStyle w:val="a6"/>
        <w:numPr>
          <w:ilvl w:val="0"/>
          <w:numId w:val="13"/>
        </w:numPr>
        <w:tabs>
          <w:tab w:val="left" w:pos="-567"/>
          <w:tab w:val="left" w:pos="4065"/>
          <w:tab w:val="center" w:pos="5073"/>
        </w:tabs>
        <w:spacing w:after="0" w:line="240" w:lineRule="auto"/>
        <w:ind w:left="-142"/>
        <w:jc w:val="both"/>
        <w:rPr>
          <w:rFonts w:ascii="Times New Roman" w:eastAsia="Calibri" w:hAnsi="Times New Roman" w:cs="Times New Roman"/>
          <w:sz w:val="28"/>
          <w:szCs w:val="28"/>
          <w:shd w:val="clear" w:color="auto" w:fill="FFFFFF"/>
        </w:rPr>
      </w:pPr>
      <w:r w:rsidRPr="0000181B">
        <w:rPr>
          <w:rFonts w:ascii="Times New Roman" w:eastAsia="Calibri" w:hAnsi="Times New Roman" w:cs="Times New Roman"/>
          <w:sz w:val="28"/>
          <w:szCs w:val="28"/>
          <w:shd w:val="clear" w:color="auto" w:fill="FFFFFF"/>
        </w:rPr>
        <w:t>групповая,</w:t>
      </w:r>
    </w:p>
    <w:p w:rsidR="00796CF6" w:rsidRDefault="00D246E4" w:rsidP="00902657">
      <w:pPr>
        <w:pStyle w:val="a6"/>
        <w:numPr>
          <w:ilvl w:val="0"/>
          <w:numId w:val="13"/>
        </w:numPr>
        <w:tabs>
          <w:tab w:val="left" w:pos="-567"/>
          <w:tab w:val="left" w:pos="4065"/>
          <w:tab w:val="center" w:pos="5073"/>
        </w:tabs>
        <w:spacing w:after="0" w:line="240" w:lineRule="auto"/>
        <w:ind w:left="-142"/>
        <w:jc w:val="both"/>
        <w:rPr>
          <w:rFonts w:ascii="Times New Roman" w:eastAsia="Calibri" w:hAnsi="Times New Roman" w:cs="Times New Roman"/>
          <w:sz w:val="28"/>
          <w:szCs w:val="28"/>
          <w:shd w:val="clear" w:color="auto" w:fill="FFFFFF"/>
        </w:rPr>
      </w:pPr>
      <w:r w:rsidRPr="0000181B">
        <w:rPr>
          <w:rFonts w:ascii="Times New Roman" w:eastAsia="Calibri" w:hAnsi="Times New Roman" w:cs="Times New Roman"/>
          <w:sz w:val="28"/>
          <w:szCs w:val="28"/>
          <w:shd w:val="clear" w:color="auto" w:fill="FFFFFF"/>
        </w:rPr>
        <w:t xml:space="preserve"> </w:t>
      </w:r>
      <w:r w:rsidR="00796CF6" w:rsidRPr="0000181B">
        <w:rPr>
          <w:rFonts w:ascii="Times New Roman" w:eastAsia="Calibri" w:hAnsi="Times New Roman" w:cs="Times New Roman"/>
          <w:sz w:val="28"/>
          <w:szCs w:val="28"/>
          <w:shd w:val="clear" w:color="auto" w:fill="FFFFFF"/>
        </w:rPr>
        <w:t xml:space="preserve">фронтальная, </w:t>
      </w:r>
    </w:p>
    <w:p w:rsidR="00D246E4" w:rsidRPr="0000181B" w:rsidRDefault="00D246E4" w:rsidP="00902657">
      <w:pPr>
        <w:pStyle w:val="a6"/>
        <w:numPr>
          <w:ilvl w:val="0"/>
          <w:numId w:val="13"/>
        </w:numPr>
        <w:tabs>
          <w:tab w:val="left" w:pos="-567"/>
          <w:tab w:val="left" w:pos="4065"/>
          <w:tab w:val="center" w:pos="5073"/>
        </w:tabs>
        <w:spacing w:after="0" w:line="240" w:lineRule="auto"/>
        <w:ind w:left="-142"/>
        <w:jc w:val="both"/>
        <w:rPr>
          <w:rFonts w:ascii="Times New Roman" w:eastAsia="Calibri" w:hAnsi="Times New Roman" w:cs="Times New Roman"/>
          <w:sz w:val="28"/>
          <w:szCs w:val="28"/>
          <w:shd w:val="clear" w:color="auto" w:fill="FFFFFF"/>
        </w:rPr>
      </w:pPr>
      <w:r w:rsidRPr="0000181B">
        <w:rPr>
          <w:rFonts w:ascii="Times New Roman" w:eastAsia="Calibri" w:hAnsi="Times New Roman" w:cs="Times New Roman"/>
          <w:sz w:val="28"/>
          <w:szCs w:val="28"/>
          <w:shd w:val="clear" w:color="auto" w:fill="FFFFFF"/>
        </w:rPr>
        <w:t>индивидуальная.</w:t>
      </w:r>
    </w:p>
    <w:p w:rsidR="00D246E4" w:rsidRPr="00D246E4" w:rsidRDefault="00D246E4" w:rsidP="005364A1">
      <w:pPr>
        <w:tabs>
          <w:tab w:val="left" w:pos="-567"/>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При фронтальной форме организации занятий все студенты выполняют одновременно одну и ту же работу.</w:t>
      </w:r>
    </w:p>
    <w:p w:rsidR="00D246E4" w:rsidRPr="00D246E4" w:rsidRDefault="00D246E4" w:rsidP="005364A1">
      <w:pPr>
        <w:tabs>
          <w:tab w:val="left" w:pos="-567"/>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При групповой форме организации занятий одна и та же работа выполняется бригадами по 2-5 человек.</w:t>
      </w:r>
    </w:p>
    <w:p w:rsidR="00D246E4" w:rsidRPr="00D246E4" w:rsidRDefault="00D246E4" w:rsidP="005364A1">
      <w:pPr>
        <w:tabs>
          <w:tab w:val="left" w:pos="-567"/>
          <w:tab w:val="left" w:pos="4065"/>
          <w:tab w:val="center" w:pos="5073"/>
        </w:tabs>
        <w:spacing w:after="0" w:line="240" w:lineRule="auto"/>
        <w:ind w:left="-1134" w:firstLine="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При индивидуальной форме организации занятий каждый студент вы</w:t>
      </w:r>
      <w:r w:rsidR="0000181B">
        <w:rPr>
          <w:rFonts w:ascii="Times New Roman" w:eastAsia="Calibri" w:hAnsi="Times New Roman" w:cs="Times New Roman"/>
          <w:sz w:val="28"/>
          <w:szCs w:val="28"/>
          <w:shd w:val="clear" w:color="auto" w:fill="FFFFFF"/>
        </w:rPr>
        <w:t>полняет индивидуальное задание.</w:t>
      </w:r>
      <w:r w:rsidRPr="00D246E4">
        <w:rPr>
          <w:rFonts w:ascii="Times New Roman" w:eastAsia="Calibri" w:hAnsi="Times New Roman" w:cs="Times New Roman"/>
          <w:sz w:val="28"/>
          <w:szCs w:val="28"/>
          <w:shd w:val="clear" w:color="auto" w:fill="FFFFFF"/>
        </w:rPr>
        <w:t>Для повышения эффективности практических занятий рекомендуется:</w:t>
      </w:r>
    </w:p>
    <w:p w:rsidR="00D246E4" w:rsidRPr="00796CF6" w:rsidRDefault="00D246E4" w:rsidP="00902657">
      <w:pPr>
        <w:pStyle w:val="a6"/>
        <w:numPr>
          <w:ilvl w:val="0"/>
          <w:numId w:val="15"/>
        </w:numPr>
        <w:tabs>
          <w:tab w:val="left" w:pos="-567"/>
          <w:tab w:val="left" w:pos="4065"/>
          <w:tab w:val="center" w:pos="5073"/>
        </w:tabs>
        <w:spacing w:after="0" w:line="240" w:lineRule="auto"/>
        <w:ind w:left="-567"/>
        <w:jc w:val="both"/>
        <w:rPr>
          <w:rFonts w:ascii="Times New Roman" w:eastAsia="Calibri" w:hAnsi="Times New Roman" w:cs="Times New Roman"/>
          <w:sz w:val="28"/>
          <w:szCs w:val="28"/>
          <w:shd w:val="clear" w:color="auto" w:fill="FFFFFF"/>
        </w:rPr>
      </w:pPr>
      <w:r w:rsidRPr="00796CF6">
        <w:rPr>
          <w:rFonts w:ascii="Times New Roman" w:eastAsia="Calibri" w:hAnsi="Times New Roman" w:cs="Times New Roman"/>
          <w:sz w:val="28"/>
          <w:szCs w:val="28"/>
          <w:shd w:val="clear" w:color="auto" w:fill="FFFFFF"/>
        </w:rPr>
        <w:t>разработка сборников задач, заданий и упражнений, сопровождающихся методическими указаниями, применительно к конкретным специальностям;</w:t>
      </w:r>
    </w:p>
    <w:p w:rsidR="00D246E4" w:rsidRPr="00796CF6" w:rsidRDefault="00D246E4" w:rsidP="00902657">
      <w:pPr>
        <w:pStyle w:val="a6"/>
        <w:numPr>
          <w:ilvl w:val="0"/>
          <w:numId w:val="15"/>
        </w:numPr>
        <w:tabs>
          <w:tab w:val="left" w:pos="-567"/>
          <w:tab w:val="left" w:pos="4065"/>
          <w:tab w:val="center" w:pos="5073"/>
        </w:tabs>
        <w:spacing w:after="0" w:line="240" w:lineRule="auto"/>
        <w:ind w:left="-567"/>
        <w:jc w:val="both"/>
        <w:rPr>
          <w:rFonts w:ascii="Times New Roman" w:eastAsia="Calibri" w:hAnsi="Times New Roman" w:cs="Times New Roman"/>
          <w:sz w:val="28"/>
          <w:szCs w:val="28"/>
          <w:shd w:val="clear" w:color="auto" w:fill="FFFFFF"/>
        </w:rPr>
      </w:pPr>
      <w:r w:rsidRPr="00796CF6">
        <w:rPr>
          <w:rFonts w:ascii="Times New Roman" w:eastAsia="Calibri" w:hAnsi="Times New Roman" w:cs="Times New Roman"/>
          <w:sz w:val="28"/>
          <w:szCs w:val="28"/>
          <w:shd w:val="clear" w:color="auto" w:fill="FFFFFF"/>
        </w:rPr>
        <w:t>разработка заданий для автоматизированного тестового контроля за подготовленностью студентов к лабораторным работам или практическим занятиям;</w:t>
      </w:r>
    </w:p>
    <w:p w:rsidR="00D246E4" w:rsidRPr="00796CF6" w:rsidRDefault="00D246E4" w:rsidP="00902657">
      <w:pPr>
        <w:pStyle w:val="a6"/>
        <w:numPr>
          <w:ilvl w:val="0"/>
          <w:numId w:val="15"/>
        </w:numPr>
        <w:tabs>
          <w:tab w:val="left" w:pos="-567"/>
          <w:tab w:val="left" w:pos="4065"/>
          <w:tab w:val="center" w:pos="5073"/>
        </w:tabs>
        <w:spacing w:after="0" w:line="240" w:lineRule="auto"/>
        <w:ind w:left="-567"/>
        <w:jc w:val="both"/>
        <w:rPr>
          <w:rFonts w:ascii="Times New Roman" w:eastAsia="Calibri" w:hAnsi="Times New Roman" w:cs="Times New Roman"/>
          <w:sz w:val="28"/>
          <w:szCs w:val="28"/>
          <w:shd w:val="clear" w:color="auto" w:fill="FFFFFF"/>
        </w:rPr>
      </w:pPr>
      <w:r w:rsidRPr="00796CF6">
        <w:rPr>
          <w:rFonts w:ascii="Times New Roman" w:eastAsia="Calibri" w:hAnsi="Times New Roman" w:cs="Times New Roman"/>
          <w:sz w:val="28"/>
          <w:szCs w:val="28"/>
          <w:shd w:val="clear" w:color="auto" w:fill="FFFFFF"/>
        </w:rPr>
        <w:t>подчинение методики проведения лабораторных работ и практических занятий ведущим дидактическим целям с соответствующими установками для студентов;</w:t>
      </w:r>
    </w:p>
    <w:p w:rsidR="00D246E4" w:rsidRPr="00D246E4" w:rsidRDefault="00D246E4" w:rsidP="00902657">
      <w:pPr>
        <w:numPr>
          <w:ilvl w:val="0"/>
          <w:numId w:val="15"/>
        </w:numPr>
        <w:tabs>
          <w:tab w:val="left" w:pos="-567"/>
          <w:tab w:val="left" w:pos="4065"/>
          <w:tab w:val="center" w:pos="5073"/>
        </w:tabs>
        <w:spacing w:after="0" w:line="240" w:lineRule="auto"/>
        <w:ind w:left="-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использование в практике преподавания поисковых лабораторных работ, построенных на проблемной основе;</w:t>
      </w:r>
    </w:p>
    <w:p w:rsidR="00D246E4" w:rsidRPr="00D246E4" w:rsidRDefault="00D246E4" w:rsidP="00902657">
      <w:pPr>
        <w:numPr>
          <w:ilvl w:val="0"/>
          <w:numId w:val="15"/>
        </w:numPr>
        <w:tabs>
          <w:tab w:val="left" w:pos="-567"/>
          <w:tab w:val="left" w:pos="4065"/>
          <w:tab w:val="center" w:pos="5073"/>
        </w:tabs>
        <w:spacing w:after="0" w:line="240" w:lineRule="auto"/>
        <w:ind w:left="-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применение коллективных и групповых форм работы, максимальное использование индивидуальных форм с целью повышения ответственности каждого студента за самостоятельное выполнение полного объема работ;</w:t>
      </w:r>
    </w:p>
    <w:p w:rsidR="00D246E4" w:rsidRPr="00D246E4" w:rsidRDefault="00D246E4" w:rsidP="00902657">
      <w:pPr>
        <w:numPr>
          <w:ilvl w:val="0"/>
          <w:numId w:val="15"/>
        </w:numPr>
        <w:tabs>
          <w:tab w:val="left" w:pos="-567"/>
          <w:tab w:val="left" w:pos="4065"/>
          <w:tab w:val="center" w:pos="5073"/>
        </w:tabs>
        <w:spacing w:after="0" w:line="240" w:lineRule="auto"/>
        <w:ind w:left="-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lastRenderedPageBreak/>
        <w:t>проведение лабораторных работ и практических на повышенном уровне трудности с включением в них заданий, связанных с выбором студентами условий выполнения работы, конкретизацией целей, самостоятельным отбором необходимого оборудования;</w:t>
      </w:r>
    </w:p>
    <w:p w:rsidR="00D246E4" w:rsidRPr="00D246E4" w:rsidRDefault="00D246E4" w:rsidP="00902657">
      <w:pPr>
        <w:numPr>
          <w:ilvl w:val="0"/>
          <w:numId w:val="15"/>
        </w:numPr>
        <w:tabs>
          <w:tab w:val="left" w:pos="-567"/>
          <w:tab w:val="left" w:pos="4065"/>
          <w:tab w:val="center" w:pos="5073"/>
        </w:tabs>
        <w:spacing w:after="0" w:line="240" w:lineRule="auto"/>
        <w:ind w:left="-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эффективное использование времени, отводимого на лабораторные работы и практические занятия, подбором дополнительных задач и заданий для студентов, работающих в более быстром темпе.</w:t>
      </w:r>
    </w:p>
    <w:p w:rsidR="00D246E4" w:rsidRPr="00D246E4" w:rsidRDefault="00D246E4" w:rsidP="0000181B">
      <w:pPr>
        <w:tabs>
          <w:tab w:val="left" w:pos="-567"/>
          <w:tab w:val="left" w:pos="4065"/>
          <w:tab w:val="center" w:pos="5073"/>
        </w:tabs>
        <w:spacing w:after="0" w:line="240" w:lineRule="auto"/>
        <w:ind w:left="-1134" w:firstLine="567"/>
        <w:rPr>
          <w:rFonts w:ascii="Times New Roman" w:eastAsia="Calibri" w:hAnsi="Times New Roman" w:cs="Times New Roman"/>
          <w:sz w:val="28"/>
          <w:szCs w:val="28"/>
          <w:shd w:val="clear" w:color="auto" w:fill="FFFFFF"/>
        </w:rPr>
      </w:pPr>
    </w:p>
    <w:p w:rsidR="00D246E4" w:rsidRPr="00D246E4" w:rsidRDefault="00D246E4" w:rsidP="005364A1">
      <w:pPr>
        <w:tabs>
          <w:tab w:val="left" w:pos="-567"/>
          <w:tab w:val="left" w:pos="4065"/>
          <w:tab w:val="center" w:pos="5073"/>
        </w:tabs>
        <w:spacing w:after="0" w:line="240" w:lineRule="auto"/>
        <w:ind w:left="-1134" w:firstLine="567"/>
        <w:jc w:val="center"/>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b/>
          <w:bCs/>
          <w:sz w:val="28"/>
          <w:szCs w:val="28"/>
          <w:shd w:val="clear" w:color="auto" w:fill="FFFFFF"/>
        </w:rPr>
        <w:t>4. Оформление практических занятий</w:t>
      </w:r>
    </w:p>
    <w:p w:rsidR="00D246E4" w:rsidRPr="00D246E4" w:rsidRDefault="00D246E4" w:rsidP="005364A1">
      <w:pPr>
        <w:tabs>
          <w:tab w:val="left" w:pos="-567"/>
          <w:tab w:val="left" w:pos="4065"/>
          <w:tab w:val="center" w:pos="5073"/>
        </w:tabs>
        <w:spacing w:after="0" w:line="240" w:lineRule="auto"/>
        <w:ind w:left="-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Структура оформления практических занятий по дисциплине определяется предметными (цикловыми) комиссиями.</w:t>
      </w:r>
    </w:p>
    <w:p w:rsidR="00D246E4" w:rsidRDefault="00D246E4" w:rsidP="005364A1">
      <w:pPr>
        <w:tabs>
          <w:tab w:val="left" w:pos="-567"/>
          <w:tab w:val="left" w:pos="4065"/>
          <w:tab w:val="center" w:pos="5073"/>
        </w:tabs>
        <w:spacing w:after="0" w:line="240" w:lineRule="auto"/>
        <w:ind w:left="-567"/>
        <w:jc w:val="both"/>
        <w:rPr>
          <w:rFonts w:ascii="Times New Roman" w:eastAsia="Calibri" w:hAnsi="Times New Roman" w:cs="Times New Roman"/>
          <w:sz w:val="28"/>
          <w:szCs w:val="28"/>
          <w:shd w:val="clear" w:color="auto" w:fill="FFFFFF"/>
        </w:rPr>
      </w:pPr>
      <w:r w:rsidRPr="00D246E4">
        <w:rPr>
          <w:rFonts w:ascii="Times New Roman" w:eastAsia="Calibri" w:hAnsi="Times New Roman" w:cs="Times New Roman"/>
          <w:sz w:val="28"/>
          <w:szCs w:val="28"/>
          <w:shd w:val="clear" w:color="auto" w:fill="FFFFFF"/>
        </w:rPr>
        <w:t>Оценки за выполнение практических занятий могут выставляться по пятибалльной системе или в форме зачета и учитываться как показатели текущей успеваемости студентов.</w:t>
      </w:r>
    </w:p>
    <w:p w:rsidR="00796CF6" w:rsidRDefault="00796CF6" w:rsidP="005364A1">
      <w:pPr>
        <w:tabs>
          <w:tab w:val="left" w:pos="-567"/>
          <w:tab w:val="left" w:pos="4065"/>
          <w:tab w:val="center" w:pos="5073"/>
        </w:tabs>
        <w:spacing w:after="0" w:line="240" w:lineRule="auto"/>
        <w:ind w:left="-567"/>
        <w:jc w:val="both"/>
        <w:rPr>
          <w:rFonts w:ascii="Times New Roman" w:eastAsia="Calibri" w:hAnsi="Times New Roman" w:cs="Times New Roman"/>
          <w:sz w:val="28"/>
          <w:szCs w:val="28"/>
          <w:shd w:val="clear" w:color="auto" w:fill="FFFFFF"/>
        </w:rPr>
      </w:pPr>
    </w:p>
    <w:p w:rsidR="00796CF6" w:rsidRDefault="00796CF6" w:rsidP="005364A1">
      <w:pPr>
        <w:tabs>
          <w:tab w:val="left" w:pos="-567"/>
          <w:tab w:val="left" w:pos="4065"/>
          <w:tab w:val="center" w:pos="5073"/>
        </w:tabs>
        <w:spacing w:after="0" w:line="240" w:lineRule="auto"/>
        <w:ind w:left="-567"/>
        <w:jc w:val="both"/>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796CF6" w:rsidRPr="00D246E4" w:rsidRDefault="00796CF6" w:rsidP="00796CF6">
      <w:pPr>
        <w:tabs>
          <w:tab w:val="left" w:pos="-567"/>
          <w:tab w:val="left" w:pos="4065"/>
          <w:tab w:val="center" w:pos="5073"/>
        </w:tabs>
        <w:spacing w:after="0" w:line="240" w:lineRule="auto"/>
        <w:ind w:left="-567"/>
        <w:rPr>
          <w:rFonts w:ascii="Times New Roman" w:eastAsia="Calibri" w:hAnsi="Times New Roman" w:cs="Times New Roman"/>
          <w:sz w:val="28"/>
          <w:szCs w:val="28"/>
          <w:shd w:val="clear" w:color="auto" w:fill="FFFFFF"/>
        </w:rPr>
      </w:pPr>
    </w:p>
    <w:p w:rsidR="00D246E4" w:rsidRDefault="00D246E4" w:rsidP="00D246E4">
      <w:pPr>
        <w:tabs>
          <w:tab w:val="left" w:pos="-567"/>
          <w:tab w:val="left" w:pos="4065"/>
          <w:tab w:val="center" w:pos="5073"/>
        </w:tabs>
        <w:spacing w:after="0" w:line="240" w:lineRule="auto"/>
        <w:ind w:hanging="567"/>
        <w:rPr>
          <w:rFonts w:ascii="Times New Roman" w:eastAsia="Calibri" w:hAnsi="Times New Roman" w:cs="Times New Roman"/>
          <w:sz w:val="28"/>
          <w:szCs w:val="28"/>
          <w:shd w:val="clear" w:color="auto" w:fill="FFFFFF"/>
        </w:rPr>
      </w:pPr>
    </w:p>
    <w:p w:rsidR="005364A1" w:rsidRPr="00D246E4" w:rsidRDefault="005364A1" w:rsidP="00D246E4">
      <w:pPr>
        <w:tabs>
          <w:tab w:val="left" w:pos="-567"/>
          <w:tab w:val="left" w:pos="4065"/>
          <w:tab w:val="center" w:pos="5073"/>
        </w:tabs>
        <w:spacing w:after="0" w:line="240" w:lineRule="auto"/>
        <w:ind w:hanging="567"/>
        <w:rPr>
          <w:rFonts w:ascii="Times New Roman" w:eastAsia="Calibri" w:hAnsi="Times New Roman" w:cs="Times New Roman"/>
          <w:sz w:val="28"/>
          <w:szCs w:val="28"/>
          <w:shd w:val="clear" w:color="auto" w:fill="FFFFFF"/>
        </w:rPr>
      </w:pPr>
    </w:p>
    <w:p w:rsidR="009A045D" w:rsidRPr="009A045D" w:rsidRDefault="009A045D" w:rsidP="009A045D">
      <w:pPr>
        <w:spacing w:after="0" w:line="240" w:lineRule="auto"/>
        <w:rPr>
          <w:rFonts w:ascii="Times New Roman" w:eastAsia="Times New Roman" w:hAnsi="Times New Roman" w:cs="Times New Roman"/>
          <w:color w:val="000000"/>
          <w:w w:val="90"/>
          <w:sz w:val="28"/>
          <w:szCs w:val="28"/>
          <w:lang w:eastAsia="ru-RU"/>
        </w:rPr>
      </w:pPr>
    </w:p>
    <w:p w:rsidR="005364A1" w:rsidRDefault="005364A1" w:rsidP="005364A1">
      <w:pPr>
        <w:spacing w:after="0" w:line="240" w:lineRule="auto"/>
        <w:ind w:left="720"/>
        <w:rPr>
          <w:rFonts w:ascii="Times New Roman" w:eastAsia="Calibri" w:hAnsi="Times New Roman" w:cs="Times New Roman"/>
          <w:b/>
          <w:sz w:val="28"/>
          <w:szCs w:val="28"/>
        </w:rPr>
      </w:pPr>
    </w:p>
    <w:p w:rsidR="00C67C0F" w:rsidRPr="005364A1" w:rsidRDefault="00C67C0F" w:rsidP="00902657">
      <w:pPr>
        <w:numPr>
          <w:ilvl w:val="0"/>
          <w:numId w:val="12"/>
        </w:numPr>
        <w:spacing w:after="0" w:line="240" w:lineRule="auto"/>
        <w:jc w:val="center"/>
        <w:rPr>
          <w:rFonts w:ascii="Times New Roman" w:eastAsia="Calibri" w:hAnsi="Times New Roman" w:cs="Times New Roman"/>
          <w:b/>
          <w:sz w:val="28"/>
          <w:szCs w:val="28"/>
        </w:rPr>
      </w:pPr>
      <w:r w:rsidRPr="00C67C0F">
        <w:rPr>
          <w:rFonts w:ascii="Times New Roman" w:eastAsia="Calibri" w:hAnsi="Times New Roman" w:cs="Times New Roman"/>
          <w:b/>
          <w:sz w:val="28"/>
          <w:szCs w:val="28"/>
        </w:rPr>
        <w:lastRenderedPageBreak/>
        <w:t>Пояснительная записка</w:t>
      </w:r>
    </w:p>
    <w:p w:rsidR="00C67C0F" w:rsidRDefault="00C67C0F" w:rsidP="0026651C">
      <w:pPr>
        <w:spacing w:after="0" w:line="240" w:lineRule="auto"/>
        <w:ind w:left="-1134" w:firstLine="567"/>
        <w:jc w:val="both"/>
        <w:rPr>
          <w:rFonts w:ascii="Times New Roman" w:eastAsia="Calibri" w:hAnsi="Times New Roman" w:cs="Times New Roman"/>
          <w:b/>
          <w:sz w:val="28"/>
          <w:szCs w:val="28"/>
        </w:rPr>
      </w:pPr>
      <w:r w:rsidRPr="00C67C0F">
        <w:rPr>
          <w:rFonts w:ascii="Times New Roman" w:eastAsia="Calibri" w:hAnsi="Times New Roman" w:cs="Times New Roman"/>
          <w:b/>
          <w:sz w:val="28"/>
          <w:szCs w:val="28"/>
        </w:rPr>
        <w:t>1.1. Краткая характеристика дисциплины «МДК 03.0</w:t>
      </w:r>
      <w:r w:rsidR="005364A1">
        <w:rPr>
          <w:rFonts w:ascii="Times New Roman" w:eastAsia="Calibri" w:hAnsi="Times New Roman" w:cs="Times New Roman"/>
          <w:b/>
          <w:sz w:val="28"/>
          <w:szCs w:val="28"/>
        </w:rPr>
        <w:t>2</w:t>
      </w:r>
      <w:r w:rsidRPr="00C67C0F">
        <w:rPr>
          <w:rFonts w:ascii="Times New Roman" w:eastAsia="Calibri" w:hAnsi="Times New Roman" w:cs="Times New Roman"/>
          <w:b/>
          <w:sz w:val="28"/>
          <w:szCs w:val="28"/>
        </w:rPr>
        <w:t xml:space="preserve"> </w:t>
      </w:r>
      <w:r w:rsidR="005364A1" w:rsidRPr="005364A1">
        <w:rPr>
          <w:rFonts w:ascii="Times New Roman" w:eastAsia="Calibri" w:hAnsi="Times New Roman" w:cs="Times New Roman"/>
          <w:b/>
          <w:sz w:val="28"/>
          <w:szCs w:val="28"/>
        </w:rPr>
        <w:t>Оптимизация работы мехатронных систем</w:t>
      </w:r>
      <w:r w:rsidRPr="00C67C0F">
        <w:rPr>
          <w:rFonts w:ascii="Times New Roman" w:eastAsia="Calibri" w:hAnsi="Times New Roman" w:cs="Times New Roman"/>
          <w:b/>
          <w:sz w:val="28"/>
          <w:szCs w:val="28"/>
        </w:rPr>
        <w:t xml:space="preserve">», ее цели и задачи. </w:t>
      </w:r>
    </w:p>
    <w:p w:rsidR="00C67C0F" w:rsidRPr="00C67C0F" w:rsidRDefault="00C67C0F" w:rsidP="00C67C0F">
      <w:pPr>
        <w:spacing w:after="0" w:line="240" w:lineRule="auto"/>
        <w:ind w:left="-1134" w:firstLine="567"/>
        <w:jc w:val="center"/>
        <w:rPr>
          <w:rFonts w:ascii="Times New Roman" w:eastAsia="Calibri" w:hAnsi="Times New Roman" w:cs="Times New Roman"/>
          <w:b/>
          <w:sz w:val="28"/>
          <w:szCs w:val="28"/>
        </w:rPr>
      </w:pP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Рабочая программа учебной дисциплины является частью программы подготовки специалистов среднего звена (ППССЗ) в соответствии с ФГОС по специальности среднего </w:t>
      </w:r>
      <w:r>
        <w:rPr>
          <w:rFonts w:ascii="Times New Roman" w:eastAsia="Calibri" w:hAnsi="Times New Roman" w:cs="Times New Roman"/>
          <w:sz w:val="28"/>
          <w:szCs w:val="28"/>
        </w:rPr>
        <w:t>профессионального образования 15</w:t>
      </w:r>
      <w:r w:rsidRPr="00C67C0F">
        <w:rPr>
          <w:rFonts w:ascii="Times New Roman" w:eastAsia="Calibri" w:hAnsi="Times New Roman" w:cs="Times New Roman"/>
          <w:sz w:val="28"/>
          <w:szCs w:val="28"/>
        </w:rPr>
        <w:t xml:space="preserve">.02.10 Мехатроника и мобильная робототехника </w:t>
      </w:r>
      <w:r>
        <w:rPr>
          <w:rFonts w:ascii="Times New Roman" w:eastAsia="Calibri" w:hAnsi="Times New Roman" w:cs="Times New Roman"/>
          <w:sz w:val="28"/>
          <w:szCs w:val="28"/>
        </w:rPr>
        <w:t>по отраслям</w:t>
      </w:r>
      <w:r w:rsidRPr="00C67C0F">
        <w:rPr>
          <w:rFonts w:ascii="Times New Roman" w:eastAsia="Calibri" w:hAnsi="Times New Roman" w:cs="Times New Roman"/>
          <w:sz w:val="28"/>
          <w:szCs w:val="28"/>
        </w:rPr>
        <w:t xml:space="preserve">). </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В результате освоения учебной дисциплины обучающийся должен уметь:</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–определять напряженности поля электромагнитных волн; </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–составлять </w:t>
      </w:r>
      <w:r>
        <w:rPr>
          <w:rFonts w:ascii="Times New Roman" w:eastAsia="Calibri" w:hAnsi="Times New Roman" w:cs="Times New Roman"/>
          <w:sz w:val="28"/>
          <w:szCs w:val="28"/>
        </w:rPr>
        <w:t>о</w:t>
      </w:r>
      <w:r w:rsidRPr="00C67C0F">
        <w:rPr>
          <w:rFonts w:ascii="Times New Roman" w:eastAsia="Calibri" w:hAnsi="Times New Roman" w:cs="Times New Roman"/>
          <w:sz w:val="28"/>
          <w:szCs w:val="28"/>
        </w:rPr>
        <w:t>бзор и области применения электропневматических систем.;</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C67C0F">
        <w:rPr>
          <w:rFonts w:ascii="Times New Roman" w:eastAsia="Calibri" w:hAnsi="Times New Roman" w:cs="Times New Roman"/>
          <w:sz w:val="28"/>
          <w:szCs w:val="28"/>
        </w:rPr>
        <w:t xml:space="preserve">составлять общие схемы </w:t>
      </w:r>
      <w:r w:rsidR="001E1D89">
        <w:rPr>
          <w:rFonts w:ascii="Times New Roman" w:eastAsia="Calibri" w:hAnsi="Times New Roman" w:cs="Times New Roman"/>
          <w:sz w:val="28"/>
          <w:szCs w:val="28"/>
        </w:rPr>
        <w:t>электропневматических систем</w:t>
      </w:r>
      <w:r w:rsidRPr="00C67C0F">
        <w:rPr>
          <w:rFonts w:ascii="Times New Roman" w:eastAsia="Calibri" w:hAnsi="Times New Roman" w:cs="Times New Roman"/>
          <w:sz w:val="28"/>
          <w:szCs w:val="28"/>
        </w:rPr>
        <w:t>;</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w:t>
      </w:r>
      <w:r w:rsidRPr="00C67C0F">
        <w:rPr>
          <w:rFonts w:ascii="Times New Roman" w:hAnsi="Times New Roman" w:cs="Times New Roman"/>
          <w:sz w:val="24"/>
          <w:szCs w:val="24"/>
        </w:rPr>
        <w:t xml:space="preserve"> </w:t>
      </w:r>
      <w:r w:rsidRPr="00C67C0F">
        <w:rPr>
          <w:rFonts w:ascii="Times New Roman" w:eastAsia="Calibri" w:hAnsi="Times New Roman" w:cs="Times New Roman"/>
          <w:sz w:val="28"/>
          <w:szCs w:val="28"/>
        </w:rPr>
        <w:t>знать</w:t>
      </w:r>
      <w:r>
        <w:rPr>
          <w:rFonts w:ascii="Times New Roman" w:hAnsi="Times New Roman" w:cs="Times New Roman"/>
          <w:sz w:val="24"/>
          <w:szCs w:val="24"/>
        </w:rPr>
        <w:t xml:space="preserve"> </w:t>
      </w:r>
      <w:r>
        <w:rPr>
          <w:rFonts w:ascii="Times New Roman" w:eastAsia="Calibri" w:hAnsi="Times New Roman" w:cs="Times New Roman"/>
          <w:sz w:val="28"/>
          <w:szCs w:val="28"/>
        </w:rPr>
        <w:t>д</w:t>
      </w:r>
      <w:r w:rsidRPr="00C67C0F">
        <w:rPr>
          <w:rFonts w:ascii="Times New Roman" w:eastAsia="Calibri" w:hAnsi="Times New Roman" w:cs="Times New Roman"/>
          <w:sz w:val="28"/>
          <w:szCs w:val="28"/>
        </w:rPr>
        <w:t>остоинства и недостатки электромагнитов постоянного и переменного тока.</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В результате освоения учебной дисциплины обучающийся должен знать:</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–классификацию и состав Единой сети электросвязи Российской Федерации (ЕСЭ РФ);  </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w:t>
      </w:r>
      <w:r w:rsidRPr="00C67C0F">
        <w:rPr>
          <w:rFonts w:ascii="Times New Roman" w:hAnsi="Times New Roman" w:cs="Times New Roman"/>
          <w:sz w:val="24"/>
          <w:szCs w:val="24"/>
        </w:rPr>
        <w:t xml:space="preserve"> </w:t>
      </w:r>
      <w:r>
        <w:rPr>
          <w:rFonts w:ascii="Times New Roman" w:eastAsia="Calibri" w:hAnsi="Times New Roman" w:cs="Times New Roman"/>
          <w:sz w:val="28"/>
          <w:szCs w:val="28"/>
        </w:rPr>
        <w:t>с</w:t>
      </w:r>
      <w:r w:rsidRPr="00C67C0F">
        <w:rPr>
          <w:rFonts w:ascii="Times New Roman" w:eastAsia="Calibri" w:hAnsi="Times New Roman" w:cs="Times New Roman"/>
          <w:sz w:val="28"/>
          <w:szCs w:val="28"/>
        </w:rPr>
        <w:t xml:space="preserve">пособы </w:t>
      </w:r>
      <w:r>
        <w:rPr>
          <w:rFonts w:ascii="Times New Roman" w:eastAsia="Calibri" w:hAnsi="Times New Roman" w:cs="Times New Roman"/>
          <w:sz w:val="28"/>
          <w:szCs w:val="28"/>
        </w:rPr>
        <w:t>управления контактами, нумерацию</w:t>
      </w:r>
      <w:r w:rsidRPr="00C67C0F">
        <w:rPr>
          <w:rFonts w:ascii="Times New Roman" w:eastAsia="Calibri" w:hAnsi="Times New Roman" w:cs="Times New Roman"/>
          <w:sz w:val="28"/>
          <w:szCs w:val="28"/>
        </w:rPr>
        <w:t xml:space="preserve"> контактов, </w:t>
      </w:r>
      <w:r>
        <w:rPr>
          <w:rFonts w:ascii="Times New Roman" w:eastAsia="Calibri" w:hAnsi="Times New Roman" w:cs="Times New Roman"/>
          <w:sz w:val="28"/>
          <w:szCs w:val="28"/>
        </w:rPr>
        <w:t>проектную документацию</w:t>
      </w:r>
      <w:r w:rsidRPr="00C67C0F">
        <w:rPr>
          <w:rFonts w:ascii="Times New Roman" w:eastAsia="Calibri" w:hAnsi="Times New Roman" w:cs="Times New Roman"/>
          <w:sz w:val="28"/>
          <w:szCs w:val="28"/>
        </w:rPr>
        <w:t xml:space="preserve">; </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w:t>
      </w:r>
      <w:r w:rsidRPr="00C67C0F">
        <w:rPr>
          <w:rFonts w:ascii="Times New Roman" w:hAnsi="Times New Roman" w:cs="Times New Roman"/>
          <w:sz w:val="24"/>
          <w:szCs w:val="24"/>
        </w:rPr>
        <w:t xml:space="preserve"> </w:t>
      </w:r>
      <w:r w:rsidR="001E1D89">
        <w:rPr>
          <w:rFonts w:ascii="Times New Roman" w:eastAsia="Calibri" w:hAnsi="Times New Roman" w:cs="Times New Roman"/>
          <w:sz w:val="28"/>
          <w:szCs w:val="28"/>
        </w:rPr>
        <w:t>к</w:t>
      </w:r>
      <w:r w:rsidRPr="00C67C0F">
        <w:rPr>
          <w:rFonts w:ascii="Times New Roman" w:eastAsia="Calibri" w:hAnsi="Times New Roman" w:cs="Times New Roman"/>
          <w:sz w:val="28"/>
          <w:szCs w:val="28"/>
        </w:rPr>
        <w:t xml:space="preserve">онструкции распределителей с электромагнитным управлением.;  </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w:t>
      </w:r>
      <w:r w:rsidR="001E1D89" w:rsidRPr="001E1D89">
        <w:rPr>
          <w:rFonts w:ascii="Times New Roman" w:hAnsi="Times New Roman" w:cs="Times New Roman"/>
          <w:sz w:val="24"/>
          <w:szCs w:val="24"/>
        </w:rPr>
        <w:t xml:space="preserve"> </w:t>
      </w:r>
      <w:r w:rsidR="001E1D89">
        <w:rPr>
          <w:rFonts w:ascii="Times New Roman" w:eastAsia="Calibri" w:hAnsi="Times New Roman" w:cs="Times New Roman"/>
          <w:sz w:val="28"/>
          <w:szCs w:val="28"/>
        </w:rPr>
        <w:t>с</w:t>
      </w:r>
      <w:r w:rsidR="001E1D89" w:rsidRPr="001E1D89">
        <w:rPr>
          <w:rFonts w:ascii="Times New Roman" w:eastAsia="Calibri" w:hAnsi="Times New Roman" w:cs="Times New Roman"/>
          <w:sz w:val="28"/>
          <w:szCs w:val="28"/>
        </w:rPr>
        <w:t>хемы с памятью на бистабильных распределителях (отличие от схем с самоподхватом по потреблению энергии)</w:t>
      </w:r>
      <w:r w:rsidRPr="00C67C0F">
        <w:rPr>
          <w:rFonts w:ascii="Times New Roman" w:eastAsia="Calibri" w:hAnsi="Times New Roman" w:cs="Times New Roman"/>
          <w:sz w:val="28"/>
          <w:szCs w:val="28"/>
        </w:rPr>
        <w:t xml:space="preserve">; </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 </w:t>
      </w:r>
      <w:r w:rsidR="001E1D89">
        <w:rPr>
          <w:rFonts w:ascii="Times New Roman" w:eastAsia="Calibri" w:hAnsi="Times New Roman" w:cs="Times New Roman"/>
          <w:sz w:val="28"/>
          <w:szCs w:val="28"/>
        </w:rPr>
        <w:t>т</w:t>
      </w:r>
      <w:r w:rsidR="001E1D89" w:rsidRPr="001E1D89">
        <w:rPr>
          <w:rFonts w:ascii="Times New Roman" w:eastAsia="Calibri" w:hAnsi="Times New Roman" w:cs="Times New Roman"/>
          <w:sz w:val="28"/>
          <w:szCs w:val="28"/>
        </w:rPr>
        <w:t>ипы сигналов</w:t>
      </w:r>
      <w:r w:rsidRPr="00C67C0F">
        <w:rPr>
          <w:rFonts w:ascii="Times New Roman" w:eastAsia="Calibri" w:hAnsi="Times New Roman" w:cs="Times New Roman"/>
          <w:sz w:val="28"/>
          <w:szCs w:val="28"/>
        </w:rPr>
        <w:t>;</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 </w:t>
      </w:r>
      <w:r w:rsidR="001E1D89">
        <w:rPr>
          <w:rFonts w:ascii="Times New Roman" w:eastAsia="Calibri" w:hAnsi="Times New Roman" w:cs="Times New Roman"/>
          <w:sz w:val="28"/>
          <w:szCs w:val="28"/>
        </w:rPr>
        <w:t>к</w:t>
      </w:r>
      <w:r w:rsidR="001E1D89" w:rsidRPr="001E1D89">
        <w:rPr>
          <w:rFonts w:ascii="Times New Roman" w:eastAsia="Calibri" w:hAnsi="Times New Roman" w:cs="Times New Roman"/>
          <w:sz w:val="28"/>
          <w:szCs w:val="28"/>
        </w:rPr>
        <w:t>онструкция бесштокового цилиндра с магнитной связью между  кареткой и поршнем.</w:t>
      </w:r>
      <w:r w:rsidRPr="00C67C0F">
        <w:rPr>
          <w:rFonts w:ascii="Times New Roman" w:eastAsia="Calibri" w:hAnsi="Times New Roman" w:cs="Times New Roman"/>
          <w:sz w:val="28"/>
          <w:szCs w:val="28"/>
        </w:rPr>
        <w:t>;</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 </w:t>
      </w:r>
      <w:r w:rsidR="001E1D89">
        <w:rPr>
          <w:rFonts w:ascii="Times New Roman" w:eastAsia="Calibri" w:hAnsi="Times New Roman" w:cs="Times New Roman"/>
          <w:sz w:val="28"/>
          <w:szCs w:val="28"/>
        </w:rPr>
        <w:t>модули перемещения, механические захваты, в</w:t>
      </w:r>
      <w:r w:rsidR="001E1D89" w:rsidRPr="001E1D89">
        <w:rPr>
          <w:rFonts w:ascii="Times New Roman" w:eastAsia="Calibri" w:hAnsi="Times New Roman" w:cs="Times New Roman"/>
          <w:sz w:val="28"/>
          <w:szCs w:val="28"/>
        </w:rPr>
        <w:t>акуумные захваты.</w:t>
      </w:r>
      <w:r w:rsidRPr="00C67C0F">
        <w:rPr>
          <w:rFonts w:ascii="Times New Roman" w:eastAsia="Calibri" w:hAnsi="Times New Roman" w:cs="Times New Roman"/>
          <w:sz w:val="28"/>
          <w:szCs w:val="28"/>
        </w:rPr>
        <w:t>;</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 принцип построения и требования </w:t>
      </w:r>
      <w:r w:rsidR="001E1D89">
        <w:rPr>
          <w:rFonts w:ascii="Times New Roman" w:eastAsia="Calibri" w:hAnsi="Times New Roman" w:cs="Times New Roman"/>
          <w:sz w:val="28"/>
          <w:szCs w:val="28"/>
        </w:rPr>
        <w:t>временным диаграммам</w:t>
      </w:r>
      <w:r w:rsidRPr="00C67C0F">
        <w:rPr>
          <w:rFonts w:ascii="Times New Roman" w:eastAsia="Calibri" w:hAnsi="Times New Roman" w:cs="Times New Roman"/>
          <w:sz w:val="28"/>
          <w:szCs w:val="28"/>
        </w:rPr>
        <w:t>.</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Место практических работ в курсе дисциплины: входит в состав профессионального цикла.</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Дисциплина «МДК 03.0</w:t>
      </w:r>
      <w:r w:rsidR="005364A1">
        <w:rPr>
          <w:rFonts w:ascii="Times New Roman" w:eastAsia="Calibri" w:hAnsi="Times New Roman" w:cs="Times New Roman"/>
          <w:sz w:val="28"/>
          <w:szCs w:val="28"/>
        </w:rPr>
        <w:t>2</w:t>
      </w:r>
      <w:r w:rsidRPr="00C67C0F">
        <w:rPr>
          <w:rFonts w:ascii="Times New Roman" w:eastAsia="Calibri" w:hAnsi="Times New Roman" w:cs="Times New Roman"/>
          <w:sz w:val="28"/>
          <w:szCs w:val="28"/>
        </w:rPr>
        <w:t xml:space="preserve"> </w:t>
      </w:r>
      <w:r w:rsidR="005364A1" w:rsidRPr="005364A1">
        <w:rPr>
          <w:rFonts w:ascii="Times New Roman" w:eastAsia="Calibri" w:hAnsi="Times New Roman" w:cs="Times New Roman"/>
          <w:b/>
          <w:sz w:val="28"/>
          <w:szCs w:val="28"/>
        </w:rPr>
        <w:t>Оптимизация работы мехатронных систем</w:t>
      </w:r>
      <w:r w:rsidRPr="00C67C0F">
        <w:rPr>
          <w:rFonts w:ascii="Times New Roman" w:eastAsia="Calibri" w:hAnsi="Times New Roman" w:cs="Times New Roman"/>
          <w:sz w:val="28"/>
          <w:szCs w:val="28"/>
        </w:rPr>
        <w:t xml:space="preserve"> является частью рабочей основной образовательной программы в соответствии с ФГОС по специальности СПО </w:t>
      </w:r>
      <w:r>
        <w:rPr>
          <w:rFonts w:ascii="Times New Roman" w:eastAsia="Calibri" w:hAnsi="Times New Roman" w:cs="Times New Roman"/>
          <w:sz w:val="28"/>
          <w:szCs w:val="28"/>
        </w:rPr>
        <w:t>15</w:t>
      </w:r>
      <w:r w:rsidRPr="00C67C0F">
        <w:rPr>
          <w:rFonts w:ascii="Times New Roman" w:eastAsia="Calibri" w:hAnsi="Times New Roman" w:cs="Times New Roman"/>
          <w:sz w:val="28"/>
          <w:szCs w:val="28"/>
        </w:rPr>
        <w:t xml:space="preserve">.02.10 </w:t>
      </w:r>
      <w:r>
        <w:rPr>
          <w:rFonts w:ascii="Times New Roman" w:eastAsia="Calibri" w:hAnsi="Times New Roman" w:cs="Times New Roman"/>
          <w:sz w:val="28"/>
          <w:szCs w:val="28"/>
        </w:rPr>
        <w:t>Мехатроника и мобильная робототехника</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МДК изучается в V</w:t>
      </w:r>
      <w:r w:rsidRPr="005364A1">
        <w:rPr>
          <w:rFonts w:ascii="Times New Roman" w:eastAsia="Calibri" w:hAnsi="Times New Roman" w:cs="Times New Roman"/>
          <w:sz w:val="28"/>
          <w:szCs w:val="28"/>
          <w:lang w:val="en-US"/>
        </w:rPr>
        <w:t>III</w:t>
      </w:r>
      <w:r w:rsidRPr="005364A1">
        <w:rPr>
          <w:rFonts w:ascii="Times New Roman" w:eastAsia="Calibri" w:hAnsi="Times New Roman" w:cs="Times New Roman"/>
          <w:sz w:val="28"/>
          <w:szCs w:val="28"/>
        </w:rPr>
        <w:t xml:space="preserve"> семестре. В целом рабочей программой предусмотрено 110 часов на выполнение практических работ, что составляет 38 % от обязательной аудиторной нагрузки, которая составляет 246 часа, при этом максимальная нагрузка составляет 252 часа, из них 12 часов приходится на самостоятельную работу обучающихся и 30 часов на курсовое проектирование.</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Цель настоящих методических рекомендаций: оказание помощи обучающимся в выполнении практических работ по дисциплине </w:t>
      </w:r>
      <w:r w:rsidR="001E1D89" w:rsidRPr="001E1D89">
        <w:rPr>
          <w:rFonts w:ascii="Times New Roman" w:eastAsia="Calibri" w:hAnsi="Times New Roman" w:cs="Times New Roman"/>
          <w:sz w:val="28"/>
          <w:szCs w:val="28"/>
        </w:rPr>
        <w:t>«МДК 03.0</w:t>
      </w:r>
      <w:r w:rsidR="005364A1">
        <w:rPr>
          <w:rFonts w:ascii="Times New Roman" w:eastAsia="Calibri" w:hAnsi="Times New Roman" w:cs="Times New Roman"/>
          <w:sz w:val="28"/>
          <w:szCs w:val="28"/>
        </w:rPr>
        <w:t>2</w:t>
      </w:r>
      <w:r w:rsidR="001E1D89" w:rsidRPr="001E1D89">
        <w:rPr>
          <w:rFonts w:ascii="Times New Roman" w:eastAsia="Calibri" w:hAnsi="Times New Roman" w:cs="Times New Roman"/>
          <w:sz w:val="28"/>
          <w:szCs w:val="28"/>
        </w:rPr>
        <w:t xml:space="preserve"> </w:t>
      </w:r>
      <w:r w:rsidR="005364A1" w:rsidRPr="005364A1">
        <w:rPr>
          <w:rFonts w:ascii="Times New Roman" w:eastAsia="Calibri" w:hAnsi="Times New Roman" w:cs="Times New Roman"/>
          <w:b/>
          <w:sz w:val="28"/>
          <w:szCs w:val="28"/>
        </w:rPr>
        <w:t>Оптимизация работы мехатронных систем</w:t>
      </w:r>
      <w:r w:rsidRPr="00C67C0F">
        <w:rPr>
          <w:rFonts w:ascii="Times New Roman" w:eastAsia="Calibri" w:hAnsi="Times New Roman" w:cs="Times New Roman"/>
          <w:sz w:val="28"/>
          <w:szCs w:val="28"/>
        </w:rPr>
        <w:t>, качественное выполнение которых поможет обучающимся освоить обязательный минимум содержания дисциплины и подготовиться к промежуточной аттестации в форме экзамена.</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 Организация и порядок проведения практических работ</w:t>
      </w:r>
      <w:r>
        <w:rPr>
          <w:rFonts w:ascii="Times New Roman" w:eastAsia="Calibri" w:hAnsi="Times New Roman" w:cs="Times New Roman"/>
          <w:sz w:val="28"/>
          <w:szCs w:val="28"/>
        </w:rPr>
        <w:t>:</w:t>
      </w:r>
    </w:p>
    <w:p w:rsidR="00C67C0F" w:rsidRPr="00C67C0F" w:rsidRDefault="00C67C0F" w:rsidP="0026651C">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Практические работы проводятся после изучения теоретического материала. Введение практических работ в учебный процесс служит связующим звеном между </w:t>
      </w:r>
      <w:r w:rsidRPr="00C67C0F">
        <w:rPr>
          <w:rFonts w:ascii="Times New Roman" w:eastAsia="Calibri" w:hAnsi="Times New Roman" w:cs="Times New Roman"/>
          <w:sz w:val="28"/>
          <w:szCs w:val="28"/>
        </w:rPr>
        <w:lastRenderedPageBreak/>
        <w:t xml:space="preserve">теорией и практикой. Они необходимы для закрепления теоретических знаний, а также для получения практических навыков и умений. При проведении практических работ задания, выполняются студентом самостоятельно, с применением знаний и умений, усвоенных на предыдущих занятиях, а также с использованием необходимых пояснений, полученных от преподавателя. Обучающиеся должны иметь методические рекомендации по выполнению практических работ, конспекты лекций, измерительные и чертежные инструменты, средство для вычислений. </w:t>
      </w:r>
    </w:p>
    <w:p w:rsidR="00C67C0F" w:rsidRPr="00C67C0F" w:rsidRDefault="00C67C0F" w:rsidP="00C67C0F">
      <w:pPr>
        <w:spacing w:after="0" w:line="240" w:lineRule="auto"/>
        <w:ind w:left="-1134"/>
        <w:rPr>
          <w:rFonts w:ascii="Times New Roman" w:eastAsia="Calibri" w:hAnsi="Times New Roman" w:cs="Times New Roman"/>
          <w:sz w:val="28"/>
          <w:szCs w:val="28"/>
        </w:rPr>
      </w:pPr>
    </w:p>
    <w:p w:rsidR="00C67C0F" w:rsidRPr="004D4D07" w:rsidRDefault="001E1D89" w:rsidP="004D4D07">
      <w:pPr>
        <w:spacing w:after="0" w:line="240" w:lineRule="auto"/>
        <w:ind w:left="-1134" w:firstLine="567"/>
        <w:rPr>
          <w:rFonts w:ascii="Times New Roman" w:eastAsia="Calibri" w:hAnsi="Times New Roman" w:cs="Times New Roman"/>
          <w:b/>
          <w:sz w:val="28"/>
          <w:szCs w:val="28"/>
        </w:rPr>
      </w:pPr>
      <w:r w:rsidRPr="004D4D07">
        <w:rPr>
          <w:rFonts w:ascii="Times New Roman" w:eastAsia="Calibri" w:hAnsi="Times New Roman" w:cs="Times New Roman"/>
          <w:b/>
          <w:sz w:val="28"/>
          <w:szCs w:val="28"/>
        </w:rPr>
        <w:t>1.2</w:t>
      </w:r>
      <w:r w:rsidR="00C67C0F" w:rsidRPr="004D4D07">
        <w:rPr>
          <w:rFonts w:ascii="Times New Roman" w:eastAsia="Calibri" w:hAnsi="Times New Roman" w:cs="Times New Roman"/>
          <w:b/>
          <w:sz w:val="28"/>
          <w:szCs w:val="28"/>
        </w:rPr>
        <w:t xml:space="preserve"> Общие указания по выполнению практических работ</w:t>
      </w:r>
    </w:p>
    <w:p w:rsidR="001E1D89" w:rsidRDefault="001E1D89" w:rsidP="00C67C0F">
      <w:pPr>
        <w:spacing w:after="0" w:line="240" w:lineRule="auto"/>
        <w:ind w:left="-1134"/>
        <w:rPr>
          <w:rFonts w:ascii="Times New Roman" w:eastAsia="Calibri" w:hAnsi="Times New Roman" w:cs="Times New Roman"/>
          <w:sz w:val="28"/>
          <w:szCs w:val="28"/>
        </w:rPr>
      </w:pP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Курс практических работ по «МДК 03.02 «Оптимизации работы мехатронных систем» предусматривает проведение 54 работ, посвященных изучению:</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основных видов сетей связи и принципов их построения;</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принципов построения электропневматических схем;</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проектированию электропневматической системы управления;</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xml:space="preserve">• </w:t>
      </w:r>
      <w:r w:rsidRPr="005364A1">
        <w:rPr>
          <w:rFonts w:ascii="Times New Roman" w:eastAsia="Calibri" w:hAnsi="Times New Roman" w:cs="Times New Roman"/>
          <w:bCs/>
          <w:sz w:val="28"/>
          <w:szCs w:val="28"/>
        </w:rPr>
        <w:t>схем с памятью и регулируемой скоростью цилиндра;</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условных обозначений, конструкций и принципов действия. (водяные, воздушные, трубчатые);</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При подготовке к проведению практической работы необходимо:</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ознакомиться с целями проведения практической работы;</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ознакомиться с порядком выполнения работы.</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После выполнения практической работы обучающийся к следующему занятию оформляет отчет, который должен содержать:</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название практической работы, ее цель;</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краткие, теоретические сведения об изучаемой теме;</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все необходимые, предусмотренные практической работой, расчеты;</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выводы по итогам работы;</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ответы на контрольные вопросы.</w:t>
      </w:r>
    </w:p>
    <w:p w:rsidR="00C67C0F" w:rsidRPr="00C67C0F" w:rsidRDefault="00C67C0F" w:rsidP="00C67C0F">
      <w:pPr>
        <w:spacing w:after="0" w:line="240" w:lineRule="auto"/>
        <w:ind w:left="-1134"/>
        <w:rPr>
          <w:rFonts w:ascii="Times New Roman" w:eastAsia="Calibri" w:hAnsi="Times New Roman" w:cs="Times New Roman"/>
          <w:sz w:val="28"/>
          <w:szCs w:val="28"/>
        </w:rPr>
      </w:pPr>
    </w:p>
    <w:p w:rsidR="00C67C0F" w:rsidRPr="004D4D07" w:rsidRDefault="001E1D89" w:rsidP="004D4D07">
      <w:pPr>
        <w:spacing w:after="0" w:line="240" w:lineRule="auto"/>
        <w:ind w:left="-1134" w:firstLine="567"/>
        <w:rPr>
          <w:rFonts w:ascii="Times New Roman" w:eastAsia="Calibri" w:hAnsi="Times New Roman" w:cs="Times New Roman"/>
          <w:b/>
          <w:sz w:val="28"/>
          <w:szCs w:val="28"/>
        </w:rPr>
      </w:pPr>
      <w:r w:rsidRPr="004D4D07">
        <w:rPr>
          <w:rFonts w:ascii="Times New Roman" w:eastAsia="Calibri" w:hAnsi="Times New Roman" w:cs="Times New Roman"/>
          <w:b/>
          <w:sz w:val="28"/>
          <w:szCs w:val="28"/>
        </w:rPr>
        <w:t>1.3</w:t>
      </w:r>
      <w:r w:rsidR="00C67C0F" w:rsidRPr="004D4D07">
        <w:rPr>
          <w:rFonts w:ascii="Times New Roman" w:eastAsia="Calibri" w:hAnsi="Times New Roman" w:cs="Times New Roman"/>
          <w:b/>
          <w:sz w:val="28"/>
          <w:szCs w:val="28"/>
        </w:rPr>
        <w:t xml:space="preserve"> Критерии оценки результатов выполнения практических работ</w:t>
      </w:r>
      <w:r w:rsidR="004D4D07" w:rsidRPr="004D4D07">
        <w:rPr>
          <w:rFonts w:ascii="Times New Roman" w:eastAsia="Calibri" w:hAnsi="Times New Roman" w:cs="Times New Roman"/>
          <w:b/>
          <w:sz w:val="28"/>
          <w:szCs w:val="28"/>
        </w:rPr>
        <w:t>.</w:t>
      </w:r>
    </w:p>
    <w:p w:rsidR="004D4D07" w:rsidRPr="004D4D07" w:rsidRDefault="004D4D07" w:rsidP="004D4D07">
      <w:pPr>
        <w:spacing w:after="0" w:line="240" w:lineRule="auto"/>
        <w:ind w:left="-1134" w:firstLine="567"/>
        <w:rPr>
          <w:rFonts w:ascii="Times New Roman" w:eastAsia="Calibri" w:hAnsi="Times New Roman" w:cs="Times New Roman"/>
          <w:b/>
          <w:sz w:val="28"/>
          <w:szCs w:val="28"/>
        </w:rPr>
      </w:pPr>
    </w:p>
    <w:p w:rsidR="00C67C0F" w:rsidRPr="00C67C0F" w:rsidRDefault="00C67C0F" w:rsidP="005364A1">
      <w:pPr>
        <w:spacing w:after="0" w:line="240" w:lineRule="auto"/>
        <w:ind w:left="-1134"/>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Критериями оценки результатов работы обучающихся являются: </w:t>
      </w:r>
    </w:p>
    <w:p w:rsidR="00C67C0F" w:rsidRPr="00C67C0F" w:rsidRDefault="00C67C0F" w:rsidP="005364A1">
      <w:pPr>
        <w:spacing w:after="0" w:line="240" w:lineRule="auto"/>
        <w:ind w:left="-1134"/>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уровень усвоения обучающимся учебного материала;</w:t>
      </w:r>
    </w:p>
    <w:p w:rsidR="004D4D07" w:rsidRDefault="00C67C0F" w:rsidP="005364A1">
      <w:pPr>
        <w:spacing w:after="0" w:line="240" w:lineRule="auto"/>
        <w:ind w:left="-1134"/>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умение обучающегося использовать теоретические знания при </w:t>
      </w:r>
      <w:r w:rsidR="004D4D07">
        <w:rPr>
          <w:rFonts w:ascii="Times New Roman" w:eastAsia="Calibri" w:hAnsi="Times New Roman" w:cs="Times New Roman"/>
          <w:sz w:val="28"/>
          <w:szCs w:val="28"/>
        </w:rPr>
        <w:t xml:space="preserve">выполнении практических задач; </w:t>
      </w:r>
    </w:p>
    <w:p w:rsidR="00C67C0F" w:rsidRPr="00C67C0F" w:rsidRDefault="00C67C0F" w:rsidP="005364A1">
      <w:pPr>
        <w:spacing w:after="0" w:line="240" w:lineRule="auto"/>
        <w:ind w:left="-1134"/>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сформированность общих и профессиональных компетенций:</w:t>
      </w:r>
    </w:p>
    <w:p w:rsidR="004D4D07" w:rsidRDefault="004D4D07" w:rsidP="005364A1">
      <w:pPr>
        <w:spacing w:after="0" w:line="240" w:lineRule="auto"/>
        <w:ind w:left="-1134"/>
        <w:jc w:val="both"/>
        <w:rPr>
          <w:rFonts w:ascii="Times New Roman" w:eastAsia="Calibri" w:hAnsi="Times New Roman" w:cs="Times New Roman"/>
          <w:sz w:val="28"/>
          <w:szCs w:val="28"/>
        </w:rPr>
      </w:pPr>
    </w:p>
    <w:p w:rsidR="00C67C0F" w:rsidRPr="00C67C0F" w:rsidRDefault="00C67C0F" w:rsidP="005364A1">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ОК 01. </w:t>
      </w:r>
      <w:r w:rsidR="004D4D07" w:rsidRPr="004D4D07">
        <w:rPr>
          <w:rFonts w:ascii="Times New Roman" w:eastAsia="Calibri" w:hAnsi="Times New Roman" w:cs="Times New Roman"/>
          <w:bCs/>
          <w:iCs/>
          <w:sz w:val="28"/>
          <w:szCs w:val="28"/>
        </w:rPr>
        <w:t>Выбирать способы решения задач профессиональной деятельности, приме</w:t>
      </w:r>
      <w:r w:rsidR="004D4D07">
        <w:rPr>
          <w:rFonts w:ascii="Times New Roman" w:eastAsia="Calibri" w:hAnsi="Times New Roman" w:cs="Times New Roman"/>
          <w:bCs/>
          <w:iCs/>
          <w:sz w:val="28"/>
          <w:szCs w:val="28"/>
        </w:rPr>
        <w:t>нительно к различным контекстам</w:t>
      </w:r>
      <w:r w:rsidRPr="00C67C0F">
        <w:rPr>
          <w:rFonts w:ascii="Times New Roman" w:eastAsia="Calibri" w:hAnsi="Times New Roman" w:cs="Times New Roman"/>
          <w:sz w:val="28"/>
          <w:szCs w:val="28"/>
        </w:rPr>
        <w:t>.</w:t>
      </w:r>
    </w:p>
    <w:p w:rsidR="00C67C0F" w:rsidRPr="00C67C0F" w:rsidRDefault="00C67C0F" w:rsidP="005364A1">
      <w:pPr>
        <w:spacing w:after="0" w:line="240" w:lineRule="auto"/>
        <w:ind w:left="-1134" w:firstLine="567"/>
        <w:jc w:val="both"/>
        <w:rPr>
          <w:rFonts w:ascii="Times New Roman" w:eastAsia="Calibri" w:hAnsi="Times New Roman" w:cs="Times New Roman"/>
          <w:sz w:val="28"/>
          <w:szCs w:val="28"/>
        </w:rPr>
      </w:pPr>
      <w:r w:rsidRPr="00C67C0F">
        <w:rPr>
          <w:rFonts w:ascii="Times New Roman" w:eastAsia="Calibri" w:hAnsi="Times New Roman" w:cs="Times New Roman"/>
          <w:sz w:val="28"/>
          <w:szCs w:val="28"/>
        </w:rPr>
        <w:t xml:space="preserve">ОК 02. </w:t>
      </w:r>
      <w:r w:rsidR="004D4D07" w:rsidRPr="004D4D07">
        <w:rPr>
          <w:rFonts w:ascii="Times New Roman" w:eastAsia="Calibri" w:hAnsi="Times New Roman" w:cs="Times New Roman"/>
          <w:bCs/>
          <w:iCs/>
          <w:sz w:val="28"/>
          <w:szCs w:val="28"/>
        </w:rPr>
        <w:t>Осуществлять поиск, анализ и интерпретацию информации, необходимой для выполнения зада</w:t>
      </w:r>
      <w:r w:rsidR="004D4D07">
        <w:rPr>
          <w:rFonts w:ascii="Times New Roman" w:eastAsia="Calibri" w:hAnsi="Times New Roman" w:cs="Times New Roman"/>
          <w:bCs/>
          <w:iCs/>
          <w:sz w:val="28"/>
          <w:szCs w:val="28"/>
        </w:rPr>
        <w:t>ч профессиональной деятельности</w:t>
      </w:r>
      <w:r w:rsidRPr="00C67C0F">
        <w:rPr>
          <w:rFonts w:ascii="Times New Roman" w:eastAsia="Calibri" w:hAnsi="Times New Roman" w:cs="Times New Roman"/>
          <w:sz w:val="28"/>
          <w:szCs w:val="28"/>
        </w:rPr>
        <w:t>.</w:t>
      </w:r>
    </w:p>
    <w:p w:rsidR="004D4D07" w:rsidRDefault="00C67C0F" w:rsidP="005364A1">
      <w:pPr>
        <w:spacing w:after="0" w:line="240" w:lineRule="auto"/>
        <w:ind w:left="-1134" w:firstLine="567"/>
        <w:jc w:val="both"/>
        <w:rPr>
          <w:rFonts w:ascii="Times New Roman" w:eastAsia="Calibri" w:hAnsi="Times New Roman" w:cs="Times New Roman"/>
          <w:bCs/>
          <w:iCs/>
          <w:sz w:val="28"/>
          <w:szCs w:val="28"/>
        </w:rPr>
      </w:pPr>
      <w:r w:rsidRPr="00C67C0F">
        <w:rPr>
          <w:rFonts w:ascii="Times New Roman" w:eastAsia="Calibri" w:hAnsi="Times New Roman" w:cs="Times New Roman"/>
          <w:sz w:val="28"/>
          <w:szCs w:val="28"/>
        </w:rPr>
        <w:t xml:space="preserve">ОК 03. </w:t>
      </w:r>
      <w:r w:rsidR="004D4D07" w:rsidRPr="004D4D07">
        <w:rPr>
          <w:rFonts w:ascii="Times New Roman" w:eastAsia="Calibri" w:hAnsi="Times New Roman" w:cs="Times New Roman"/>
          <w:bCs/>
          <w:iCs/>
          <w:sz w:val="28"/>
          <w:szCs w:val="28"/>
        </w:rPr>
        <w:t>Планировать и реализовывать собственное профессиональное и личностное развитие.</w:t>
      </w:r>
    </w:p>
    <w:p w:rsidR="004D4D07" w:rsidRDefault="00C67C0F" w:rsidP="005364A1">
      <w:pPr>
        <w:spacing w:after="0" w:line="240" w:lineRule="auto"/>
        <w:ind w:left="-1134" w:firstLine="567"/>
        <w:jc w:val="both"/>
        <w:rPr>
          <w:rFonts w:ascii="Times New Roman" w:eastAsia="Calibri" w:hAnsi="Times New Roman" w:cs="Times New Roman"/>
          <w:bCs/>
          <w:iCs/>
          <w:sz w:val="28"/>
          <w:szCs w:val="28"/>
        </w:rPr>
      </w:pPr>
      <w:r w:rsidRPr="00C67C0F">
        <w:rPr>
          <w:rFonts w:ascii="Times New Roman" w:eastAsia="Calibri" w:hAnsi="Times New Roman" w:cs="Times New Roman"/>
          <w:sz w:val="28"/>
          <w:szCs w:val="28"/>
        </w:rPr>
        <w:t>ОК 04</w:t>
      </w:r>
      <w:r w:rsidR="004D4D07" w:rsidRPr="004D4D07">
        <w:rPr>
          <w:rFonts w:ascii="Times New Roman" w:hAnsi="Times New Roman" w:cs="Times New Roman"/>
          <w:bCs/>
          <w:iCs/>
          <w:sz w:val="28"/>
          <w:szCs w:val="28"/>
        </w:rPr>
        <w:t xml:space="preserve"> </w:t>
      </w:r>
      <w:r w:rsidR="004D4D07" w:rsidRPr="004D4D07">
        <w:rPr>
          <w:rFonts w:ascii="Times New Roman" w:eastAsia="Calibri" w:hAnsi="Times New Roman" w:cs="Times New Roman"/>
          <w:bCs/>
          <w:iCs/>
          <w:sz w:val="28"/>
          <w:szCs w:val="28"/>
        </w:rPr>
        <w:t>Работать в коллективе и команде, эффективно взаимодействовать с коллегами, руководством, клиентами.</w:t>
      </w:r>
    </w:p>
    <w:p w:rsidR="004D4D07" w:rsidRDefault="00C67C0F" w:rsidP="005364A1">
      <w:pPr>
        <w:spacing w:after="0" w:line="240" w:lineRule="auto"/>
        <w:ind w:left="-1134" w:firstLine="567"/>
        <w:jc w:val="both"/>
        <w:rPr>
          <w:rFonts w:ascii="Times New Roman" w:eastAsia="Calibri" w:hAnsi="Times New Roman" w:cs="Times New Roman"/>
          <w:bCs/>
          <w:iCs/>
          <w:sz w:val="28"/>
          <w:szCs w:val="28"/>
        </w:rPr>
      </w:pPr>
      <w:r w:rsidRPr="00C67C0F">
        <w:rPr>
          <w:rFonts w:ascii="Times New Roman" w:eastAsia="Calibri" w:hAnsi="Times New Roman" w:cs="Times New Roman"/>
          <w:sz w:val="28"/>
          <w:szCs w:val="28"/>
        </w:rPr>
        <w:lastRenderedPageBreak/>
        <w:t xml:space="preserve">ОК 05. </w:t>
      </w:r>
      <w:r w:rsidR="004D4D07" w:rsidRPr="004D4D07">
        <w:rPr>
          <w:rFonts w:ascii="Times New Roman" w:eastAsia="Calibri" w:hAnsi="Times New Roman" w:cs="Times New Roman"/>
          <w:bCs/>
          <w:iCs/>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p>
    <w:p w:rsidR="004D4D07" w:rsidRDefault="004D4D07" w:rsidP="005364A1">
      <w:pPr>
        <w:spacing w:after="0" w:line="240" w:lineRule="auto"/>
        <w:ind w:left="-1134" w:firstLine="567"/>
        <w:jc w:val="both"/>
        <w:rPr>
          <w:rFonts w:ascii="Times New Roman" w:eastAsia="Calibri" w:hAnsi="Times New Roman" w:cs="Times New Roman"/>
          <w:bCs/>
          <w:iCs/>
          <w:sz w:val="28"/>
          <w:szCs w:val="28"/>
        </w:rPr>
      </w:pPr>
      <w:r>
        <w:rPr>
          <w:rFonts w:ascii="Times New Roman" w:eastAsia="Calibri" w:hAnsi="Times New Roman" w:cs="Times New Roman"/>
          <w:sz w:val="28"/>
          <w:szCs w:val="28"/>
        </w:rPr>
        <w:t>ОК 09</w:t>
      </w:r>
      <w:r w:rsidR="00C67C0F" w:rsidRPr="00C67C0F">
        <w:rPr>
          <w:rFonts w:ascii="Times New Roman" w:eastAsia="Calibri" w:hAnsi="Times New Roman" w:cs="Times New Roman"/>
          <w:sz w:val="28"/>
          <w:szCs w:val="28"/>
        </w:rPr>
        <w:t xml:space="preserve">. </w:t>
      </w:r>
      <w:r w:rsidRPr="004D4D07">
        <w:rPr>
          <w:rFonts w:ascii="Times New Roman" w:eastAsia="Calibri" w:hAnsi="Times New Roman" w:cs="Times New Roman"/>
          <w:bCs/>
          <w:iCs/>
          <w:sz w:val="28"/>
          <w:szCs w:val="28"/>
        </w:rPr>
        <w:t>Использовать информационные технологии в профессиональной деятельности.</w:t>
      </w:r>
    </w:p>
    <w:p w:rsidR="004D4D07" w:rsidRDefault="004D4D07" w:rsidP="005364A1">
      <w:pPr>
        <w:spacing w:after="0" w:line="240" w:lineRule="auto"/>
        <w:ind w:left="-1134" w:firstLine="567"/>
        <w:jc w:val="both"/>
        <w:rPr>
          <w:rFonts w:ascii="Times New Roman" w:eastAsia="Calibri" w:hAnsi="Times New Roman" w:cs="Times New Roman"/>
          <w:bCs/>
          <w:iCs/>
          <w:sz w:val="28"/>
          <w:szCs w:val="28"/>
        </w:rPr>
      </w:pPr>
      <w:r>
        <w:rPr>
          <w:rFonts w:ascii="Times New Roman" w:eastAsia="Calibri" w:hAnsi="Times New Roman" w:cs="Times New Roman"/>
          <w:sz w:val="28"/>
          <w:szCs w:val="28"/>
        </w:rPr>
        <w:t>ОК 10</w:t>
      </w:r>
      <w:r w:rsidR="00C67C0F" w:rsidRPr="00C67C0F">
        <w:rPr>
          <w:rFonts w:ascii="Times New Roman" w:eastAsia="Calibri" w:hAnsi="Times New Roman" w:cs="Times New Roman"/>
          <w:sz w:val="28"/>
          <w:szCs w:val="28"/>
        </w:rPr>
        <w:t xml:space="preserve">. </w:t>
      </w:r>
      <w:r w:rsidRPr="004D4D07">
        <w:rPr>
          <w:rFonts w:ascii="Times New Roman" w:eastAsia="Calibri" w:hAnsi="Times New Roman" w:cs="Times New Roman"/>
          <w:bCs/>
          <w:iCs/>
          <w:sz w:val="28"/>
          <w:szCs w:val="28"/>
        </w:rPr>
        <w:t>Пользоваться профессиональной документацией на государственном и иностранном языке.</w:t>
      </w:r>
    </w:p>
    <w:p w:rsidR="004D4D07" w:rsidRDefault="004D4D07"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ВД 3.</w:t>
      </w:r>
      <w:r w:rsidRPr="004D4D07">
        <w:rPr>
          <w:rFonts w:ascii="Times New Roman" w:hAnsi="Times New Roman" w:cs="Times New Roman"/>
          <w:bCs/>
          <w:iCs/>
          <w:sz w:val="28"/>
          <w:szCs w:val="28"/>
        </w:rPr>
        <w:t xml:space="preserve"> </w:t>
      </w:r>
      <w:r w:rsidRPr="004D4D07">
        <w:rPr>
          <w:rFonts w:ascii="Times New Roman" w:eastAsia="Calibri" w:hAnsi="Times New Roman" w:cs="Times New Roman"/>
          <w:bCs/>
          <w:iCs/>
          <w:sz w:val="28"/>
          <w:szCs w:val="28"/>
        </w:rPr>
        <w:t>Разработка, моделирование и оптимизация работы мехатронных систем и мобильных робототехнических комплексов:</w:t>
      </w:r>
    </w:p>
    <w:p w:rsidR="004D4D07" w:rsidRDefault="004D4D07" w:rsidP="005364A1">
      <w:pPr>
        <w:spacing w:after="0" w:line="240" w:lineRule="auto"/>
        <w:ind w:left="-1134" w:firstLine="567"/>
        <w:jc w:val="both"/>
        <w:rPr>
          <w:rFonts w:ascii="Times New Roman" w:eastAsia="Calibri" w:hAnsi="Times New Roman" w:cs="Times New Roman"/>
          <w:bCs/>
          <w:iCs/>
          <w:sz w:val="28"/>
          <w:szCs w:val="28"/>
        </w:rPr>
      </w:pPr>
      <w:r>
        <w:rPr>
          <w:rFonts w:ascii="Times New Roman" w:eastAsia="Calibri" w:hAnsi="Times New Roman" w:cs="Times New Roman"/>
          <w:sz w:val="28"/>
          <w:szCs w:val="28"/>
        </w:rPr>
        <w:t>ПК 3</w:t>
      </w:r>
      <w:r w:rsidR="00C67C0F" w:rsidRPr="00C67C0F">
        <w:rPr>
          <w:rFonts w:ascii="Times New Roman" w:eastAsia="Calibri" w:hAnsi="Times New Roman" w:cs="Times New Roman"/>
          <w:sz w:val="28"/>
          <w:szCs w:val="28"/>
        </w:rPr>
        <w:t xml:space="preserve">.1. </w:t>
      </w:r>
      <w:r w:rsidRPr="004D4D07">
        <w:rPr>
          <w:rFonts w:ascii="Times New Roman" w:eastAsia="Calibri" w:hAnsi="Times New Roman" w:cs="Times New Roman"/>
          <w:bCs/>
          <w:iCs/>
          <w:sz w:val="28"/>
          <w:szCs w:val="28"/>
        </w:rPr>
        <w:t>Составлять схемы простых мехатронных систем и мобильных робототехнических комплексов в соответствии с техническим заданием.</w:t>
      </w:r>
    </w:p>
    <w:p w:rsidR="004D4D07" w:rsidRDefault="00C67C0F" w:rsidP="005364A1">
      <w:pPr>
        <w:spacing w:after="0" w:line="240" w:lineRule="auto"/>
        <w:ind w:left="-1134" w:firstLine="567"/>
        <w:jc w:val="both"/>
        <w:rPr>
          <w:rFonts w:ascii="Times New Roman" w:eastAsia="Calibri" w:hAnsi="Times New Roman" w:cs="Times New Roman"/>
          <w:bCs/>
          <w:iCs/>
          <w:sz w:val="28"/>
          <w:szCs w:val="28"/>
        </w:rPr>
      </w:pPr>
      <w:r w:rsidRPr="00C67C0F">
        <w:rPr>
          <w:rFonts w:ascii="Times New Roman" w:eastAsia="Calibri" w:hAnsi="Times New Roman" w:cs="Times New Roman"/>
          <w:sz w:val="28"/>
          <w:szCs w:val="28"/>
        </w:rPr>
        <w:t xml:space="preserve">ПК </w:t>
      </w:r>
      <w:r w:rsidR="004D4D07">
        <w:rPr>
          <w:rFonts w:ascii="Times New Roman" w:eastAsia="Calibri" w:hAnsi="Times New Roman" w:cs="Times New Roman"/>
          <w:sz w:val="28"/>
          <w:szCs w:val="28"/>
        </w:rPr>
        <w:t>3</w:t>
      </w:r>
      <w:r w:rsidRPr="00C67C0F">
        <w:rPr>
          <w:rFonts w:ascii="Times New Roman" w:eastAsia="Calibri" w:hAnsi="Times New Roman" w:cs="Times New Roman"/>
          <w:sz w:val="28"/>
          <w:szCs w:val="28"/>
        </w:rPr>
        <w:t xml:space="preserve">.2. </w:t>
      </w:r>
      <w:r w:rsidR="004D4D07" w:rsidRPr="004D4D07">
        <w:rPr>
          <w:rFonts w:ascii="Times New Roman" w:eastAsia="Calibri" w:hAnsi="Times New Roman" w:cs="Times New Roman"/>
          <w:bCs/>
          <w:iCs/>
          <w:sz w:val="28"/>
          <w:szCs w:val="28"/>
        </w:rPr>
        <w:t>Моделировать работу простых мехатронных систем и мобильных робототехнических комплексов.</w:t>
      </w:r>
    </w:p>
    <w:p w:rsidR="004D4D07" w:rsidRDefault="004D4D07" w:rsidP="005364A1">
      <w:pPr>
        <w:spacing w:after="0" w:line="240" w:lineRule="auto"/>
        <w:ind w:left="-1134" w:firstLine="567"/>
        <w:jc w:val="both"/>
        <w:rPr>
          <w:rFonts w:ascii="Times New Roman" w:eastAsia="Calibri" w:hAnsi="Times New Roman" w:cs="Times New Roman"/>
          <w:bCs/>
          <w:iCs/>
          <w:sz w:val="28"/>
          <w:szCs w:val="28"/>
        </w:rPr>
      </w:pPr>
      <w:r>
        <w:rPr>
          <w:rFonts w:ascii="Times New Roman" w:eastAsia="Calibri" w:hAnsi="Times New Roman" w:cs="Times New Roman"/>
          <w:sz w:val="28"/>
          <w:szCs w:val="28"/>
        </w:rPr>
        <w:t>ПК 3.3</w:t>
      </w:r>
      <w:r w:rsidR="00C67C0F" w:rsidRPr="00C67C0F">
        <w:rPr>
          <w:rFonts w:ascii="Times New Roman" w:eastAsia="Calibri" w:hAnsi="Times New Roman" w:cs="Times New Roman"/>
          <w:sz w:val="28"/>
          <w:szCs w:val="28"/>
        </w:rPr>
        <w:t xml:space="preserve"> </w:t>
      </w:r>
      <w:r w:rsidRPr="004D4D07">
        <w:rPr>
          <w:rFonts w:ascii="Times New Roman" w:eastAsia="Calibri" w:hAnsi="Times New Roman" w:cs="Times New Roman"/>
          <w:bCs/>
          <w:iCs/>
          <w:sz w:val="28"/>
          <w:szCs w:val="28"/>
        </w:rPr>
        <w:t>Оптимизировать работу компонентов и модулей мехатронных систем и мобильных робототехнических комплексов в соответствии с технической документацией.</w:t>
      </w:r>
    </w:p>
    <w:p w:rsidR="004D4D07" w:rsidRDefault="004D4D07" w:rsidP="00865BCD">
      <w:pPr>
        <w:spacing w:after="0" w:line="240" w:lineRule="auto"/>
        <w:ind w:left="-1134" w:firstLine="567"/>
        <w:rPr>
          <w:rFonts w:ascii="Times New Roman" w:eastAsia="Calibri" w:hAnsi="Times New Roman" w:cs="Times New Roman"/>
          <w:bCs/>
          <w:iCs/>
          <w:sz w:val="28"/>
          <w:szCs w:val="28"/>
        </w:rPr>
      </w:pPr>
    </w:p>
    <w:p w:rsidR="004D4D07" w:rsidRPr="004D4D07" w:rsidRDefault="004D4D07" w:rsidP="004D4D07">
      <w:pPr>
        <w:tabs>
          <w:tab w:val="left" w:pos="9356"/>
          <w:tab w:val="left" w:pos="10076"/>
          <w:tab w:val="left" w:pos="10992"/>
          <w:tab w:val="left" w:pos="11908"/>
          <w:tab w:val="left" w:pos="12824"/>
          <w:tab w:val="left" w:pos="13740"/>
          <w:tab w:val="left" w:pos="14656"/>
        </w:tabs>
        <w:ind w:firstLine="567"/>
        <w:jc w:val="center"/>
        <w:rPr>
          <w:rFonts w:ascii="Times New Roman" w:eastAsia="Calibri" w:hAnsi="Times New Roman" w:cs="Times New Roman"/>
          <w:sz w:val="28"/>
        </w:rPr>
      </w:pPr>
      <w:r w:rsidRPr="004D4D07">
        <w:rPr>
          <w:rFonts w:ascii="Times New Roman" w:eastAsia="Calibri" w:hAnsi="Times New Roman" w:cs="Times New Roman"/>
          <w:sz w:val="28"/>
        </w:rPr>
        <w:t>Критерии оценивания практической работы</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8388"/>
      </w:tblGrid>
      <w:tr w:rsidR="004D4D07" w:rsidRPr="004D4D07" w:rsidTr="004D4D07">
        <w:trPr>
          <w:trHeight w:val="455"/>
          <w:tblHeader/>
        </w:trPr>
        <w:tc>
          <w:tcPr>
            <w:tcW w:w="2209" w:type="dxa"/>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26651C">
            <w:pPr>
              <w:widowControl w:val="0"/>
              <w:spacing w:after="0"/>
              <w:jc w:val="center"/>
              <w:rPr>
                <w:rFonts w:ascii="Times New Roman" w:eastAsia="Times New Roman" w:hAnsi="Times New Roman" w:cs="Times New Roman"/>
                <w:sz w:val="24"/>
                <w:szCs w:val="24"/>
              </w:rPr>
            </w:pPr>
            <w:r w:rsidRPr="004D4D07">
              <w:rPr>
                <w:rFonts w:ascii="Times New Roman" w:eastAsia="Times New Roman" w:hAnsi="Times New Roman" w:cs="Times New Roman"/>
                <w:b/>
                <w:bCs/>
                <w:color w:val="000000"/>
                <w:sz w:val="24"/>
                <w:szCs w:val="24"/>
                <w:shd w:val="clear" w:color="auto" w:fill="FFFFFF"/>
                <w:lang w:eastAsia="ru-RU" w:bidi="ru-RU"/>
              </w:rPr>
              <w:t>Оценка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26651C">
            <w:pPr>
              <w:widowControl w:val="0"/>
              <w:spacing w:after="0"/>
              <w:jc w:val="center"/>
              <w:rPr>
                <w:rFonts w:ascii="Times New Roman" w:eastAsia="Times New Roman" w:hAnsi="Times New Roman" w:cs="Times New Roman"/>
                <w:sz w:val="24"/>
                <w:szCs w:val="24"/>
              </w:rPr>
            </w:pPr>
            <w:r w:rsidRPr="004D4D07">
              <w:rPr>
                <w:rFonts w:ascii="Times New Roman" w:eastAsia="Times New Roman" w:hAnsi="Times New Roman" w:cs="Times New Roman"/>
                <w:b/>
                <w:bCs/>
                <w:color w:val="000000"/>
                <w:sz w:val="24"/>
                <w:szCs w:val="24"/>
                <w:shd w:val="clear" w:color="auto" w:fill="FFFFFF"/>
                <w:lang w:eastAsia="ru-RU" w:bidi="ru-RU"/>
              </w:rPr>
              <w:t>Критерии оценивания</w:t>
            </w:r>
          </w:p>
        </w:tc>
      </w:tr>
      <w:tr w:rsidR="004D4D07" w:rsidRPr="004D4D07" w:rsidTr="004D4D07">
        <w:tc>
          <w:tcPr>
            <w:tcW w:w="2209" w:type="dxa"/>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26651C">
            <w:pPr>
              <w:widowControl w:val="0"/>
              <w:spacing w:after="0"/>
              <w:jc w:val="center"/>
              <w:rPr>
                <w:rFonts w:ascii="Times New Roman" w:eastAsia="Times New Roman" w:hAnsi="Times New Roman" w:cs="Times New Roman"/>
                <w:sz w:val="24"/>
                <w:szCs w:val="24"/>
              </w:rPr>
            </w:pPr>
            <w:r w:rsidRPr="004D4D07">
              <w:rPr>
                <w:rFonts w:ascii="Times New Roman" w:eastAsia="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4D4D07">
            <w:pPr>
              <w:widowControl w:val="0"/>
              <w:spacing w:after="0"/>
              <w:rPr>
                <w:rFonts w:ascii="Times New Roman" w:eastAsia="Times New Roman" w:hAnsi="Times New Roman" w:cs="Times New Roman"/>
                <w:sz w:val="24"/>
                <w:szCs w:val="24"/>
              </w:rPr>
            </w:pPr>
            <w:r w:rsidRPr="004D4D07">
              <w:rPr>
                <w:rFonts w:ascii="Times New Roman" w:eastAsia="Times New Roman" w:hAnsi="Times New Roman" w:cs="Times New Roman"/>
                <w:color w:val="000000"/>
                <w:sz w:val="24"/>
                <w:szCs w:val="24"/>
                <w:shd w:val="clear" w:color="auto" w:fill="FFFFFF"/>
              </w:rPr>
              <w:t xml:space="preserve">Работа выполнена в полном объеме с соблюдением необходимой последовательности проведения, содержит результаты и выводы, все записи, таблицы, рисунки, чертежи, графики выполнены аккуратно. </w:t>
            </w:r>
            <w:r w:rsidRPr="004D4D07">
              <w:rPr>
                <w:rFonts w:ascii="Times New Roman" w:eastAsia="Times New Roman" w:hAnsi="Times New Roman" w:cs="Times New Roman"/>
                <w:sz w:val="24"/>
                <w:szCs w:val="24"/>
              </w:rPr>
              <w:t>Обучающийся владеет теоретическим материалом, формулирует собственные, самостоятельные, обоснованные, представляет полные и развернутые ответы на дополнительные вопросы.</w:t>
            </w:r>
          </w:p>
        </w:tc>
      </w:tr>
      <w:tr w:rsidR="004D4D07" w:rsidRPr="004D4D07" w:rsidTr="004D4D07">
        <w:tc>
          <w:tcPr>
            <w:tcW w:w="2209" w:type="dxa"/>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26651C">
            <w:pPr>
              <w:widowControl w:val="0"/>
              <w:spacing w:after="0"/>
              <w:jc w:val="center"/>
              <w:rPr>
                <w:rFonts w:ascii="Times New Roman" w:eastAsia="Times New Roman" w:hAnsi="Times New Roman" w:cs="Times New Roman"/>
                <w:sz w:val="24"/>
                <w:szCs w:val="24"/>
              </w:rPr>
            </w:pPr>
            <w:r w:rsidRPr="004D4D07">
              <w:rPr>
                <w:rFonts w:ascii="Times New Roman" w:eastAsia="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4D4D07">
            <w:pPr>
              <w:widowControl w:val="0"/>
              <w:spacing w:after="0"/>
              <w:rPr>
                <w:rFonts w:ascii="Times New Roman" w:eastAsia="Times New Roman" w:hAnsi="Times New Roman" w:cs="Times New Roman"/>
                <w:sz w:val="24"/>
                <w:szCs w:val="24"/>
              </w:rPr>
            </w:pPr>
            <w:r w:rsidRPr="004D4D07">
              <w:rPr>
                <w:rFonts w:ascii="Times New Roman" w:eastAsia="Times New Roman" w:hAnsi="Times New Roman" w:cs="Times New Roman"/>
                <w:color w:val="000000"/>
                <w:sz w:val="24"/>
                <w:szCs w:val="24"/>
                <w:shd w:val="clear" w:color="auto" w:fill="FFFFFF"/>
              </w:rPr>
              <w:t xml:space="preserve">Работа выполнена в полном объеме с соблюдением необходимой последовательности проведения, содержит результаты и выводы, все записи, таблицы, рисунки, чертежи, графики выполнены аккуратно. </w:t>
            </w:r>
            <w:r w:rsidRPr="004D4D07">
              <w:rPr>
                <w:rFonts w:ascii="Times New Roman" w:eastAsia="Times New Roman" w:hAnsi="Times New Roman" w:cs="Times New Roman"/>
                <w:sz w:val="24"/>
                <w:szCs w:val="24"/>
              </w:rPr>
              <w:t>Обучающийся владеет теоретическим материалом, допуская незначительные ошибки на дополнительные вопросы.</w:t>
            </w:r>
          </w:p>
        </w:tc>
      </w:tr>
      <w:tr w:rsidR="004D4D07" w:rsidRPr="004D4D07" w:rsidTr="004D4D07">
        <w:tc>
          <w:tcPr>
            <w:tcW w:w="2209" w:type="dxa"/>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26651C">
            <w:pPr>
              <w:widowControl w:val="0"/>
              <w:spacing w:after="0"/>
              <w:jc w:val="center"/>
              <w:rPr>
                <w:rFonts w:ascii="Times New Roman" w:eastAsia="Times New Roman" w:hAnsi="Times New Roman" w:cs="Times New Roman"/>
                <w:sz w:val="24"/>
                <w:szCs w:val="24"/>
              </w:rPr>
            </w:pPr>
            <w:r w:rsidRPr="004D4D07">
              <w:rPr>
                <w:rFonts w:ascii="Times New Roman" w:eastAsia="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4D4D07">
            <w:pPr>
              <w:widowControl w:val="0"/>
              <w:spacing w:after="0"/>
              <w:rPr>
                <w:rFonts w:ascii="Times New Roman" w:eastAsia="Times New Roman" w:hAnsi="Times New Roman" w:cs="Times New Roman"/>
                <w:sz w:val="24"/>
                <w:szCs w:val="24"/>
              </w:rPr>
            </w:pPr>
            <w:r w:rsidRPr="004D4D07">
              <w:rPr>
                <w:rFonts w:ascii="Times New Roman" w:eastAsia="Times New Roman" w:hAnsi="Times New Roman" w:cs="Times New Roman"/>
                <w:color w:val="000000"/>
                <w:sz w:val="24"/>
                <w:szCs w:val="24"/>
                <w:shd w:val="clear" w:color="auto" w:fill="FFFFFF"/>
              </w:rPr>
              <w:t xml:space="preserve">Работа выполнена в полном объеме, содержит результаты и выводы, все записи, таблицы, рисунки, чертежи, графики выполнены аккуратно. </w:t>
            </w:r>
            <w:r w:rsidRPr="004D4D07">
              <w:rPr>
                <w:rFonts w:ascii="Times New Roman" w:eastAsia="Times New Roman" w:hAnsi="Times New Roman" w:cs="Times New Roman"/>
                <w:sz w:val="24"/>
                <w:szCs w:val="24"/>
              </w:rPr>
              <w:t>Обучающийся владеет теоретическим материалом на минимально допустимом уровне, допуская ошибки на дополнительные вопросы.</w:t>
            </w:r>
          </w:p>
        </w:tc>
      </w:tr>
      <w:tr w:rsidR="004D4D07" w:rsidRPr="004D4D07" w:rsidTr="004D4D07">
        <w:tc>
          <w:tcPr>
            <w:tcW w:w="2209" w:type="dxa"/>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26651C">
            <w:pPr>
              <w:widowControl w:val="0"/>
              <w:spacing w:after="0"/>
              <w:jc w:val="center"/>
              <w:rPr>
                <w:rFonts w:ascii="Times New Roman" w:eastAsia="Times New Roman" w:hAnsi="Times New Roman" w:cs="Times New Roman"/>
                <w:sz w:val="24"/>
                <w:szCs w:val="24"/>
              </w:rPr>
            </w:pPr>
            <w:r w:rsidRPr="004D4D07">
              <w:rPr>
                <w:rFonts w:ascii="Times New Roman" w:eastAsia="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D4D07" w:rsidRPr="004D4D07" w:rsidRDefault="004D4D07" w:rsidP="004D4D07">
            <w:pPr>
              <w:widowControl w:val="0"/>
              <w:spacing w:after="0"/>
              <w:rPr>
                <w:rFonts w:ascii="Times New Roman" w:eastAsia="Times New Roman" w:hAnsi="Times New Roman" w:cs="Times New Roman"/>
                <w:sz w:val="24"/>
                <w:szCs w:val="24"/>
              </w:rPr>
            </w:pPr>
            <w:r w:rsidRPr="004D4D07">
              <w:rPr>
                <w:rFonts w:ascii="Times New Roman" w:eastAsia="Times New Roman" w:hAnsi="Times New Roman" w:cs="Times New Roman"/>
                <w:sz w:val="24"/>
                <w:szCs w:val="24"/>
              </w:rPr>
              <w:t>Работа выполнена не полностью. Студент практически не владеет теоретическим материалом, допускает ошибки при ответе на дополнительные вопросы.</w:t>
            </w:r>
          </w:p>
        </w:tc>
      </w:tr>
    </w:tbl>
    <w:p w:rsidR="004D4D07" w:rsidRDefault="004D4D07" w:rsidP="004D4D07">
      <w:pPr>
        <w:tabs>
          <w:tab w:val="left" w:pos="9356"/>
          <w:tab w:val="left" w:pos="10076"/>
          <w:tab w:val="left" w:pos="10992"/>
          <w:tab w:val="left" w:pos="11908"/>
          <w:tab w:val="left" w:pos="12824"/>
          <w:tab w:val="left" w:pos="13740"/>
          <w:tab w:val="left" w:pos="14656"/>
        </w:tabs>
        <w:ind w:left="1429"/>
        <w:contextualSpacing/>
        <w:rPr>
          <w:rFonts w:ascii="Times New Roman" w:eastAsia="Calibri" w:hAnsi="Times New Roman" w:cs="Times New Roman"/>
          <w:b/>
          <w:sz w:val="32"/>
          <w:szCs w:val="32"/>
        </w:rPr>
      </w:pPr>
    </w:p>
    <w:p w:rsidR="005364A1" w:rsidRDefault="005364A1" w:rsidP="004D4D07">
      <w:pPr>
        <w:tabs>
          <w:tab w:val="left" w:pos="9356"/>
          <w:tab w:val="left" w:pos="10076"/>
          <w:tab w:val="left" w:pos="10992"/>
          <w:tab w:val="left" w:pos="11908"/>
          <w:tab w:val="left" w:pos="12824"/>
          <w:tab w:val="left" w:pos="13740"/>
          <w:tab w:val="left" w:pos="14656"/>
        </w:tabs>
        <w:ind w:left="1429"/>
        <w:contextualSpacing/>
        <w:rPr>
          <w:rFonts w:ascii="Times New Roman" w:eastAsia="Calibri" w:hAnsi="Times New Roman" w:cs="Times New Roman"/>
          <w:b/>
          <w:sz w:val="32"/>
          <w:szCs w:val="32"/>
        </w:rPr>
      </w:pPr>
    </w:p>
    <w:p w:rsidR="005364A1" w:rsidRDefault="005364A1" w:rsidP="004D4D07">
      <w:pPr>
        <w:tabs>
          <w:tab w:val="left" w:pos="9356"/>
          <w:tab w:val="left" w:pos="10076"/>
          <w:tab w:val="left" w:pos="10992"/>
          <w:tab w:val="left" w:pos="11908"/>
          <w:tab w:val="left" w:pos="12824"/>
          <w:tab w:val="left" w:pos="13740"/>
          <w:tab w:val="left" w:pos="14656"/>
        </w:tabs>
        <w:ind w:left="1429"/>
        <w:contextualSpacing/>
        <w:rPr>
          <w:rFonts w:ascii="Times New Roman" w:eastAsia="Calibri" w:hAnsi="Times New Roman" w:cs="Times New Roman"/>
          <w:b/>
          <w:sz w:val="32"/>
          <w:szCs w:val="32"/>
        </w:rPr>
      </w:pPr>
    </w:p>
    <w:p w:rsidR="005364A1" w:rsidRDefault="005364A1" w:rsidP="004D4D07">
      <w:pPr>
        <w:tabs>
          <w:tab w:val="left" w:pos="9356"/>
          <w:tab w:val="left" w:pos="10076"/>
          <w:tab w:val="left" w:pos="10992"/>
          <w:tab w:val="left" w:pos="11908"/>
          <w:tab w:val="left" w:pos="12824"/>
          <w:tab w:val="left" w:pos="13740"/>
          <w:tab w:val="left" w:pos="14656"/>
        </w:tabs>
        <w:ind w:left="1429"/>
        <w:contextualSpacing/>
        <w:rPr>
          <w:rFonts w:ascii="Times New Roman" w:eastAsia="Calibri" w:hAnsi="Times New Roman" w:cs="Times New Roman"/>
          <w:b/>
          <w:sz w:val="32"/>
          <w:szCs w:val="32"/>
        </w:rPr>
      </w:pPr>
    </w:p>
    <w:p w:rsidR="005364A1" w:rsidRPr="004D4D07" w:rsidRDefault="005364A1" w:rsidP="004D4D07">
      <w:pPr>
        <w:tabs>
          <w:tab w:val="left" w:pos="9356"/>
          <w:tab w:val="left" w:pos="10076"/>
          <w:tab w:val="left" w:pos="10992"/>
          <w:tab w:val="left" w:pos="11908"/>
          <w:tab w:val="left" w:pos="12824"/>
          <w:tab w:val="left" w:pos="13740"/>
          <w:tab w:val="left" w:pos="14656"/>
        </w:tabs>
        <w:ind w:left="1429"/>
        <w:contextualSpacing/>
        <w:rPr>
          <w:rFonts w:ascii="Times New Roman" w:eastAsia="Calibri" w:hAnsi="Times New Roman" w:cs="Times New Roman"/>
          <w:b/>
          <w:sz w:val="32"/>
          <w:szCs w:val="32"/>
        </w:rPr>
      </w:pPr>
    </w:p>
    <w:p w:rsidR="004D4D07" w:rsidRPr="004D4D07" w:rsidRDefault="004D4D07" w:rsidP="00902657">
      <w:pPr>
        <w:pStyle w:val="a6"/>
        <w:numPr>
          <w:ilvl w:val="0"/>
          <w:numId w:val="12"/>
        </w:numPr>
        <w:tabs>
          <w:tab w:val="left" w:pos="9356"/>
          <w:tab w:val="left" w:pos="10076"/>
          <w:tab w:val="left" w:pos="10992"/>
          <w:tab w:val="left" w:pos="11908"/>
          <w:tab w:val="left" w:pos="12824"/>
          <w:tab w:val="left" w:pos="13740"/>
          <w:tab w:val="left" w:pos="14656"/>
        </w:tabs>
        <w:jc w:val="center"/>
        <w:rPr>
          <w:rFonts w:ascii="Times New Roman" w:eastAsia="Calibri" w:hAnsi="Times New Roman" w:cs="Times New Roman"/>
          <w:b/>
          <w:sz w:val="28"/>
          <w:szCs w:val="28"/>
        </w:rPr>
      </w:pPr>
      <w:r w:rsidRPr="004D4D07">
        <w:rPr>
          <w:rFonts w:ascii="Times New Roman" w:eastAsia="Calibri" w:hAnsi="Times New Roman" w:cs="Times New Roman"/>
          <w:b/>
          <w:sz w:val="28"/>
          <w:szCs w:val="28"/>
        </w:rPr>
        <w:lastRenderedPageBreak/>
        <w:t>Тематическое планирование практических работ</w:t>
      </w:r>
    </w:p>
    <w:p w:rsidR="004D4D07" w:rsidRPr="004D4D07" w:rsidRDefault="004D4D07" w:rsidP="004D4D07">
      <w:pPr>
        <w:pStyle w:val="a6"/>
        <w:tabs>
          <w:tab w:val="left" w:pos="9356"/>
          <w:tab w:val="left" w:pos="10076"/>
          <w:tab w:val="left" w:pos="10992"/>
          <w:tab w:val="left" w:pos="11908"/>
          <w:tab w:val="left" w:pos="12824"/>
          <w:tab w:val="left" w:pos="13740"/>
          <w:tab w:val="left" w:pos="14656"/>
        </w:tabs>
        <w:rPr>
          <w:rFonts w:ascii="Times New Roman" w:eastAsia="Calibri" w:hAnsi="Times New Roman" w:cs="Times New Roman"/>
          <w:b/>
          <w:sz w:val="28"/>
          <w:szCs w:val="28"/>
        </w:rPr>
      </w:pPr>
    </w:p>
    <w:tbl>
      <w:tblPr>
        <w:tblW w:w="10494"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2978"/>
        <w:gridCol w:w="3829"/>
        <w:gridCol w:w="1419"/>
      </w:tblGrid>
      <w:tr w:rsidR="005364A1" w:rsidRPr="004D4D07" w:rsidTr="005376C8">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4A1" w:rsidRPr="004D4D07" w:rsidRDefault="005364A1" w:rsidP="005364A1">
            <w:pPr>
              <w:spacing w:after="0" w:line="240" w:lineRule="auto"/>
              <w:contextualSpacing/>
              <w:jc w:val="center"/>
              <w:rPr>
                <w:rFonts w:ascii="Times New Roman" w:eastAsia="Calibri" w:hAnsi="Times New Roman" w:cs="Times New Roman"/>
                <w:b/>
                <w:sz w:val="24"/>
                <w:szCs w:val="24"/>
              </w:rPr>
            </w:pPr>
          </w:p>
          <w:p w:rsidR="005364A1" w:rsidRPr="004D4D07" w:rsidRDefault="005364A1" w:rsidP="005364A1">
            <w:pPr>
              <w:spacing w:after="0" w:line="240" w:lineRule="auto"/>
              <w:contextualSpacing/>
              <w:jc w:val="center"/>
              <w:rPr>
                <w:rFonts w:ascii="Times New Roman" w:eastAsia="Calibri" w:hAnsi="Times New Roman" w:cs="Times New Roman"/>
                <w:b/>
                <w:sz w:val="24"/>
                <w:szCs w:val="24"/>
              </w:rPr>
            </w:pPr>
          </w:p>
        </w:tc>
        <w:tc>
          <w:tcPr>
            <w:tcW w:w="2978" w:type="dxa"/>
            <w:tcBorders>
              <w:top w:val="single" w:sz="4" w:space="0" w:color="000000"/>
              <w:left w:val="single" w:sz="4" w:space="0" w:color="000000"/>
              <w:bottom w:val="single" w:sz="4" w:space="0" w:color="000000"/>
              <w:right w:val="single" w:sz="4" w:space="0" w:color="auto"/>
            </w:tcBorders>
            <w:shd w:val="clear" w:color="auto" w:fill="auto"/>
            <w:vAlign w:val="center"/>
          </w:tcPr>
          <w:p w:rsidR="005364A1" w:rsidRPr="004D4D07" w:rsidRDefault="005364A1" w:rsidP="005364A1">
            <w:pPr>
              <w:spacing w:after="0" w:line="240" w:lineRule="auto"/>
              <w:contextualSpacing/>
              <w:jc w:val="center"/>
              <w:rPr>
                <w:rFonts w:ascii="Times New Roman" w:eastAsia="Calibri" w:hAnsi="Times New Roman" w:cs="Times New Roman"/>
                <w:b/>
                <w:sz w:val="24"/>
                <w:szCs w:val="24"/>
              </w:rPr>
            </w:pPr>
          </w:p>
          <w:p w:rsidR="005364A1" w:rsidRPr="004D4D07" w:rsidRDefault="005364A1" w:rsidP="005364A1">
            <w:pPr>
              <w:spacing w:after="0" w:line="240" w:lineRule="auto"/>
              <w:contextualSpacing/>
              <w:jc w:val="center"/>
              <w:rPr>
                <w:rFonts w:ascii="Times New Roman" w:eastAsia="Calibri" w:hAnsi="Times New Roman" w:cs="Times New Roman"/>
                <w:b/>
                <w:sz w:val="24"/>
                <w:szCs w:val="24"/>
              </w:rPr>
            </w:pPr>
            <w:r w:rsidRPr="004D4D07">
              <w:rPr>
                <w:rFonts w:ascii="Times New Roman" w:eastAsia="Calibri" w:hAnsi="Times New Roman" w:cs="Times New Roman"/>
                <w:b/>
                <w:sz w:val="24"/>
                <w:szCs w:val="24"/>
              </w:rPr>
              <w:t>Наименование тем</w:t>
            </w:r>
          </w:p>
        </w:tc>
        <w:tc>
          <w:tcPr>
            <w:tcW w:w="3829" w:type="dxa"/>
            <w:tcBorders>
              <w:top w:val="single" w:sz="4" w:space="0" w:color="000000"/>
              <w:left w:val="single" w:sz="4" w:space="0" w:color="auto"/>
              <w:bottom w:val="single" w:sz="4" w:space="0" w:color="000000"/>
              <w:right w:val="single" w:sz="4" w:space="0" w:color="000000"/>
            </w:tcBorders>
            <w:shd w:val="clear" w:color="auto" w:fill="auto"/>
            <w:vAlign w:val="center"/>
          </w:tcPr>
          <w:p w:rsidR="005364A1" w:rsidRPr="004D4D07" w:rsidRDefault="005364A1" w:rsidP="005364A1">
            <w:pPr>
              <w:spacing w:after="0" w:line="240" w:lineRule="auto"/>
              <w:contextualSpacing/>
              <w:jc w:val="center"/>
              <w:rPr>
                <w:rFonts w:ascii="Times New Roman" w:eastAsia="Calibri" w:hAnsi="Times New Roman" w:cs="Times New Roman"/>
                <w:b/>
                <w:sz w:val="24"/>
                <w:szCs w:val="24"/>
              </w:rPr>
            </w:pPr>
          </w:p>
          <w:p w:rsidR="005364A1" w:rsidRPr="004D4D07" w:rsidRDefault="005364A1" w:rsidP="005364A1">
            <w:pPr>
              <w:spacing w:after="0" w:line="240" w:lineRule="auto"/>
              <w:contextualSpacing/>
              <w:jc w:val="center"/>
              <w:rPr>
                <w:rFonts w:ascii="Times New Roman" w:eastAsia="Calibri" w:hAnsi="Times New Roman" w:cs="Times New Roman"/>
                <w:b/>
                <w:sz w:val="24"/>
                <w:szCs w:val="24"/>
              </w:rPr>
            </w:pPr>
            <w:r w:rsidRPr="004D4D07">
              <w:rPr>
                <w:rFonts w:ascii="Times New Roman" w:eastAsia="Calibri" w:hAnsi="Times New Roman" w:cs="Times New Roman"/>
                <w:b/>
                <w:sz w:val="24"/>
                <w:szCs w:val="24"/>
              </w:rPr>
              <w:t>Вид и название работы студента</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364A1" w:rsidRPr="004D4D07" w:rsidRDefault="005364A1" w:rsidP="005364A1">
            <w:pPr>
              <w:spacing w:after="0" w:line="240" w:lineRule="auto"/>
              <w:contextualSpacing/>
              <w:jc w:val="center"/>
              <w:rPr>
                <w:rFonts w:ascii="Times New Roman" w:eastAsia="Calibri" w:hAnsi="Times New Roman" w:cs="Times New Roman"/>
                <w:b/>
                <w:sz w:val="24"/>
                <w:szCs w:val="24"/>
              </w:rPr>
            </w:pPr>
            <w:r w:rsidRPr="004D4D07">
              <w:rPr>
                <w:rFonts w:ascii="Times New Roman" w:eastAsia="Calibri" w:hAnsi="Times New Roman" w:cs="Times New Roman"/>
                <w:b/>
                <w:sz w:val="24"/>
                <w:szCs w:val="24"/>
              </w:rPr>
              <w:t>Количество часов на выполнение работы</w:t>
            </w:r>
          </w:p>
        </w:tc>
      </w:tr>
      <w:tr w:rsidR="005364A1" w:rsidRPr="004D4D07" w:rsidTr="005376C8">
        <w:tc>
          <w:tcPr>
            <w:tcW w:w="2268" w:type="dxa"/>
            <w:tcBorders>
              <w:top w:val="single" w:sz="4" w:space="0" w:color="000000"/>
              <w:left w:val="single" w:sz="4" w:space="0" w:color="000000"/>
              <w:bottom w:val="single" w:sz="4" w:space="0" w:color="000000"/>
              <w:right w:val="single" w:sz="4" w:space="0" w:color="000000"/>
            </w:tcBorders>
            <w:vAlign w:val="center"/>
            <w:hideMark/>
          </w:tcPr>
          <w:p w:rsidR="005364A1" w:rsidRPr="004D4D07" w:rsidRDefault="005364A1" w:rsidP="005364A1">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Раздел 2</w:t>
            </w:r>
          </w:p>
        </w:tc>
        <w:tc>
          <w:tcPr>
            <w:tcW w:w="2978" w:type="dxa"/>
            <w:tcBorders>
              <w:top w:val="single" w:sz="4" w:space="0" w:color="000000"/>
              <w:left w:val="single" w:sz="4" w:space="0" w:color="000000"/>
              <w:bottom w:val="single" w:sz="4" w:space="0" w:color="000000"/>
              <w:right w:val="single" w:sz="4" w:space="0" w:color="auto"/>
            </w:tcBorders>
            <w:vAlign w:val="center"/>
            <w:hideMark/>
          </w:tcPr>
          <w:p w:rsidR="005364A1" w:rsidRPr="004D4D07" w:rsidRDefault="005364A1" w:rsidP="005364A1">
            <w:pPr>
              <w:spacing w:after="0" w:line="240" w:lineRule="auto"/>
              <w:contextualSpacing/>
              <w:rPr>
                <w:rFonts w:ascii="Times New Roman" w:eastAsia="Calibri" w:hAnsi="Times New Roman" w:cs="Times New Roman"/>
                <w:bCs/>
                <w:sz w:val="24"/>
                <w:szCs w:val="24"/>
              </w:rPr>
            </w:pPr>
            <w:r w:rsidRPr="0004440B">
              <w:rPr>
                <w:rFonts w:ascii="Times New Roman" w:eastAsia="Calibri" w:hAnsi="Times New Roman" w:cs="Times New Roman"/>
                <w:b/>
                <w:bCs/>
                <w:sz w:val="24"/>
                <w:szCs w:val="24"/>
              </w:rPr>
              <w:t>Оптимизация системы автоматического регулирования</w:t>
            </w:r>
          </w:p>
        </w:tc>
        <w:tc>
          <w:tcPr>
            <w:tcW w:w="3829" w:type="dxa"/>
            <w:tcBorders>
              <w:top w:val="single" w:sz="4" w:space="0" w:color="000000"/>
              <w:left w:val="single" w:sz="4" w:space="0" w:color="auto"/>
              <w:bottom w:val="single" w:sz="4" w:space="0" w:color="000000"/>
              <w:right w:val="single" w:sz="4" w:space="0" w:color="000000"/>
            </w:tcBorders>
            <w:vAlign w:val="center"/>
          </w:tcPr>
          <w:p w:rsidR="005364A1" w:rsidRPr="004D4D07" w:rsidRDefault="005364A1" w:rsidP="005364A1">
            <w:pPr>
              <w:spacing w:after="0" w:line="240" w:lineRule="auto"/>
              <w:contextualSpacing/>
              <w:rPr>
                <w:rFonts w:ascii="Times New Roman" w:eastAsia="Calibri" w:hAnsi="Times New Roman" w:cs="Times New Roman"/>
                <w:b/>
                <w:color w:val="FF0000"/>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5364A1" w:rsidRPr="004D4D07" w:rsidRDefault="005364A1" w:rsidP="005364A1">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108</w:t>
            </w:r>
          </w:p>
        </w:tc>
      </w:tr>
      <w:tr w:rsidR="005364A1" w:rsidRPr="004D4D07" w:rsidTr="005376C8">
        <w:tc>
          <w:tcPr>
            <w:tcW w:w="2268" w:type="dxa"/>
            <w:tcBorders>
              <w:top w:val="single" w:sz="4" w:space="0" w:color="000000"/>
              <w:left w:val="single" w:sz="4" w:space="0" w:color="000000"/>
              <w:bottom w:val="single" w:sz="4" w:space="0" w:color="000000"/>
              <w:right w:val="single" w:sz="4" w:space="0" w:color="000000"/>
            </w:tcBorders>
            <w:vAlign w:val="center"/>
            <w:hideMark/>
          </w:tcPr>
          <w:p w:rsidR="005364A1" w:rsidRPr="004D4D07" w:rsidRDefault="005364A1" w:rsidP="005364A1">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Pr="004D4D07">
              <w:rPr>
                <w:rFonts w:ascii="Times New Roman" w:eastAsia="Calibri" w:hAnsi="Times New Roman" w:cs="Times New Roman"/>
                <w:sz w:val="24"/>
                <w:szCs w:val="24"/>
              </w:rPr>
              <w:t>.1.</w:t>
            </w:r>
          </w:p>
        </w:tc>
        <w:tc>
          <w:tcPr>
            <w:tcW w:w="2978" w:type="dxa"/>
            <w:tcBorders>
              <w:top w:val="single" w:sz="4" w:space="0" w:color="000000"/>
              <w:left w:val="single" w:sz="4" w:space="0" w:color="000000"/>
              <w:bottom w:val="single" w:sz="4" w:space="0" w:color="000000"/>
              <w:right w:val="single" w:sz="4" w:space="0" w:color="auto"/>
            </w:tcBorders>
            <w:vAlign w:val="center"/>
            <w:hideMark/>
          </w:tcPr>
          <w:p w:rsidR="005364A1" w:rsidRPr="0004440B" w:rsidRDefault="005364A1" w:rsidP="005364A1">
            <w:pPr>
              <w:rPr>
                <w:rFonts w:ascii="Times New Roman" w:eastAsia="Calibri" w:hAnsi="Times New Roman" w:cs="Times New Roman"/>
                <w:sz w:val="24"/>
                <w:szCs w:val="24"/>
              </w:rPr>
            </w:pPr>
            <w:r w:rsidRPr="0004440B">
              <w:rPr>
                <w:rFonts w:ascii="Times New Roman" w:eastAsia="Calibri" w:hAnsi="Times New Roman" w:cs="Times New Roman"/>
                <w:sz w:val="24"/>
                <w:szCs w:val="24"/>
              </w:rPr>
              <w:t>Методы оптимизации</w:t>
            </w:r>
          </w:p>
          <w:p w:rsidR="005364A1" w:rsidRPr="004D4D07" w:rsidRDefault="005364A1" w:rsidP="005364A1">
            <w:pPr>
              <w:spacing w:after="0" w:line="240" w:lineRule="auto"/>
              <w:contextualSpacing/>
              <w:rPr>
                <w:rFonts w:ascii="Times New Roman" w:eastAsia="Calibri" w:hAnsi="Times New Roman" w:cs="Times New Roman"/>
                <w:sz w:val="24"/>
                <w:szCs w:val="24"/>
              </w:rPr>
            </w:pPr>
          </w:p>
        </w:tc>
        <w:tc>
          <w:tcPr>
            <w:tcW w:w="3829" w:type="dxa"/>
            <w:tcBorders>
              <w:top w:val="single" w:sz="4" w:space="0" w:color="000000"/>
              <w:left w:val="single" w:sz="4" w:space="0" w:color="auto"/>
              <w:bottom w:val="single" w:sz="4" w:space="0" w:color="000000"/>
              <w:right w:val="single" w:sz="4" w:space="0" w:color="000000"/>
            </w:tcBorders>
            <w:vAlign w:val="center"/>
            <w:hideMark/>
          </w:tcPr>
          <w:p w:rsidR="005364A1" w:rsidRDefault="005364A1" w:rsidP="005364A1">
            <w:pPr>
              <w:spacing w:after="0" w:line="240" w:lineRule="auto"/>
              <w:contextualSpacing/>
              <w:jc w:val="both"/>
              <w:rPr>
                <w:rFonts w:ascii="Times New Roman" w:eastAsia="Calibri" w:hAnsi="Times New Roman" w:cs="Times New Roman"/>
                <w:sz w:val="24"/>
                <w:szCs w:val="24"/>
              </w:rPr>
            </w:pPr>
            <w:r w:rsidRPr="004D4D07">
              <w:rPr>
                <w:rFonts w:ascii="Times New Roman" w:eastAsia="Calibri" w:hAnsi="Times New Roman" w:cs="Times New Roman"/>
                <w:b/>
                <w:bCs/>
                <w:sz w:val="24"/>
                <w:szCs w:val="24"/>
              </w:rPr>
              <w:t>Практическая работа №1</w:t>
            </w:r>
            <w:r>
              <w:rPr>
                <w:rFonts w:ascii="Times New Roman" w:eastAsia="Calibri" w:hAnsi="Times New Roman" w:cs="Times New Roman"/>
                <w:b/>
                <w:bCs/>
                <w:sz w:val="24"/>
                <w:szCs w:val="24"/>
              </w:rPr>
              <w:t>-4</w:t>
            </w:r>
            <w:r w:rsidRPr="004D4D07">
              <w:rPr>
                <w:rFonts w:ascii="Times New Roman" w:eastAsia="Calibri" w:hAnsi="Times New Roman" w:cs="Times New Roman"/>
                <w:b/>
                <w:bCs/>
                <w:sz w:val="24"/>
                <w:szCs w:val="24"/>
              </w:rPr>
              <w:t xml:space="preserve"> </w:t>
            </w:r>
            <w:r w:rsidRPr="004D4D07">
              <w:rPr>
                <w:rFonts w:ascii="Times New Roman" w:eastAsia="Calibri" w:hAnsi="Times New Roman" w:cs="Times New Roman"/>
                <w:sz w:val="24"/>
                <w:szCs w:val="24"/>
              </w:rPr>
              <w:t>«</w:t>
            </w:r>
            <w:r w:rsidRPr="0004440B">
              <w:rPr>
                <w:rFonts w:ascii="Times New Roman" w:eastAsia="Calibri" w:hAnsi="Times New Roman" w:cs="Times New Roman"/>
                <w:sz w:val="24"/>
                <w:szCs w:val="24"/>
              </w:rPr>
              <w:t>Задача о наилучшем равномерном приближении. Пример Рунге</w:t>
            </w:r>
            <w:r w:rsidRPr="004D4D07">
              <w:rPr>
                <w:rFonts w:ascii="Times New Roman" w:eastAsia="Calibri" w:hAnsi="Times New Roman" w:cs="Times New Roman"/>
                <w:sz w:val="24"/>
                <w:szCs w:val="24"/>
              </w:rPr>
              <w:t>»</w:t>
            </w:r>
          </w:p>
          <w:p w:rsidR="005364A1" w:rsidRDefault="005364A1" w:rsidP="005364A1">
            <w:pPr>
              <w:spacing w:after="0" w:line="240" w:lineRule="auto"/>
              <w:contextualSpacing/>
              <w:jc w:val="both"/>
              <w:rPr>
                <w:rFonts w:ascii="Times New Roman" w:eastAsia="Calibri" w:hAnsi="Times New Roman" w:cs="Times New Roman"/>
                <w:b/>
                <w:bCs/>
                <w:sz w:val="24"/>
                <w:szCs w:val="24"/>
              </w:rPr>
            </w:pPr>
            <w:r w:rsidRPr="004D4D07">
              <w:rPr>
                <w:rFonts w:ascii="Times New Roman" w:eastAsia="Calibri" w:hAnsi="Times New Roman" w:cs="Times New Roman"/>
                <w:bCs/>
                <w:sz w:val="24"/>
                <w:szCs w:val="24"/>
              </w:rPr>
              <w:t xml:space="preserve"> </w:t>
            </w:r>
            <w:r>
              <w:rPr>
                <w:rFonts w:ascii="Times New Roman" w:eastAsia="Calibri" w:hAnsi="Times New Roman" w:cs="Times New Roman"/>
                <w:b/>
                <w:bCs/>
                <w:sz w:val="24"/>
                <w:szCs w:val="24"/>
              </w:rPr>
              <w:t>Практическая работа №5-8</w:t>
            </w:r>
          </w:p>
          <w:p w:rsidR="005364A1" w:rsidRPr="005376C8" w:rsidRDefault="005364A1" w:rsidP="005364A1">
            <w:pPr>
              <w:spacing w:after="0" w:line="240" w:lineRule="auto"/>
              <w:contextualSpacing/>
              <w:jc w:val="both"/>
              <w:rPr>
                <w:rFonts w:ascii="Times New Roman" w:eastAsia="Calibri" w:hAnsi="Times New Roman" w:cs="Times New Roman"/>
                <w:bCs/>
                <w:sz w:val="24"/>
                <w:szCs w:val="24"/>
              </w:rPr>
            </w:pPr>
            <w:r w:rsidRPr="005376C8">
              <w:rPr>
                <w:rFonts w:ascii="Times New Roman" w:eastAsia="Calibri" w:hAnsi="Times New Roman" w:cs="Times New Roman"/>
                <w:bCs/>
                <w:sz w:val="24"/>
                <w:szCs w:val="24"/>
              </w:rPr>
              <w:t>«</w:t>
            </w:r>
            <w:r w:rsidRPr="0004440B">
              <w:rPr>
                <w:rFonts w:ascii="Times New Roman" w:eastAsia="Calibri" w:hAnsi="Times New Roman" w:cs="Times New Roman"/>
                <w:bCs/>
                <w:sz w:val="24"/>
                <w:szCs w:val="24"/>
              </w:rPr>
              <w:t>Интерполяция сплайнами. МНК</w:t>
            </w:r>
            <w:r w:rsidRPr="005376C8">
              <w:rPr>
                <w:rFonts w:ascii="Times New Roman" w:eastAsia="Calibri" w:hAnsi="Times New Roman" w:cs="Times New Roman"/>
                <w:bCs/>
                <w:sz w:val="24"/>
                <w:szCs w:val="24"/>
              </w:rPr>
              <w:t>»</w:t>
            </w:r>
          </w:p>
          <w:p w:rsidR="005364A1" w:rsidRDefault="005364A1" w:rsidP="005364A1">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Практическая работа № 9-12</w:t>
            </w:r>
          </w:p>
          <w:p w:rsidR="005364A1" w:rsidRDefault="005364A1" w:rsidP="005364A1">
            <w:pPr>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04440B">
              <w:rPr>
                <w:rFonts w:ascii="Times New Roman" w:eastAsia="Calibri" w:hAnsi="Times New Roman" w:cs="Times New Roman"/>
                <w:bCs/>
                <w:sz w:val="24"/>
                <w:szCs w:val="24"/>
              </w:rPr>
              <w:t>Численное дифференцирование</w:t>
            </w:r>
            <w:r>
              <w:rPr>
                <w:rFonts w:ascii="Times New Roman" w:eastAsia="Calibri" w:hAnsi="Times New Roman" w:cs="Times New Roman"/>
                <w:bCs/>
                <w:sz w:val="24"/>
                <w:szCs w:val="24"/>
              </w:rPr>
              <w:t>»</w:t>
            </w:r>
          </w:p>
          <w:p w:rsidR="005364A1" w:rsidRPr="00B40689" w:rsidRDefault="005364A1" w:rsidP="005364A1">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Практическая работа № 13-16</w:t>
            </w:r>
          </w:p>
          <w:p w:rsidR="005364A1" w:rsidRDefault="005364A1" w:rsidP="005364A1">
            <w:pPr>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04440B">
              <w:rPr>
                <w:rFonts w:ascii="Times New Roman" w:eastAsia="Calibri" w:hAnsi="Times New Roman" w:cs="Times New Roman"/>
                <w:bCs/>
                <w:sz w:val="24"/>
                <w:szCs w:val="24"/>
              </w:rPr>
              <w:t>Введение в методы численного интегрирования: простейшие квадратурные формулы, квадратурные формулы Гаусса.</w:t>
            </w:r>
            <w:r>
              <w:rPr>
                <w:rFonts w:ascii="Times New Roman" w:eastAsia="Calibri" w:hAnsi="Times New Roman" w:cs="Times New Roman"/>
                <w:bCs/>
                <w:sz w:val="24"/>
                <w:szCs w:val="24"/>
              </w:rPr>
              <w:t>»</w:t>
            </w:r>
          </w:p>
          <w:p w:rsidR="005364A1" w:rsidRPr="00B40689" w:rsidRDefault="005364A1" w:rsidP="005364A1">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Практическая работа № 17-20</w:t>
            </w:r>
          </w:p>
          <w:p w:rsidR="005364A1" w:rsidRDefault="005364A1" w:rsidP="005364A1">
            <w:pPr>
              <w:spacing w:after="0" w:line="240" w:lineRule="auto"/>
              <w:contextualSpacing/>
              <w:jc w:val="both"/>
            </w:pPr>
            <w:r>
              <w:rPr>
                <w:rFonts w:ascii="Times New Roman" w:eastAsia="Calibri" w:hAnsi="Times New Roman" w:cs="Times New Roman"/>
                <w:bCs/>
                <w:sz w:val="24"/>
                <w:szCs w:val="24"/>
              </w:rPr>
              <w:t>«</w:t>
            </w:r>
            <w:r w:rsidRPr="0004440B">
              <w:rPr>
                <w:rFonts w:ascii="Times New Roman" w:eastAsia="Calibri" w:hAnsi="Times New Roman" w:cs="Times New Roman"/>
                <w:bCs/>
                <w:sz w:val="24"/>
                <w:szCs w:val="24"/>
              </w:rPr>
              <w:t>Построение кубического интерполяционного сплайна для функции Рунге</w:t>
            </w:r>
            <w:r>
              <w:rPr>
                <w:rFonts w:ascii="Times New Roman" w:eastAsia="Calibri" w:hAnsi="Times New Roman" w:cs="Times New Roman"/>
                <w:bCs/>
                <w:sz w:val="24"/>
                <w:szCs w:val="24"/>
              </w:rPr>
              <w:t>»</w:t>
            </w:r>
            <w:r>
              <w:t xml:space="preserve"> </w:t>
            </w:r>
          </w:p>
          <w:p w:rsidR="005364A1" w:rsidRPr="00B40689" w:rsidRDefault="005364A1" w:rsidP="005364A1">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Практическая работа № 21-24</w:t>
            </w:r>
          </w:p>
          <w:p w:rsidR="005364A1" w:rsidRPr="00C12E54" w:rsidRDefault="005364A1" w:rsidP="005364A1">
            <w:pPr>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04440B">
              <w:rPr>
                <w:rFonts w:ascii="Times New Roman" w:eastAsia="Calibri" w:hAnsi="Times New Roman" w:cs="Times New Roman"/>
                <w:bCs/>
                <w:sz w:val="24"/>
                <w:szCs w:val="24"/>
              </w:rPr>
              <w:t>Аппроксимация данных методом наименьших квадратов</w:t>
            </w:r>
            <w:r>
              <w:rPr>
                <w:rFonts w:ascii="Times New Roman" w:eastAsia="Calibri" w:hAnsi="Times New Roman" w:cs="Times New Roman"/>
                <w:bCs/>
                <w:sz w:val="24"/>
                <w:szCs w:val="24"/>
              </w:rPr>
              <w:t>»</w:t>
            </w:r>
            <w:r>
              <w:rPr>
                <w:rFonts w:ascii="Times New Roman" w:eastAsia="Calibri" w:hAnsi="Times New Roman" w:cs="Times New Roman"/>
                <w:b/>
                <w:bCs/>
                <w:sz w:val="24"/>
                <w:szCs w:val="24"/>
              </w:rPr>
              <w:t xml:space="preserve"> Практическая работа № 25-26</w:t>
            </w:r>
            <w:r>
              <w:t xml:space="preserve"> «</w:t>
            </w:r>
            <w:r w:rsidRPr="0004440B">
              <w:rPr>
                <w:rFonts w:ascii="Times New Roman" w:eastAsia="Calibri" w:hAnsi="Times New Roman" w:cs="Times New Roman"/>
                <w:bCs/>
                <w:sz w:val="24"/>
                <w:szCs w:val="24"/>
              </w:rPr>
              <w:t>Численные методы решения задачи Коши для обыкновенных дифференциальных уравнений. Одношаговые методы: метод Эйлера, методы Рунге-Кутты</w:t>
            </w:r>
            <w:r>
              <w:rPr>
                <w:rFonts w:ascii="Times New Roman" w:eastAsia="Calibri" w:hAnsi="Times New Roman" w:cs="Times New Roman"/>
                <w:bCs/>
                <w:sz w:val="24"/>
                <w:szCs w:val="24"/>
              </w:rPr>
              <w:t>»</w:t>
            </w:r>
            <w:r>
              <w:rPr>
                <w:rFonts w:ascii="Times New Roman" w:eastAsia="Calibri" w:hAnsi="Times New Roman" w:cs="Times New Roman"/>
                <w:b/>
                <w:bCs/>
                <w:sz w:val="24"/>
                <w:szCs w:val="24"/>
              </w:rPr>
              <w:t xml:space="preserve"> Практическая работа № 27-28</w:t>
            </w:r>
            <w:r>
              <w:t xml:space="preserve"> «</w:t>
            </w:r>
            <w:r w:rsidRPr="0004440B">
              <w:rPr>
                <w:rFonts w:ascii="Times New Roman" w:eastAsia="Calibri" w:hAnsi="Times New Roman" w:cs="Times New Roman"/>
                <w:bCs/>
                <w:sz w:val="24"/>
                <w:szCs w:val="24"/>
              </w:rPr>
              <w:t>Численные методы решения задачи Коши для систем обыкновенных дифференциальных уравнений. Многошаговые методы: методы Адамса - Башфорта, Адамса – Моултона</w:t>
            </w:r>
            <w:r>
              <w:rPr>
                <w:rFonts w:ascii="Times New Roman" w:eastAsia="Calibri" w:hAnsi="Times New Roman" w:cs="Times New Roman"/>
                <w:bCs/>
                <w:sz w:val="24"/>
                <w:szCs w:val="24"/>
              </w:rPr>
              <w:t>»</w:t>
            </w:r>
            <w:r>
              <w:rPr>
                <w:rFonts w:ascii="Times New Roman" w:eastAsia="Calibri" w:hAnsi="Times New Roman" w:cs="Times New Roman"/>
                <w:b/>
                <w:bCs/>
                <w:sz w:val="24"/>
                <w:szCs w:val="24"/>
              </w:rPr>
              <w:t xml:space="preserve"> Практическая работа № 29-30</w:t>
            </w:r>
            <w:r>
              <w:t xml:space="preserve"> «</w:t>
            </w:r>
            <w:r w:rsidRPr="0004440B">
              <w:rPr>
                <w:rFonts w:ascii="Times New Roman" w:eastAsia="Calibri" w:hAnsi="Times New Roman" w:cs="Times New Roman"/>
                <w:bCs/>
                <w:sz w:val="24"/>
                <w:szCs w:val="24"/>
              </w:rPr>
              <w:t>Методы одномерной минимизации. Задача одномерной минимизации. Метод дихотомии, метод золотого сечения</w:t>
            </w:r>
            <w:r>
              <w:rPr>
                <w:rFonts w:ascii="Times New Roman" w:eastAsia="Calibri" w:hAnsi="Times New Roman" w:cs="Times New Roman"/>
                <w:bCs/>
                <w:sz w:val="24"/>
                <w:szCs w:val="24"/>
              </w:rPr>
              <w:t>»</w:t>
            </w:r>
            <w:r>
              <w:t xml:space="preserve"> </w:t>
            </w:r>
            <w:r>
              <w:rPr>
                <w:rFonts w:ascii="Times New Roman" w:eastAsia="Calibri" w:hAnsi="Times New Roman" w:cs="Times New Roman"/>
                <w:b/>
                <w:bCs/>
                <w:sz w:val="24"/>
                <w:szCs w:val="24"/>
              </w:rPr>
              <w:t>Практическая работа № 31-32</w:t>
            </w:r>
            <w:r>
              <w:t xml:space="preserve"> «</w:t>
            </w:r>
            <w:r w:rsidRPr="00C12E54">
              <w:rPr>
                <w:rFonts w:ascii="Times New Roman" w:eastAsia="Calibri" w:hAnsi="Times New Roman" w:cs="Times New Roman"/>
                <w:bCs/>
                <w:sz w:val="24"/>
                <w:szCs w:val="24"/>
              </w:rPr>
              <w:t xml:space="preserve">Методы многомерной оптимизации. Безусловная минимизация функции нескольких </w:t>
            </w:r>
            <w:r w:rsidRPr="00C12E54">
              <w:rPr>
                <w:rFonts w:ascii="Times New Roman" w:eastAsia="Calibri" w:hAnsi="Times New Roman" w:cs="Times New Roman"/>
                <w:bCs/>
                <w:sz w:val="24"/>
                <w:szCs w:val="24"/>
              </w:rPr>
              <w:lastRenderedPageBreak/>
              <w:t>переменных. Методы спуска: метод покоординатного спуска. Градиентные методы</w:t>
            </w:r>
            <w:r>
              <w:rPr>
                <w:rFonts w:ascii="Times New Roman" w:eastAsia="Calibri" w:hAnsi="Times New Roman" w:cs="Times New Roman"/>
                <w:bCs/>
                <w:sz w:val="24"/>
                <w:szCs w:val="24"/>
              </w:rPr>
              <w:t>»</w:t>
            </w:r>
          </w:p>
          <w:p w:rsidR="005364A1" w:rsidRPr="004D4D07" w:rsidRDefault="005364A1" w:rsidP="005364A1">
            <w:pPr>
              <w:spacing w:after="0" w:line="240" w:lineRule="auto"/>
              <w:contextualSpacing/>
              <w:jc w:val="both"/>
              <w:rPr>
                <w:rFonts w:ascii="Times New Roman" w:eastAsia="Calibri" w:hAnsi="Times New Roman" w:cs="Times New Roman"/>
                <w:b/>
                <w:bCs/>
                <w:color w:val="FF0000"/>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5364A1" w:rsidRPr="004D4D07" w:rsidRDefault="005364A1" w:rsidP="005364A1">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64</w:t>
            </w:r>
          </w:p>
        </w:tc>
      </w:tr>
      <w:tr w:rsidR="005364A1" w:rsidRPr="004D4D07" w:rsidTr="005376C8">
        <w:tc>
          <w:tcPr>
            <w:tcW w:w="2268" w:type="dxa"/>
            <w:tcBorders>
              <w:top w:val="single" w:sz="4" w:space="0" w:color="000000"/>
              <w:left w:val="single" w:sz="4" w:space="0" w:color="000000"/>
              <w:bottom w:val="single" w:sz="4" w:space="0" w:color="000000"/>
              <w:right w:val="single" w:sz="4" w:space="0" w:color="000000"/>
            </w:tcBorders>
            <w:vAlign w:val="center"/>
            <w:hideMark/>
          </w:tcPr>
          <w:p w:rsidR="005364A1" w:rsidRPr="004D4D07" w:rsidRDefault="005364A1" w:rsidP="005364A1">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Pr="004D4D07">
              <w:rPr>
                <w:rFonts w:ascii="Times New Roman" w:eastAsia="Calibri" w:hAnsi="Times New Roman" w:cs="Times New Roman"/>
                <w:sz w:val="24"/>
                <w:szCs w:val="24"/>
              </w:rPr>
              <w:t>.2</w:t>
            </w:r>
          </w:p>
        </w:tc>
        <w:tc>
          <w:tcPr>
            <w:tcW w:w="2978" w:type="dxa"/>
            <w:tcBorders>
              <w:top w:val="single" w:sz="4" w:space="0" w:color="000000"/>
              <w:left w:val="single" w:sz="4" w:space="0" w:color="000000"/>
              <w:bottom w:val="single" w:sz="4" w:space="0" w:color="000000"/>
              <w:right w:val="single" w:sz="4" w:space="0" w:color="auto"/>
            </w:tcBorders>
            <w:vAlign w:val="center"/>
            <w:hideMark/>
          </w:tcPr>
          <w:p w:rsidR="005364A1" w:rsidRPr="004D4D07" w:rsidRDefault="005364A1" w:rsidP="005364A1">
            <w:pPr>
              <w:spacing w:after="0" w:line="240" w:lineRule="auto"/>
              <w:contextualSpacing/>
              <w:rPr>
                <w:rFonts w:ascii="Times New Roman" w:eastAsia="Calibri" w:hAnsi="Times New Roman" w:cs="Times New Roman"/>
                <w:sz w:val="24"/>
                <w:szCs w:val="24"/>
              </w:rPr>
            </w:pPr>
            <w:r w:rsidRPr="00C12E54">
              <w:rPr>
                <w:rFonts w:ascii="Times New Roman" w:eastAsia="Calibri" w:hAnsi="Times New Roman" w:cs="Times New Roman"/>
                <w:sz w:val="24"/>
                <w:szCs w:val="24"/>
              </w:rPr>
              <w:t>Организация работ по монтажу систем автоматизации и управления управления</w:t>
            </w:r>
          </w:p>
        </w:tc>
        <w:tc>
          <w:tcPr>
            <w:tcW w:w="3829" w:type="dxa"/>
            <w:tcBorders>
              <w:top w:val="single" w:sz="4" w:space="0" w:color="000000"/>
              <w:left w:val="single" w:sz="4" w:space="0" w:color="auto"/>
              <w:bottom w:val="single" w:sz="4" w:space="0" w:color="000000"/>
              <w:right w:val="single" w:sz="4" w:space="0" w:color="000000"/>
            </w:tcBorders>
            <w:vAlign w:val="center"/>
          </w:tcPr>
          <w:p w:rsidR="005364A1" w:rsidRDefault="005364A1" w:rsidP="005364A1">
            <w:pPr>
              <w:spacing w:after="0" w:line="240" w:lineRule="auto"/>
              <w:contextualSpacing/>
              <w:jc w:val="both"/>
              <w:rPr>
                <w:rFonts w:ascii="Times New Roman" w:eastAsia="Calibri" w:hAnsi="Times New Roman" w:cs="Times New Roman"/>
                <w:bCs/>
                <w:sz w:val="24"/>
                <w:szCs w:val="24"/>
              </w:rPr>
            </w:pPr>
            <w:r w:rsidRPr="004D4D07">
              <w:rPr>
                <w:rFonts w:ascii="Times New Roman" w:eastAsia="Calibri" w:hAnsi="Times New Roman" w:cs="Times New Roman"/>
                <w:b/>
                <w:bCs/>
                <w:sz w:val="24"/>
                <w:szCs w:val="24"/>
              </w:rPr>
              <w:t>Практическая</w:t>
            </w:r>
            <w:r>
              <w:rPr>
                <w:rFonts w:ascii="Times New Roman" w:eastAsia="Calibri" w:hAnsi="Times New Roman" w:cs="Times New Roman"/>
                <w:b/>
                <w:sz w:val="24"/>
                <w:szCs w:val="24"/>
              </w:rPr>
              <w:t xml:space="preserve"> работа №33-34</w:t>
            </w:r>
            <w:r w:rsidRPr="004D4D07">
              <w:rPr>
                <w:rFonts w:ascii="Times New Roman" w:eastAsia="Calibri" w:hAnsi="Times New Roman" w:cs="Times New Roman"/>
                <w:bCs/>
                <w:snapToGrid w:val="0"/>
                <w:sz w:val="24"/>
                <w:szCs w:val="24"/>
              </w:rPr>
              <w:t xml:space="preserve"> «</w:t>
            </w:r>
            <w:r w:rsidRPr="00C12E54">
              <w:rPr>
                <w:rFonts w:ascii="Times New Roman" w:eastAsia="Calibri" w:hAnsi="Times New Roman" w:cs="Times New Roman"/>
                <w:bCs/>
                <w:sz w:val="24"/>
                <w:szCs w:val="24"/>
              </w:rPr>
              <w:t xml:space="preserve">Монтаж  и наладка исполнительных элементов </w:t>
            </w:r>
            <w:r>
              <w:rPr>
                <w:rFonts w:ascii="Times New Roman" w:eastAsia="Calibri" w:hAnsi="Times New Roman" w:cs="Times New Roman"/>
                <w:bCs/>
                <w:sz w:val="24"/>
                <w:szCs w:val="24"/>
              </w:rPr>
              <w:t>«</w:t>
            </w:r>
          </w:p>
          <w:p w:rsidR="005364A1" w:rsidRPr="00B40689" w:rsidRDefault="005364A1" w:rsidP="005364A1">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Практическая работа №35-36</w:t>
            </w:r>
          </w:p>
          <w:p w:rsidR="005364A1" w:rsidRDefault="005364A1" w:rsidP="005364A1">
            <w:pPr>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C12E54">
              <w:rPr>
                <w:rFonts w:ascii="Times New Roman" w:eastAsia="Calibri" w:hAnsi="Times New Roman" w:cs="Times New Roman"/>
                <w:bCs/>
                <w:sz w:val="24"/>
                <w:szCs w:val="24"/>
              </w:rPr>
              <w:t>Монтаж и подключение датчиков</w:t>
            </w:r>
            <w:r>
              <w:rPr>
                <w:rFonts w:ascii="Times New Roman" w:eastAsia="Calibri" w:hAnsi="Times New Roman" w:cs="Times New Roman"/>
                <w:bCs/>
                <w:sz w:val="24"/>
                <w:szCs w:val="24"/>
              </w:rPr>
              <w:t>»</w:t>
            </w:r>
          </w:p>
          <w:p w:rsidR="005364A1" w:rsidRPr="00B40689" w:rsidRDefault="005364A1" w:rsidP="005364A1">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Практическая работа №37-38</w:t>
            </w:r>
          </w:p>
          <w:p w:rsidR="005364A1" w:rsidRDefault="005364A1" w:rsidP="005364A1">
            <w:pPr>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C12E54">
              <w:rPr>
                <w:rFonts w:ascii="Times New Roman" w:eastAsia="Calibri" w:hAnsi="Times New Roman" w:cs="Times New Roman"/>
                <w:bCs/>
                <w:sz w:val="24"/>
                <w:szCs w:val="24"/>
              </w:rPr>
              <w:t>Монтаж отборных устройств и первичных преобразователей</w:t>
            </w:r>
            <w:r>
              <w:rPr>
                <w:rFonts w:ascii="Times New Roman" w:eastAsia="Calibri" w:hAnsi="Times New Roman" w:cs="Times New Roman"/>
                <w:bCs/>
                <w:sz w:val="24"/>
                <w:szCs w:val="24"/>
              </w:rPr>
              <w:t>»</w:t>
            </w:r>
          </w:p>
          <w:p w:rsidR="005364A1" w:rsidRPr="00B40689" w:rsidRDefault="005364A1" w:rsidP="005364A1">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Практическая работа № 39-40</w:t>
            </w:r>
          </w:p>
          <w:p w:rsidR="005364A1" w:rsidRDefault="005364A1" w:rsidP="005364A1">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w:t>
            </w:r>
            <w:r w:rsidRPr="00C12E54">
              <w:rPr>
                <w:rFonts w:ascii="Times New Roman" w:eastAsia="Calibri" w:hAnsi="Times New Roman" w:cs="Times New Roman"/>
                <w:bCs/>
                <w:sz w:val="24"/>
                <w:szCs w:val="24"/>
              </w:rPr>
              <w:t>Монтаж и подключение процессорных элементов</w:t>
            </w:r>
            <w:r>
              <w:rPr>
                <w:rFonts w:ascii="Times New Roman" w:eastAsia="Calibri" w:hAnsi="Times New Roman" w:cs="Times New Roman"/>
                <w:bCs/>
                <w:sz w:val="24"/>
                <w:szCs w:val="24"/>
              </w:rPr>
              <w:t>»</w:t>
            </w:r>
            <w:r>
              <w:rPr>
                <w:rFonts w:ascii="Times New Roman" w:eastAsia="Calibri" w:hAnsi="Times New Roman" w:cs="Times New Roman"/>
                <w:b/>
                <w:bCs/>
                <w:sz w:val="24"/>
                <w:szCs w:val="24"/>
              </w:rPr>
              <w:t xml:space="preserve"> Практическая работа № 41-42</w:t>
            </w:r>
          </w:p>
          <w:p w:rsidR="005364A1" w:rsidRDefault="005364A1" w:rsidP="005364A1">
            <w:pPr>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C12E54">
              <w:rPr>
                <w:rFonts w:ascii="Times New Roman" w:eastAsia="Calibri" w:hAnsi="Times New Roman" w:cs="Times New Roman"/>
                <w:bCs/>
                <w:sz w:val="24"/>
                <w:szCs w:val="24"/>
              </w:rPr>
              <w:t>Монтаж и подключение распределительной техники</w:t>
            </w:r>
            <w:r>
              <w:rPr>
                <w:rFonts w:ascii="Times New Roman" w:eastAsia="Calibri" w:hAnsi="Times New Roman" w:cs="Times New Roman"/>
                <w:bCs/>
                <w:sz w:val="24"/>
                <w:szCs w:val="24"/>
              </w:rPr>
              <w:t>»</w:t>
            </w:r>
          </w:p>
          <w:p w:rsidR="005364A1" w:rsidRDefault="005364A1" w:rsidP="005364A1">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Практическая работа № 43-44</w:t>
            </w:r>
          </w:p>
          <w:p w:rsidR="005364A1" w:rsidRDefault="005364A1" w:rsidP="005364A1">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w:t>
            </w:r>
            <w:r w:rsidRPr="00C12E54">
              <w:rPr>
                <w:rFonts w:ascii="Times New Roman" w:eastAsia="Calibri" w:hAnsi="Times New Roman" w:cs="Times New Roman"/>
                <w:bCs/>
                <w:sz w:val="24"/>
                <w:szCs w:val="24"/>
              </w:rPr>
              <w:t>Установка сужающих устройств для измерения расхода. Установка отборных устройств</w:t>
            </w:r>
            <w:r>
              <w:rPr>
                <w:rFonts w:ascii="Times New Roman" w:eastAsia="Calibri" w:hAnsi="Times New Roman" w:cs="Times New Roman"/>
                <w:bCs/>
                <w:sz w:val="24"/>
                <w:szCs w:val="24"/>
              </w:rPr>
              <w:t>»</w:t>
            </w:r>
            <w:r>
              <w:rPr>
                <w:rFonts w:ascii="Times New Roman" w:eastAsia="Calibri" w:hAnsi="Times New Roman" w:cs="Times New Roman"/>
                <w:b/>
                <w:bCs/>
                <w:sz w:val="24"/>
                <w:szCs w:val="24"/>
              </w:rPr>
              <w:t xml:space="preserve"> Практическая работа № 45-46</w:t>
            </w:r>
          </w:p>
          <w:p w:rsidR="005364A1" w:rsidRPr="00B40689" w:rsidRDefault="005364A1" w:rsidP="005364A1">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w:t>
            </w:r>
            <w:r w:rsidRPr="00C12E54">
              <w:rPr>
                <w:rFonts w:ascii="Times New Roman" w:eastAsia="Calibri" w:hAnsi="Times New Roman" w:cs="Times New Roman"/>
                <w:bCs/>
                <w:sz w:val="24"/>
                <w:szCs w:val="24"/>
              </w:rPr>
              <w:t>Установка первичных приборов для измерения температуры</w:t>
            </w:r>
            <w:r>
              <w:rPr>
                <w:rFonts w:ascii="Times New Roman" w:eastAsia="Calibri" w:hAnsi="Times New Roman" w:cs="Times New Roman"/>
                <w:bCs/>
                <w:sz w:val="24"/>
                <w:szCs w:val="24"/>
              </w:rPr>
              <w:t>»</w:t>
            </w:r>
            <w:r>
              <w:rPr>
                <w:rFonts w:ascii="Times New Roman" w:eastAsia="Calibri" w:hAnsi="Times New Roman" w:cs="Times New Roman"/>
                <w:b/>
                <w:bCs/>
                <w:sz w:val="24"/>
                <w:szCs w:val="24"/>
              </w:rPr>
              <w:t xml:space="preserve"> Практическая работа № 47-48</w:t>
            </w:r>
          </w:p>
          <w:p w:rsidR="005364A1" w:rsidRDefault="005364A1" w:rsidP="005364A1">
            <w:pPr>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C12E54">
              <w:rPr>
                <w:rFonts w:ascii="Times New Roman" w:eastAsia="Calibri" w:hAnsi="Times New Roman" w:cs="Times New Roman"/>
                <w:bCs/>
                <w:sz w:val="24"/>
                <w:szCs w:val="24"/>
              </w:rPr>
              <w:t>Монтаж микропроцессорных устройств, технических средств АСУ ТП.</w:t>
            </w:r>
            <w:r>
              <w:rPr>
                <w:rFonts w:ascii="Times New Roman" w:eastAsia="Calibri" w:hAnsi="Times New Roman" w:cs="Times New Roman"/>
                <w:bCs/>
                <w:sz w:val="24"/>
                <w:szCs w:val="24"/>
              </w:rPr>
              <w:t>»</w:t>
            </w:r>
          </w:p>
          <w:p w:rsidR="005364A1" w:rsidRDefault="005364A1" w:rsidP="005364A1">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Практическая работа № 49-50</w:t>
            </w:r>
          </w:p>
          <w:p w:rsidR="005364A1" w:rsidRDefault="005364A1" w:rsidP="005364A1">
            <w:pPr>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C12E54">
              <w:rPr>
                <w:rFonts w:ascii="Times New Roman" w:eastAsia="Calibri" w:hAnsi="Times New Roman" w:cs="Times New Roman"/>
                <w:bCs/>
                <w:sz w:val="24"/>
                <w:szCs w:val="24"/>
              </w:rPr>
              <w:t>Монтаж нормирующих преобразователей</w:t>
            </w:r>
            <w:r>
              <w:rPr>
                <w:rFonts w:ascii="Times New Roman" w:eastAsia="Calibri" w:hAnsi="Times New Roman" w:cs="Times New Roman"/>
                <w:bCs/>
                <w:sz w:val="24"/>
                <w:szCs w:val="24"/>
              </w:rPr>
              <w:t>»</w:t>
            </w:r>
          </w:p>
          <w:p w:rsidR="005364A1" w:rsidRDefault="005364A1" w:rsidP="005364A1">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Практическая работа № 51-52</w:t>
            </w:r>
          </w:p>
          <w:p w:rsidR="005364A1" w:rsidRDefault="005364A1" w:rsidP="005364A1">
            <w:pPr>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C12E54">
              <w:rPr>
                <w:rFonts w:ascii="Times New Roman" w:eastAsia="Calibri" w:hAnsi="Times New Roman" w:cs="Times New Roman"/>
                <w:bCs/>
                <w:sz w:val="24"/>
                <w:szCs w:val="24"/>
              </w:rPr>
              <w:t>Монтаж технических средств АСУ ТП и мехатронных систем.</w:t>
            </w:r>
            <w:r>
              <w:rPr>
                <w:rFonts w:ascii="Times New Roman" w:eastAsia="Calibri" w:hAnsi="Times New Roman" w:cs="Times New Roman"/>
                <w:bCs/>
                <w:sz w:val="24"/>
                <w:szCs w:val="24"/>
              </w:rPr>
              <w:t>»</w:t>
            </w:r>
          </w:p>
          <w:p w:rsidR="005364A1" w:rsidRDefault="005364A1" w:rsidP="005364A1">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Практическая работа № 53-54</w:t>
            </w:r>
          </w:p>
          <w:p w:rsidR="005364A1" w:rsidRDefault="005364A1" w:rsidP="005364A1">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w:t>
            </w:r>
            <w:r w:rsidRPr="00C12E54">
              <w:rPr>
                <w:rFonts w:ascii="Times New Roman" w:eastAsia="Calibri" w:hAnsi="Times New Roman" w:cs="Times New Roman"/>
                <w:bCs/>
                <w:sz w:val="24"/>
                <w:szCs w:val="24"/>
              </w:rPr>
              <w:t>Монтаж приборов, регулирующих устройств и аппаратуры управления на щитах и пультах.</w:t>
            </w:r>
            <w:r>
              <w:rPr>
                <w:rFonts w:ascii="Times New Roman" w:eastAsia="Calibri" w:hAnsi="Times New Roman" w:cs="Times New Roman"/>
                <w:bCs/>
                <w:sz w:val="24"/>
                <w:szCs w:val="24"/>
              </w:rPr>
              <w:t>»</w:t>
            </w:r>
          </w:p>
          <w:p w:rsidR="005364A1" w:rsidRDefault="005364A1" w:rsidP="005364A1">
            <w:pPr>
              <w:spacing w:after="0" w:line="240" w:lineRule="auto"/>
              <w:contextualSpacing/>
              <w:jc w:val="both"/>
              <w:rPr>
                <w:rFonts w:ascii="Times New Roman" w:eastAsia="Calibri" w:hAnsi="Times New Roman" w:cs="Times New Roman"/>
                <w:b/>
                <w:bCs/>
                <w:sz w:val="24"/>
                <w:szCs w:val="24"/>
              </w:rPr>
            </w:pPr>
          </w:p>
          <w:p w:rsidR="005364A1" w:rsidRPr="004D4D07" w:rsidRDefault="005364A1" w:rsidP="005364A1">
            <w:pPr>
              <w:spacing w:after="0" w:line="240" w:lineRule="auto"/>
              <w:contextualSpacing/>
              <w:jc w:val="both"/>
              <w:rPr>
                <w:rFonts w:ascii="Times New Roman" w:eastAsia="Calibri" w:hAnsi="Times New Roman" w:cs="Times New Roman"/>
                <w:bCs/>
                <w:color w:val="FF0000"/>
                <w:sz w:val="24"/>
                <w:szCs w:val="24"/>
              </w:rPr>
            </w:pP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5364A1" w:rsidRPr="004D4D07" w:rsidRDefault="005364A1" w:rsidP="005364A1">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r>
      <w:tr w:rsidR="005364A1" w:rsidRPr="004D4D07" w:rsidTr="005376C8">
        <w:tc>
          <w:tcPr>
            <w:tcW w:w="2268" w:type="dxa"/>
            <w:tcBorders>
              <w:top w:val="single" w:sz="4" w:space="0" w:color="000000"/>
              <w:left w:val="single" w:sz="4" w:space="0" w:color="000000"/>
              <w:bottom w:val="single" w:sz="4" w:space="0" w:color="000000"/>
              <w:right w:val="single" w:sz="4" w:space="0" w:color="000000"/>
            </w:tcBorders>
            <w:vAlign w:val="center"/>
            <w:hideMark/>
          </w:tcPr>
          <w:p w:rsidR="005364A1" w:rsidRPr="004D4D07" w:rsidRDefault="005364A1" w:rsidP="005364A1">
            <w:pPr>
              <w:spacing w:after="0" w:line="240" w:lineRule="auto"/>
              <w:contextualSpacing/>
              <w:jc w:val="center"/>
              <w:rPr>
                <w:rFonts w:ascii="Times New Roman" w:eastAsia="Calibri" w:hAnsi="Times New Roman" w:cs="Times New Roman"/>
                <w:sz w:val="24"/>
                <w:szCs w:val="24"/>
              </w:rPr>
            </w:pPr>
          </w:p>
        </w:tc>
        <w:tc>
          <w:tcPr>
            <w:tcW w:w="2978" w:type="dxa"/>
            <w:tcBorders>
              <w:top w:val="single" w:sz="4" w:space="0" w:color="000000"/>
              <w:left w:val="single" w:sz="4" w:space="0" w:color="000000"/>
              <w:bottom w:val="single" w:sz="4" w:space="0" w:color="000000"/>
              <w:right w:val="single" w:sz="4" w:space="0" w:color="auto"/>
            </w:tcBorders>
            <w:vAlign w:val="center"/>
            <w:hideMark/>
          </w:tcPr>
          <w:p w:rsidR="005364A1" w:rsidRPr="004D4D07" w:rsidRDefault="005364A1" w:rsidP="005364A1">
            <w:pPr>
              <w:spacing w:after="0" w:line="240" w:lineRule="auto"/>
              <w:contextualSpacing/>
              <w:jc w:val="center"/>
              <w:rPr>
                <w:rFonts w:ascii="Times New Roman" w:eastAsia="Calibri" w:hAnsi="Times New Roman" w:cs="Times New Roman"/>
                <w:bCs/>
                <w:sz w:val="24"/>
                <w:szCs w:val="24"/>
              </w:rPr>
            </w:pPr>
          </w:p>
        </w:tc>
        <w:tc>
          <w:tcPr>
            <w:tcW w:w="3829" w:type="dxa"/>
            <w:tcBorders>
              <w:top w:val="single" w:sz="4" w:space="0" w:color="000000"/>
              <w:left w:val="single" w:sz="4" w:space="0" w:color="auto"/>
              <w:bottom w:val="single" w:sz="4" w:space="0" w:color="000000"/>
              <w:right w:val="single" w:sz="4" w:space="0" w:color="000000"/>
            </w:tcBorders>
            <w:vAlign w:val="center"/>
            <w:hideMark/>
          </w:tcPr>
          <w:p w:rsidR="005364A1" w:rsidRPr="004D4D07" w:rsidRDefault="005364A1" w:rsidP="005364A1">
            <w:pPr>
              <w:spacing w:after="0" w:line="240" w:lineRule="auto"/>
              <w:contextualSpacing/>
              <w:jc w:val="center"/>
              <w:rPr>
                <w:rFonts w:ascii="Times New Roman" w:eastAsia="Calibri" w:hAnsi="Times New Roman" w:cs="Times New Roman"/>
                <w:b/>
                <w:bCs/>
                <w:sz w:val="24"/>
                <w:szCs w:val="24"/>
              </w:rPr>
            </w:pPr>
            <w:r w:rsidRPr="004D4D07">
              <w:rPr>
                <w:rFonts w:ascii="Times New Roman" w:eastAsia="Calibri" w:hAnsi="Times New Roman" w:cs="Times New Roman"/>
                <w:b/>
                <w:bCs/>
                <w:sz w:val="24"/>
                <w:szCs w:val="24"/>
              </w:rPr>
              <w:t>Итого:</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5364A1" w:rsidRPr="004D4D07" w:rsidRDefault="005364A1" w:rsidP="005364A1">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108</w:t>
            </w:r>
          </w:p>
        </w:tc>
      </w:tr>
    </w:tbl>
    <w:p w:rsidR="004D4D07" w:rsidRPr="004D4D07" w:rsidRDefault="004D4D07" w:rsidP="004D4D07">
      <w:pPr>
        <w:tabs>
          <w:tab w:val="left" w:pos="9356"/>
          <w:tab w:val="left" w:pos="10076"/>
          <w:tab w:val="left" w:pos="10992"/>
          <w:tab w:val="left" w:pos="11908"/>
          <w:tab w:val="left" w:pos="12824"/>
          <w:tab w:val="left" w:pos="13740"/>
          <w:tab w:val="left" w:pos="14656"/>
        </w:tabs>
        <w:rPr>
          <w:rFonts w:ascii="Times New Roman" w:eastAsia="Calibri" w:hAnsi="Times New Roman" w:cs="Times New Roman"/>
          <w:b/>
          <w:sz w:val="28"/>
          <w:szCs w:val="28"/>
        </w:rPr>
      </w:pPr>
      <w:r w:rsidRPr="004D4D07">
        <w:rPr>
          <w:rFonts w:ascii="Times New Roman" w:eastAsia="Calibri" w:hAnsi="Times New Roman" w:cs="Times New Roman"/>
          <w:b/>
          <w:sz w:val="28"/>
          <w:szCs w:val="28"/>
        </w:rPr>
        <w:br w:type="page"/>
      </w:r>
    </w:p>
    <w:p w:rsidR="005364A1" w:rsidRPr="00C67D59" w:rsidRDefault="005364A1" w:rsidP="005364A1">
      <w:pPr>
        <w:tabs>
          <w:tab w:val="left" w:pos="9356"/>
          <w:tab w:val="left" w:pos="10076"/>
          <w:tab w:val="left" w:pos="10992"/>
          <w:tab w:val="left" w:pos="11908"/>
          <w:tab w:val="left" w:pos="12824"/>
          <w:tab w:val="left" w:pos="13740"/>
          <w:tab w:val="left" w:pos="14656"/>
        </w:tabs>
        <w:jc w:val="center"/>
        <w:rPr>
          <w:rFonts w:ascii="Times New Roman" w:eastAsia="Calibri" w:hAnsi="Times New Roman" w:cs="Times New Roman"/>
          <w:b/>
          <w:sz w:val="28"/>
          <w:szCs w:val="28"/>
        </w:rPr>
      </w:pPr>
      <w:r w:rsidRPr="00B65A32">
        <w:rPr>
          <w:rFonts w:ascii="Times New Roman" w:eastAsia="Calibri" w:hAnsi="Times New Roman" w:cs="Times New Roman"/>
          <w:b/>
          <w:sz w:val="28"/>
          <w:szCs w:val="28"/>
        </w:rPr>
        <w:lastRenderedPageBreak/>
        <w:t xml:space="preserve">Практическая работа № </w:t>
      </w:r>
      <w:r>
        <w:rPr>
          <w:rFonts w:ascii="Times New Roman" w:eastAsia="Calibri" w:hAnsi="Times New Roman" w:cs="Times New Roman"/>
          <w:b/>
          <w:sz w:val="28"/>
          <w:szCs w:val="28"/>
        </w:rPr>
        <w:t>1-</w:t>
      </w:r>
      <w:r w:rsidRPr="00C67D59">
        <w:rPr>
          <w:rFonts w:ascii="Times New Roman" w:eastAsia="Calibri" w:hAnsi="Times New Roman" w:cs="Times New Roman"/>
          <w:b/>
          <w:sz w:val="28"/>
          <w:szCs w:val="28"/>
        </w:rPr>
        <w:t>4</w:t>
      </w:r>
    </w:p>
    <w:p w:rsidR="005364A1" w:rsidRPr="00C67D59" w:rsidRDefault="005364A1" w:rsidP="005364A1">
      <w:pPr>
        <w:ind w:left="-1134" w:firstLine="567"/>
        <w:rPr>
          <w:rFonts w:ascii="Times New Roman" w:eastAsia="Calibri" w:hAnsi="Times New Roman" w:cs="Times New Roman"/>
          <w:b/>
          <w:sz w:val="28"/>
          <w:szCs w:val="28"/>
        </w:rPr>
      </w:pPr>
      <w:r w:rsidRPr="00B65A32">
        <w:rPr>
          <w:rFonts w:ascii="Times New Roman" w:eastAsia="Calibri" w:hAnsi="Times New Roman" w:cs="Times New Roman"/>
          <w:b/>
          <w:sz w:val="28"/>
          <w:szCs w:val="28"/>
        </w:rPr>
        <w:t xml:space="preserve">Тема: </w:t>
      </w:r>
      <w:r>
        <w:rPr>
          <w:rFonts w:ascii="Times New Roman" w:eastAsia="Calibri" w:hAnsi="Times New Roman" w:cs="Times New Roman"/>
          <w:b/>
          <w:sz w:val="28"/>
          <w:szCs w:val="28"/>
        </w:rPr>
        <w:t>«</w:t>
      </w:r>
      <w:r w:rsidRPr="00C67D59">
        <w:rPr>
          <w:rFonts w:ascii="Times New Roman" w:eastAsia="Calibri" w:hAnsi="Times New Roman" w:cs="Times New Roman"/>
          <w:b/>
          <w:sz w:val="28"/>
          <w:szCs w:val="28"/>
        </w:rPr>
        <w:t>Задача о наилучшем равномерном приближении. Пример Рунге»</w:t>
      </w:r>
    </w:p>
    <w:p w:rsidR="005364A1" w:rsidRDefault="005364A1" w:rsidP="005364A1">
      <w:pPr>
        <w:spacing w:after="0" w:line="240" w:lineRule="auto"/>
        <w:ind w:left="-1134" w:firstLine="567"/>
        <w:rPr>
          <w:rFonts w:ascii="Times New Roman" w:eastAsia="Calibri" w:hAnsi="Times New Roman" w:cs="Times New Roman"/>
          <w:sz w:val="28"/>
          <w:szCs w:val="28"/>
        </w:rPr>
      </w:pPr>
      <w:r w:rsidRPr="00B65A32">
        <w:rPr>
          <w:rFonts w:ascii="Times New Roman" w:eastAsia="Calibri" w:hAnsi="Times New Roman" w:cs="Times New Roman"/>
          <w:sz w:val="28"/>
          <w:szCs w:val="28"/>
        </w:rPr>
        <w:t xml:space="preserve">Цель работы: </w:t>
      </w:r>
      <w:r>
        <w:rPr>
          <w:rFonts w:ascii="Times New Roman" w:eastAsia="Calibri" w:hAnsi="Times New Roman" w:cs="Times New Roman"/>
          <w:sz w:val="28"/>
          <w:szCs w:val="28"/>
        </w:rPr>
        <w:t>Научиться разбираться в задачах о наилучшем равномерном приближении.</w:t>
      </w:r>
    </w:p>
    <w:p w:rsidR="005364A1" w:rsidRDefault="005364A1" w:rsidP="005364A1">
      <w:pPr>
        <w:spacing w:after="0" w:line="240" w:lineRule="auto"/>
        <w:ind w:left="-1134" w:firstLine="567"/>
        <w:rPr>
          <w:rFonts w:ascii="Times New Roman" w:eastAsia="Calibri" w:hAnsi="Times New Roman" w:cs="Times New Roman"/>
          <w:sz w:val="28"/>
          <w:szCs w:val="28"/>
        </w:rPr>
      </w:pP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b/>
          <w:bCs/>
          <w:sz w:val="28"/>
          <w:szCs w:val="28"/>
        </w:rPr>
        <w:t>Постановка задачи приближения функций. </w:t>
      </w:r>
      <w:r w:rsidRPr="00C67D59">
        <w:rPr>
          <w:rFonts w:ascii="Times New Roman" w:eastAsia="Calibri" w:hAnsi="Times New Roman" w:cs="Times New Roman"/>
          <w:sz w:val="28"/>
          <w:szCs w:val="28"/>
        </w:rPr>
        <w:t>Необходимо вычислить значение функции </w:t>
      </w:r>
      <w:r w:rsidRPr="00C67D59">
        <w:rPr>
          <w:rFonts w:ascii="Times New Roman" w:eastAsia="Calibri" w:hAnsi="Times New Roman" w:cs="Times New Roman"/>
          <w:i/>
          <w:iCs/>
          <w:sz w:val="28"/>
          <w:szCs w:val="28"/>
        </w:rPr>
        <w:t>y=f(x)</w:t>
      </w:r>
      <w:r w:rsidRPr="00C67D59">
        <w:rPr>
          <w:rFonts w:ascii="Times New Roman" w:eastAsia="Calibri" w:hAnsi="Times New Roman" w:cs="Times New Roman"/>
          <w:sz w:val="28"/>
          <w:szCs w:val="28"/>
        </w:rPr>
        <w:t>. Для элементарных, а также для основных специальных функций разработаны быстрые и надежные алгоритмы, реализованные в виде стандартных программ математического обеспечения ЭВМ. Однако в расчетах нередко используются и другие функции, непосредственное вычисление которых затруднено по каким-либо причинам. Укажем на типичные ситуации.</w:t>
      </w:r>
    </w:p>
    <w:p w:rsidR="005364A1" w:rsidRPr="00C67D59" w:rsidRDefault="005364A1" w:rsidP="00902657">
      <w:pPr>
        <w:numPr>
          <w:ilvl w:val="0"/>
          <w:numId w:val="18"/>
        </w:numPr>
        <w:tabs>
          <w:tab w:val="clear" w:pos="720"/>
        </w:tabs>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Функция задана таблицей своих значений: </w:t>
      </w:r>
      <w:r w:rsidRPr="00C67D59">
        <w:rPr>
          <w:rFonts w:ascii="Times New Roman" w:eastAsia="Calibri" w:hAnsi="Times New Roman" w:cs="Times New Roman"/>
          <w:noProof/>
          <w:sz w:val="28"/>
          <w:szCs w:val="28"/>
          <w:lang w:eastAsia="ru-RU"/>
        </w:rPr>
        <w:drawing>
          <wp:inline distT="0" distB="0" distL="0" distR="0" wp14:anchorId="66B83D46" wp14:editId="45139540">
            <wp:extent cx="1394460" cy="205740"/>
            <wp:effectExtent l="0" t="0" r="0" b="3810"/>
            <wp:docPr id="227" name="Рисунок 227" descr="https://studfile.net/html/2706/141/html_5alTcXD49g.zYsD/img-sKiFF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41/html_5alTcXD49g.zYsD/img-sKiFFq.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446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а вычисление производится в точках </w:t>
      </w:r>
      <w:r w:rsidRPr="00C67D59">
        <w:rPr>
          <w:rFonts w:ascii="Times New Roman" w:eastAsia="Calibri" w:hAnsi="Times New Roman" w:cs="Times New Roman"/>
          <w:i/>
          <w:iCs/>
          <w:sz w:val="28"/>
          <w:szCs w:val="28"/>
        </w:rPr>
        <w:t>x ,</w:t>
      </w:r>
      <w:r w:rsidRPr="00C67D59">
        <w:rPr>
          <w:rFonts w:ascii="Times New Roman" w:eastAsia="Calibri" w:hAnsi="Times New Roman" w:cs="Times New Roman"/>
          <w:sz w:val="28"/>
          <w:szCs w:val="28"/>
        </w:rPr>
        <w:t>не совпадающих с табличными.</w:t>
      </w:r>
    </w:p>
    <w:p w:rsidR="005364A1" w:rsidRPr="00C67D59" w:rsidRDefault="005364A1" w:rsidP="00902657">
      <w:pPr>
        <w:numPr>
          <w:ilvl w:val="0"/>
          <w:numId w:val="18"/>
        </w:numPr>
        <w:tabs>
          <w:tab w:val="clear" w:pos="720"/>
        </w:tabs>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Непосредственное вычисление значения </w:t>
      </w:r>
      <w:r w:rsidRPr="00C67D59">
        <w:rPr>
          <w:rFonts w:ascii="Times New Roman" w:eastAsia="Calibri" w:hAnsi="Times New Roman" w:cs="Times New Roman"/>
          <w:i/>
          <w:iCs/>
          <w:sz w:val="28"/>
          <w:szCs w:val="28"/>
        </w:rPr>
        <w:t>y=f(x)</w:t>
      </w:r>
      <w:r w:rsidRPr="00C67D59">
        <w:rPr>
          <w:rFonts w:ascii="Times New Roman" w:eastAsia="Calibri" w:hAnsi="Times New Roman" w:cs="Times New Roman"/>
          <w:sz w:val="28"/>
          <w:szCs w:val="28"/>
        </w:rPr>
        <w:t> связано с проведением сложных расчетов и приводит к значительным затратам машинного времени.</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Возникающие проблемы удается решить следующим образом. Функцию</w:t>
      </w:r>
      <w:r w:rsidRPr="00C67D59">
        <w:rPr>
          <w:rFonts w:ascii="Times New Roman" w:eastAsia="Calibri" w:hAnsi="Times New Roman" w:cs="Times New Roman"/>
          <w:i/>
          <w:iCs/>
          <w:sz w:val="28"/>
          <w:szCs w:val="28"/>
        </w:rPr>
        <w:t> f(x)</w:t>
      </w:r>
      <w:r w:rsidRPr="00C67D59">
        <w:rPr>
          <w:rFonts w:ascii="Times New Roman" w:eastAsia="Calibri" w:hAnsi="Times New Roman" w:cs="Times New Roman"/>
          <w:sz w:val="28"/>
          <w:szCs w:val="28"/>
        </w:rPr>
        <w:t> приближенно заменяют функцией </w:t>
      </w:r>
      <w:r w:rsidRPr="00C67D59">
        <w:rPr>
          <w:rFonts w:ascii="Times New Roman" w:eastAsia="Calibri" w:hAnsi="Times New Roman" w:cs="Times New Roman"/>
          <w:i/>
          <w:iCs/>
          <w:sz w:val="28"/>
          <w:szCs w:val="28"/>
        </w:rPr>
        <w:t>g(x) , </w:t>
      </w:r>
      <w:r w:rsidRPr="00C67D59">
        <w:rPr>
          <w:rFonts w:ascii="Times New Roman" w:eastAsia="Calibri" w:hAnsi="Times New Roman" w:cs="Times New Roman"/>
          <w:sz w:val="28"/>
          <w:szCs w:val="28"/>
        </w:rPr>
        <w:t>вычисляемые значения которой и принимают за приближенные значения функции </w:t>
      </w:r>
      <w:r w:rsidRPr="00C67D59">
        <w:rPr>
          <w:rFonts w:ascii="Times New Roman" w:eastAsia="Calibri" w:hAnsi="Times New Roman" w:cs="Times New Roman"/>
          <w:i/>
          <w:iCs/>
          <w:sz w:val="28"/>
          <w:szCs w:val="28"/>
        </w:rPr>
        <w:t>f.</w:t>
      </w:r>
      <w:r w:rsidRPr="00C67D59">
        <w:rPr>
          <w:rFonts w:ascii="Times New Roman" w:eastAsia="Calibri" w:hAnsi="Times New Roman" w:cs="Times New Roman"/>
          <w:sz w:val="28"/>
          <w:szCs w:val="28"/>
        </w:rPr>
        <w:t> Такая замена оправдана лишь в случае, когда значения </w:t>
      </w:r>
      <w:r w:rsidRPr="00C67D59">
        <w:rPr>
          <w:rFonts w:ascii="Times New Roman" w:eastAsia="Calibri" w:hAnsi="Times New Roman" w:cs="Times New Roman"/>
          <w:i/>
          <w:iCs/>
          <w:sz w:val="28"/>
          <w:szCs w:val="28"/>
        </w:rPr>
        <w:t>g(x)</w:t>
      </w:r>
      <w:r w:rsidRPr="00C67D59">
        <w:rPr>
          <w:rFonts w:ascii="Times New Roman" w:eastAsia="Calibri" w:hAnsi="Times New Roman" w:cs="Times New Roman"/>
          <w:sz w:val="28"/>
          <w:szCs w:val="28"/>
        </w:rPr>
        <w:t> вычисляются быстро и надежно, а погрешность приближения </w:t>
      </w:r>
      <w:r w:rsidRPr="00C67D59">
        <w:rPr>
          <w:rFonts w:ascii="Times New Roman" w:eastAsia="Calibri" w:hAnsi="Times New Roman" w:cs="Times New Roman"/>
          <w:i/>
          <w:iCs/>
          <w:sz w:val="28"/>
          <w:szCs w:val="28"/>
        </w:rPr>
        <w:t>f(x)</w:t>
      </w:r>
      <w:r w:rsidRPr="00C67D59">
        <w:rPr>
          <w:rFonts w:ascii="Times New Roman" w:eastAsia="Calibri" w:hAnsi="Times New Roman" w:cs="Times New Roman"/>
          <w:sz w:val="28"/>
          <w:szCs w:val="28"/>
        </w:rPr>
        <w:t> -</w:t>
      </w:r>
      <w:r w:rsidRPr="00C67D59">
        <w:rPr>
          <w:rFonts w:ascii="Times New Roman" w:eastAsia="Calibri" w:hAnsi="Times New Roman" w:cs="Times New Roman"/>
          <w:i/>
          <w:iCs/>
          <w:sz w:val="28"/>
          <w:szCs w:val="28"/>
        </w:rPr>
        <w:t>g(x) </w:t>
      </w:r>
      <w:r w:rsidRPr="00C67D59">
        <w:rPr>
          <w:rFonts w:ascii="Times New Roman" w:eastAsia="Calibri" w:hAnsi="Times New Roman" w:cs="Times New Roman"/>
          <w:sz w:val="28"/>
          <w:szCs w:val="28"/>
        </w:rPr>
        <w:t>достаточно мала.</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При постановке задачи необходимо:</w:t>
      </w:r>
    </w:p>
    <w:p w:rsidR="005364A1" w:rsidRPr="00C67D59" w:rsidRDefault="005364A1" w:rsidP="00902657">
      <w:pPr>
        <w:numPr>
          <w:ilvl w:val="0"/>
          <w:numId w:val="19"/>
        </w:numPr>
        <w:tabs>
          <w:tab w:val="clear" w:pos="720"/>
        </w:tabs>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Какая информация о функции </w:t>
      </w:r>
      <w:r w:rsidRPr="00C67D59">
        <w:rPr>
          <w:rFonts w:ascii="Times New Roman" w:eastAsia="Calibri" w:hAnsi="Times New Roman" w:cs="Times New Roman"/>
          <w:i/>
          <w:iCs/>
          <w:sz w:val="28"/>
          <w:szCs w:val="28"/>
        </w:rPr>
        <w:t>f </w:t>
      </w:r>
      <w:r w:rsidRPr="00C67D59">
        <w:rPr>
          <w:rFonts w:ascii="Times New Roman" w:eastAsia="Calibri" w:hAnsi="Times New Roman" w:cs="Times New Roman"/>
          <w:sz w:val="28"/>
          <w:szCs w:val="28"/>
        </w:rPr>
        <w:t>может использоваться как входные данные для вычисления приближения </w:t>
      </w:r>
      <w:r w:rsidRPr="00C67D59">
        <w:rPr>
          <w:rFonts w:ascii="Times New Roman" w:eastAsia="Calibri" w:hAnsi="Times New Roman" w:cs="Times New Roman"/>
          <w:i/>
          <w:iCs/>
          <w:sz w:val="28"/>
          <w:szCs w:val="28"/>
        </w:rPr>
        <w:t>g</w:t>
      </w:r>
      <w:r w:rsidRPr="00C67D59">
        <w:rPr>
          <w:rFonts w:ascii="Times New Roman" w:eastAsia="Calibri" w:hAnsi="Times New Roman" w:cs="Times New Roman"/>
          <w:sz w:val="28"/>
          <w:szCs w:val="28"/>
        </w:rPr>
        <w:t>.(Таблица значений функции, таблица значений ее производных.)</w:t>
      </w:r>
    </w:p>
    <w:p w:rsidR="005364A1" w:rsidRPr="00C67D59" w:rsidRDefault="005364A1" w:rsidP="00902657">
      <w:pPr>
        <w:numPr>
          <w:ilvl w:val="0"/>
          <w:numId w:val="19"/>
        </w:numPr>
        <w:tabs>
          <w:tab w:val="clear" w:pos="720"/>
        </w:tabs>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Дополнительная априорная информация о приближаемой функции(</w:t>
      </w:r>
      <w:r w:rsidRPr="00C67D59">
        <w:rPr>
          <w:rFonts w:ascii="Times New Roman" w:eastAsia="Calibri" w:hAnsi="Times New Roman" w:cs="Times New Roman"/>
          <w:i/>
          <w:iCs/>
          <w:sz w:val="28"/>
          <w:szCs w:val="28"/>
        </w:rPr>
        <w:t> f </w:t>
      </w:r>
      <w:r w:rsidRPr="00C67D59">
        <w:rPr>
          <w:rFonts w:ascii="Times New Roman" w:eastAsia="Calibri" w:hAnsi="Times New Roman" w:cs="Times New Roman"/>
          <w:sz w:val="28"/>
          <w:szCs w:val="28"/>
        </w:rPr>
        <w:t>«достаточно гладкая», периодическая, монотонная, четная)</w:t>
      </w:r>
    </w:p>
    <w:p w:rsidR="005364A1" w:rsidRPr="00C67D59" w:rsidRDefault="005364A1" w:rsidP="00902657">
      <w:pPr>
        <w:numPr>
          <w:ilvl w:val="0"/>
          <w:numId w:val="19"/>
        </w:numPr>
        <w:tabs>
          <w:tab w:val="clear" w:pos="720"/>
        </w:tabs>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Знание свойств функции </w:t>
      </w:r>
      <w:r w:rsidRPr="00C67D59">
        <w:rPr>
          <w:rFonts w:ascii="Times New Roman" w:eastAsia="Calibri" w:hAnsi="Times New Roman" w:cs="Times New Roman"/>
          <w:i/>
          <w:iCs/>
          <w:sz w:val="28"/>
          <w:szCs w:val="28"/>
        </w:rPr>
        <w:t>f </w:t>
      </w:r>
      <w:r w:rsidRPr="00C67D59">
        <w:rPr>
          <w:rFonts w:ascii="Times New Roman" w:eastAsia="Calibri" w:hAnsi="Times New Roman" w:cs="Times New Roman"/>
          <w:sz w:val="28"/>
          <w:szCs w:val="28"/>
        </w:rPr>
        <w:t>позволяет осознанно выбрать класс G аппроксимирующих функций.</w:t>
      </w:r>
    </w:p>
    <w:p w:rsidR="005364A1" w:rsidRPr="00C67D59" w:rsidRDefault="005364A1" w:rsidP="00902657">
      <w:pPr>
        <w:numPr>
          <w:ilvl w:val="0"/>
          <w:numId w:val="19"/>
        </w:numPr>
        <w:tabs>
          <w:tab w:val="clear" w:pos="720"/>
        </w:tabs>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Необходим критерий выбора в классе G конкретной аппроксимирующей функции </w:t>
      </w:r>
      <w:r w:rsidRPr="00C67D59">
        <w:rPr>
          <w:rFonts w:ascii="Times New Roman" w:eastAsia="Calibri" w:hAnsi="Times New Roman" w:cs="Times New Roman"/>
          <w:i/>
          <w:iCs/>
          <w:sz w:val="28"/>
          <w:szCs w:val="28"/>
        </w:rPr>
        <w:t>g, </w:t>
      </w:r>
      <w:r w:rsidRPr="00C67D59">
        <w:rPr>
          <w:rFonts w:ascii="Times New Roman" w:eastAsia="Calibri" w:hAnsi="Times New Roman" w:cs="Times New Roman"/>
          <w:sz w:val="28"/>
          <w:szCs w:val="28"/>
        </w:rPr>
        <w:t>являющейся в смысле этого критерия наилучшим приближением к функции </w:t>
      </w:r>
      <w:r w:rsidRPr="00C67D59">
        <w:rPr>
          <w:rFonts w:ascii="Times New Roman" w:eastAsia="Calibri" w:hAnsi="Times New Roman" w:cs="Times New Roman"/>
          <w:i/>
          <w:iCs/>
          <w:sz w:val="28"/>
          <w:szCs w:val="28"/>
        </w:rPr>
        <w:t>f.</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b/>
          <w:bCs/>
          <w:sz w:val="28"/>
          <w:szCs w:val="28"/>
        </w:rPr>
        <w:t>Постановка задачи интерполяции.</w:t>
      </w:r>
      <w:r w:rsidRPr="00C67D59">
        <w:rPr>
          <w:rFonts w:ascii="Times New Roman" w:eastAsia="Calibri" w:hAnsi="Times New Roman" w:cs="Times New Roman"/>
          <w:sz w:val="28"/>
          <w:szCs w:val="28"/>
        </w:rPr>
        <w:t> Типичной задачей приближения функций является задача интерполяции. Функция </w:t>
      </w:r>
      <w:r w:rsidRPr="00C67D59">
        <w:rPr>
          <w:rFonts w:ascii="Times New Roman" w:eastAsia="Calibri" w:hAnsi="Times New Roman" w:cs="Times New Roman"/>
          <w:noProof/>
          <w:sz w:val="28"/>
          <w:szCs w:val="28"/>
          <w:lang w:eastAsia="ru-RU"/>
        </w:rPr>
        <w:drawing>
          <wp:inline distT="0" distB="0" distL="0" distR="0" wp14:anchorId="1B518488" wp14:editId="21560570">
            <wp:extent cx="381000" cy="182880"/>
            <wp:effectExtent l="0" t="0" r="0" b="7620"/>
            <wp:docPr id="226" name="Рисунок 226" descr="https://studfile.net/html/2706/141/html_5alTcXD49g.zYsD/img-02Yy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41/html_5alTcXD49g.zYsD/img-02YyS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182880"/>
                    </a:xfrm>
                    <a:prstGeom prst="rect">
                      <a:avLst/>
                    </a:prstGeom>
                    <a:noFill/>
                    <a:ln>
                      <a:noFill/>
                    </a:ln>
                  </pic:spPr>
                </pic:pic>
              </a:graphicData>
            </a:graphic>
          </wp:inline>
        </w:drawing>
      </w:r>
      <w:r w:rsidRPr="00C67D59">
        <w:rPr>
          <w:rFonts w:ascii="Times New Roman" w:eastAsia="Calibri" w:hAnsi="Times New Roman" w:cs="Times New Roman"/>
          <w:sz w:val="28"/>
          <w:szCs w:val="28"/>
        </w:rPr>
        <w:t> задана своими значениями в точках </w:t>
      </w:r>
      <w:r w:rsidRPr="00C67D59">
        <w:rPr>
          <w:rFonts w:ascii="Times New Roman" w:eastAsia="Calibri" w:hAnsi="Times New Roman" w:cs="Times New Roman"/>
          <w:noProof/>
          <w:sz w:val="28"/>
          <w:szCs w:val="28"/>
          <w:lang w:eastAsia="ru-RU"/>
        </w:rPr>
        <w:drawing>
          <wp:inline distT="0" distB="0" distL="0" distR="0" wp14:anchorId="7C1B5DB8" wp14:editId="40E75959">
            <wp:extent cx="1485900" cy="205740"/>
            <wp:effectExtent l="0" t="0" r="0" b="3810"/>
            <wp:docPr id="225" name="Рисунок 225" descr="https://studfile.net/html/2706/141/html_5alTcXD49g.zYsD/img-DK819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41/html_5alTcXD49g.zYsD/img-DK819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w:t>
      </w:r>
      <w:r w:rsidRPr="00C67D59">
        <w:rPr>
          <w:rFonts w:ascii="Times New Roman" w:eastAsia="Calibri" w:hAnsi="Times New Roman" w:cs="Times New Roman"/>
          <w:noProof/>
          <w:sz w:val="28"/>
          <w:szCs w:val="28"/>
          <w:lang w:eastAsia="ru-RU"/>
        </w:rPr>
        <w:drawing>
          <wp:inline distT="0" distB="0" distL="0" distR="0" wp14:anchorId="065B8EC4" wp14:editId="0180AA1B">
            <wp:extent cx="731520" cy="274320"/>
            <wp:effectExtent l="0" t="0" r="0" b="0"/>
            <wp:docPr id="224" name="Рисунок 224" descr="https://studfile.net/html/2706/141/html_5alTcXD49g.zYsD/img-K4B_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41/html_5alTcXD49g.zYsD/img-K4B_l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sidRPr="00C67D59">
        <w:rPr>
          <w:rFonts w:ascii="Times New Roman" w:eastAsia="Calibri" w:hAnsi="Times New Roman" w:cs="Times New Roman"/>
          <w:sz w:val="28"/>
          <w:szCs w:val="28"/>
        </w:rPr>
        <w:t>. Требуется найти функцию </w:t>
      </w:r>
      <w:r w:rsidRPr="00C67D59">
        <w:rPr>
          <w:rFonts w:ascii="Times New Roman" w:eastAsia="Calibri" w:hAnsi="Times New Roman" w:cs="Times New Roman"/>
          <w:noProof/>
          <w:sz w:val="28"/>
          <w:szCs w:val="28"/>
          <w:lang w:eastAsia="ru-RU"/>
        </w:rPr>
        <w:drawing>
          <wp:inline distT="0" distB="0" distL="0" distR="0" wp14:anchorId="400A8A6D" wp14:editId="6F6D4F6A">
            <wp:extent cx="1706880" cy="205740"/>
            <wp:effectExtent l="0" t="0" r="7620" b="3810"/>
            <wp:docPr id="223" name="Рисунок 223" descr="https://studfile.net/html/2706/141/html_5alTcXD49g.zYsD/img-hzYw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41/html_5alTcXD49g.zYsD/img-hzYw9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688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удовлетворяющую условиям </w:t>
      </w:r>
      <w:r w:rsidRPr="00C67D59">
        <w:rPr>
          <w:rFonts w:ascii="Times New Roman" w:eastAsia="Calibri" w:hAnsi="Times New Roman" w:cs="Times New Roman"/>
          <w:noProof/>
          <w:sz w:val="28"/>
          <w:szCs w:val="28"/>
          <w:lang w:eastAsia="ru-RU"/>
        </w:rPr>
        <w:drawing>
          <wp:inline distT="0" distB="0" distL="0" distR="0" wp14:anchorId="4F8C7651" wp14:editId="5AA3CEFA">
            <wp:extent cx="1744980" cy="205740"/>
            <wp:effectExtent l="0" t="0" r="7620" b="3810"/>
            <wp:docPr id="222" name="Рисунок 222" descr="https://studfile.net/html/2706/141/html_5alTcXD49g.zYsD/img-p6di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141/html_5alTcXD49g.zYsD/img-p6di1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498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w:t>
      </w:r>
      <w:r w:rsidRPr="00C67D59">
        <w:rPr>
          <w:rFonts w:ascii="Times New Roman" w:eastAsia="Calibri" w:hAnsi="Times New Roman" w:cs="Times New Roman"/>
          <w:noProof/>
          <w:sz w:val="28"/>
          <w:szCs w:val="28"/>
          <w:lang w:eastAsia="ru-RU"/>
        </w:rPr>
        <w:drawing>
          <wp:inline distT="0" distB="0" distL="0" distR="0" wp14:anchorId="59482695" wp14:editId="3FFD1332">
            <wp:extent cx="876300" cy="175260"/>
            <wp:effectExtent l="0" t="0" r="0" b="0"/>
            <wp:docPr id="221" name="Рисунок 221" descr="https://studfile.net/html/2706/141/html_5alTcXD49g.zYsD/img-bDR3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141/html_5alTcXD49g.zYsD/img-bDR3E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6300" cy="17526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Другими словами, ставится задача о построении функции </w:t>
      </w:r>
      <w:r w:rsidRPr="00C67D59">
        <w:rPr>
          <w:rFonts w:ascii="Times New Roman" w:eastAsia="Calibri" w:hAnsi="Times New Roman" w:cs="Times New Roman"/>
          <w:i/>
          <w:iCs/>
          <w:sz w:val="28"/>
          <w:szCs w:val="28"/>
        </w:rPr>
        <w:t>g,</w:t>
      </w:r>
      <w:r w:rsidRPr="00C67D59">
        <w:rPr>
          <w:rFonts w:ascii="Times New Roman" w:eastAsia="Calibri" w:hAnsi="Times New Roman" w:cs="Times New Roman"/>
          <w:sz w:val="28"/>
          <w:szCs w:val="28"/>
        </w:rPr>
        <w:t> график которой проходит через заданные точки </w:t>
      </w:r>
      <w:r w:rsidRPr="00C67D59">
        <w:rPr>
          <w:rFonts w:ascii="Times New Roman" w:eastAsia="Calibri" w:hAnsi="Times New Roman" w:cs="Times New Roman"/>
          <w:noProof/>
          <w:sz w:val="28"/>
          <w:szCs w:val="28"/>
          <w:lang w:eastAsia="ru-RU"/>
        </w:rPr>
        <w:drawing>
          <wp:inline distT="0" distB="0" distL="0" distR="0" wp14:anchorId="6AD642AC" wp14:editId="38C8B4B3">
            <wp:extent cx="640080" cy="243840"/>
            <wp:effectExtent l="0" t="0" r="7620" b="3810"/>
            <wp:docPr id="220" name="Рисунок 220" descr="https://studfile.net/html/2706/141/html_5alTcXD49g.zYsD/img-1uiB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141/html_5alTcXD49g.zYsD/img-1uiBv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 cy="243840"/>
                    </a:xfrm>
                    <a:prstGeom prst="rect">
                      <a:avLst/>
                    </a:prstGeom>
                    <a:noFill/>
                    <a:ln>
                      <a:noFill/>
                    </a:ln>
                  </pic:spPr>
                </pic:pic>
              </a:graphicData>
            </a:graphic>
          </wp:inline>
        </w:drawing>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Точки </w:t>
      </w:r>
      <w:r w:rsidRPr="00C67D59">
        <w:rPr>
          <w:rFonts w:ascii="Times New Roman" w:eastAsia="Calibri" w:hAnsi="Times New Roman" w:cs="Times New Roman"/>
          <w:noProof/>
          <w:sz w:val="28"/>
          <w:szCs w:val="28"/>
          <w:lang w:eastAsia="ru-RU"/>
        </w:rPr>
        <w:drawing>
          <wp:inline distT="0" distB="0" distL="0" distR="0" wp14:anchorId="06C90661" wp14:editId="6906786C">
            <wp:extent cx="1485900" cy="205740"/>
            <wp:effectExtent l="0" t="0" r="0" b="3810"/>
            <wp:docPr id="219" name="Рисунок 219" descr="https://studfile.net/html/2706/141/html_5alTcXD49g.zYsD/img-XH9O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141/html_5alTcXD49g.zYsD/img-XH9OD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называют </w:t>
      </w:r>
      <w:r w:rsidRPr="00C67D59">
        <w:rPr>
          <w:rFonts w:ascii="Times New Roman" w:eastAsia="Calibri" w:hAnsi="Times New Roman" w:cs="Times New Roman"/>
          <w:i/>
          <w:iCs/>
          <w:sz w:val="28"/>
          <w:szCs w:val="28"/>
        </w:rPr>
        <w:t>узлами интерполяции</w:t>
      </w:r>
      <w:r w:rsidRPr="00C67D59">
        <w:rPr>
          <w:rFonts w:ascii="Times New Roman" w:eastAsia="Calibri" w:hAnsi="Times New Roman" w:cs="Times New Roman"/>
          <w:sz w:val="28"/>
          <w:szCs w:val="28"/>
        </w:rPr>
        <w:t>, а функцию </w:t>
      </w:r>
      <w:r w:rsidRPr="00C67D59">
        <w:rPr>
          <w:rFonts w:ascii="Times New Roman" w:eastAsia="Calibri" w:hAnsi="Times New Roman" w:cs="Times New Roman"/>
          <w:noProof/>
          <w:sz w:val="28"/>
          <w:szCs w:val="28"/>
          <w:lang w:eastAsia="ru-RU"/>
        </w:rPr>
        <w:drawing>
          <wp:inline distT="0" distB="0" distL="0" distR="0" wp14:anchorId="3846C87D" wp14:editId="0E86238D">
            <wp:extent cx="1257300" cy="205740"/>
            <wp:effectExtent l="0" t="0" r="0" b="3810"/>
            <wp:docPr id="218" name="Рисунок 218" descr="https://studfile.net/html/2706/141/html_5alTcXD49g.zYsD/img-2DxJ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141/html_5alTcXD49g.zYsD/img-2DxJMJ.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 </w:t>
      </w:r>
      <w:r w:rsidRPr="00C67D59">
        <w:rPr>
          <w:rFonts w:ascii="Times New Roman" w:eastAsia="Calibri" w:hAnsi="Times New Roman" w:cs="Times New Roman"/>
          <w:i/>
          <w:iCs/>
          <w:sz w:val="28"/>
          <w:szCs w:val="28"/>
        </w:rPr>
        <w:t>интерполирующей функцией</w:t>
      </w:r>
      <w:r w:rsidRPr="00C67D59">
        <w:rPr>
          <w:rFonts w:ascii="Times New Roman" w:eastAsia="Calibri" w:hAnsi="Times New Roman" w:cs="Times New Roman"/>
          <w:sz w:val="28"/>
          <w:szCs w:val="28"/>
        </w:rPr>
        <w:t xml:space="preserve">, в частности, если </w:t>
      </w:r>
      <w:r w:rsidRPr="00C67D59">
        <w:rPr>
          <w:rFonts w:ascii="Times New Roman" w:eastAsia="Calibri" w:hAnsi="Times New Roman" w:cs="Times New Roman"/>
          <w:sz w:val="28"/>
          <w:szCs w:val="28"/>
        </w:rPr>
        <w:lastRenderedPageBreak/>
        <w:t>интерполирующая функция — многочлен, то говорят об </w:t>
      </w:r>
      <w:r w:rsidRPr="00C67D59">
        <w:rPr>
          <w:rFonts w:ascii="Times New Roman" w:eastAsia="Calibri" w:hAnsi="Times New Roman" w:cs="Times New Roman"/>
          <w:i/>
          <w:iCs/>
          <w:sz w:val="28"/>
          <w:szCs w:val="28"/>
        </w:rPr>
        <w:t>интерполяционных многочленах.</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В дальнейших расчетах для </w:t>
      </w:r>
      <w:r w:rsidRPr="00C67D59">
        <w:rPr>
          <w:rFonts w:ascii="Times New Roman" w:eastAsia="Calibri" w:hAnsi="Times New Roman" w:cs="Times New Roman"/>
          <w:noProof/>
          <w:sz w:val="28"/>
          <w:szCs w:val="28"/>
          <w:lang w:eastAsia="ru-RU"/>
        </w:rPr>
        <w:drawing>
          <wp:inline distT="0" distB="0" distL="0" distR="0" wp14:anchorId="4B0E9E48" wp14:editId="0ADB03A1">
            <wp:extent cx="601980" cy="190500"/>
            <wp:effectExtent l="0" t="0" r="7620" b="0"/>
            <wp:docPr id="217" name="Рисунок 217" descr="https://studfile.net/html/2706/141/html_5alTcXD49g.zYsD/img-c8H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141/html_5alTcXD49g.zYsD/img-c8HD5P.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980" cy="190500"/>
                    </a:xfrm>
                    <a:prstGeom prst="rect">
                      <a:avLst/>
                    </a:prstGeom>
                    <a:noFill/>
                    <a:ln>
                      <a:noFill/>
                    </a:ln>
                  </pic:spPr>
                </pic:pic>
              </a:graphicData>
            </a:graphic>
          </wp:inline>
        </w:drawing>
      </w:r>
      <w:r w:rsidRPr="00C67D59">
        <w:rPr>
          <w:rFonts w:ascii="Times New Roman" w:eastAsia="Calibri" w:hAnsi="Times New Roman" w:cs="Times New Roman"/>
          <w:sz w:val="28"/>
          <w:szCs w:val="28"/>
        </w:rPr>
        <w:t>полагают </w:t>
      </w:r>
      <w:r w:rsidRPr="00C67D59">
        <w:rPr>
          <w:rFonts w:ascii="Times New Roman" w:eastAsia="Calibri" w:hAnsi="Times New Roman" w:cs="Times New Roman"/>
          <w:noProof/>
          <w:sz w:val="28"/>
          <w:szCs w:val="28"/>
          <w:lang w:eastAsia="ru-RU"/>
        </w:rPr>
        <w:drawing>
          <wp:inline distT="0" distB="0" distL="0" distR="0" wp14:anchorId="0F26F84E" wp14:editId="65108061">
            <wp:extent cx="822960" cy="182880"/>
            <wp:effectExtent l="0" t="0" r="0" b="7620"/>
            <wp:docPr id="216" name="Рисунок 216" descr="https://studfile.net/html/2706/141/html_5alTcXD49g.zYsD/img-6bJC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141/html_5alTcXD49g.zYsD/img-6bJCp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r w:rsidRPr="00C67D59">
        <w:rPr>
          <w:rFonts w:ascii="Times New Roman" w:eastAsia="Calibri" w:hAnsi="Times New Roman" w:cs="Times New Roman"/>
          <w:sz w:val="28"/>
          <w:szCs w:val="28"/>
        </w:rPr>
        <w:t>. Величина </w:t>
      </w:r>
      <w:r w:rsidRPr="00C67D59">
        <w:rPr>
          <w:rFonts w:ascii="Times New Roman" w:eastAsia="Calibri" w:hAnsi="Times New Roman" w:cs="Times New Roman"/>
          <w:noProof/>
          <w:sz w:val="28"/>
          <w:szCs w:val="28"/>
          <w:lang w:eastAsia="ru-RU"/>
        </w:rPr>
        <w:drawing>
          <wp:inline distT="0" distB="0" distL="0" distR="0" wp14:anchorId="451A0458" wp14:editId="12258E85">
            <wp:extent cx="1165860" cy="281940"/>
            <wp:effectExtent l="0" t="0" r="0" b="3810"/>
            <wp:docPr id="215" name="Рисунок 215" descr="https://studfile.net/html/2706/141/html_5alTcXD49g.zYsD/img-51cZ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141/html_5alTcXD49g.zYsD/img-51cZL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5860" cy="281940"/>
                    </a:xfrm>
                    <a:prstGeom prst="rect">
                      <a:avLst/>
                    </a:prstGeom>
                    <a:noFill/>
                    <a:ln>
                      <a:noFill/>
                    </a:ln>
                  </pic:spPr>
                </pic:pic>
              </a:graphicData>
            </a:graphic>
          </wp:inline>
        </w:drawing>
      </w:r>
      <w:r w:rsidRPr="00C67D59">
        <w:rPr>
          <w:rFonts w:ascii="Times New Roman" w:eastAsia="Calibri" w:hAnsi="Times New Roman" w:cs="Times New Roman"/>
          <w:sz w:val="28"/>
          <w:szCs w:val="28"/>
        </w:rPr>
        <w:t> называется погрешностью интерполяции.</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b/>
          <w:bCs/>
          <w:sz w:val="28"/>
          <w:szCs w:val="28"/>
        </w:rPr>
        <w:t>Экстраполяция. </w:t>
      </w:r>
      <w:r w:rsidRPr="00C67D59">
        <w:rPr>
          <w:rFonts w:ascii="Times New Roman" w:eastAsia="Calibri" w:hAnsi="Times New Roman" w:cs="Times New Roman"/>
          <w:sz w:val="28"/>
          <w:szCs w:val="28"/>
        </w:rPr>
        <w:t>В случае, когда интерполяция используется для вычисления значения функции </w:t>
      </w:r>
      <w:r w:rsidRPr="00C67D59">
        <w:rPr>
          <w:rFonts w:ascii="Times New Roman" w:eastAsia="Calibri" w:hAnsi="Times New Roman" w:cs="Times New Roman"/>
          <w:i/>
          <w:iCs/>
          <w:sz w:val="28"/>
          <w:szCs w:val="28"/>
        </w:rPr>
        <w:t>f </w:t>
      </w:r>
      <w:r w:rsidRPr="00C67D59">
        <w:rPr>
          <w:rFonts w:ascii="Times New Roman" w:eastAsia="Calibri" w:hAnsi="Times New Roman" w:cs="Times New Roman"/>
          <w:sz w:val="28"/>
          <w:szCs w:val="28"/>
        </w:rPr>
        <w:t>в точке </w:t>
      </w:r>
      <w:r w:rsidRPr="00C67D59">
        <w:rPr>
          <w:rFonts w:ascii="Times New Roman" w:eastAsia="Calibri" w:hAnsi="Times New Roman" w:cs="Times New Roman"/>
          <w:i/>
          <w:iCs/>
          <w:sz w:val="28"/>
          <w:szCs w:val="28"/>
        </w:rPr>
        <w:t>x </w:t>
      </w:r>
      <w:r w:rsidRPr="00C67D59">
        <w:rPr>
          <w:rFonts w:ascii="Times New Roman" w:eastAsia="Calibri" w:hAnsi="Times New Roman" w:cs="Times New Roman"/>
          <w:sz w:val="28"/>
          <w:szCs w:val="28"/>
        </w:rPr>
        <w:t>не принадлежащей отрезку наблюдения </w:t>
      </w:r>
      <w:r w:rsidRPr="00C67D59">
        <w:rPr>
          <w:rFonts w:ascii="Times New Roman" w:eastAsia="Calibri" w:hAnsi="Times New Roman" w:cs="Times New Roman"/>
          <w:noProof/>
          <w:sz w:val="28"/>
          <w:szCs w:val="28"/>
          <w:lang w:eastAsia="ru-RU"/>
        </w:rPr>
        <w:drawing>
          <wp:inline distT="0" distB="0" distL="0" distR="0" wp14:anchorId="45D94308" wp14:editId="3AED6505">
            <wp:extent cx="601980" cy="190500"/>
            <wp:effectExtent l="0" t="0" r="7620" b="0"/>
            <wp:docPr id="214" name="Рисунок 214" descr="https://studfile.net/html/2706/141/html_5alTcXD49g.zYsD/img-dy49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141/html_5alTcXD49g.zYsD/img-dy49Sw.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980" cy="190500"/>
                    </a:xfrm>
                    <a:prstGeom prst="rect">
                      <a:avLst/>
                    </a:prstGeom>
                    <a:noFill/>
                    <a:ln>
                      <a:noFill/>
                    </a:ln>
                  </pic:spPr>
                </pic:pic>
              </a:graphicData>
            </a:graphic>
          </wp:inline>
        </w:drawing>
      </w:r>
      <w:r w:rsidRPr="00C67D59">
        <w:rPr>
          <w:rFonts w:ascii="Times New Roman" w:eastAsia="Calibri" w:hAnsi="Times New Roman" w:cs="Times New Roman"/>
          <w:sz w:val="28"/>
          <w:szCs w:val="28"/>
        </w:rPr>
        <w:t>, говорят, что осуществляется экстраполяция. Этот метод часто используют при прогнозировании характера протекания тех или иных процессов.</w:t>
      </w:r>
    </w:p>
    <w:p w:rsidR="005364A1" w:rsidRDefault="005364A1" w:rsidP="005364A1">
      <w:pPr>
        <w:spacing w:after="0" w:line="240" w:lineRule="auto"/>
        <w:ind w:left="-1134" w:firstLine="567"/>
        <w:jc w:val="both"/>
        <w:rPr>
          <w:rFonts w:ascii="Times New Roman" w:eastAsia="Calibri" w:hAnsi="Times New Roman" w:cs="Times New Roman"/>
          <w:b/>
          <w:bCs/>
          <w:sz w:val="28"/>
          <w:szCs w:val="28"/>
        </w:rPr>
      </w:pPr>
    </w:p>
    <w:p w:rsidR="005364A1" w:rsidRDefault="005364A1" w:rsidP="005364A1">
      <w:pPr>
        <w:spacing w:after="0" w:line="240" w:lineRule="auto"/>
        <w:ind w:left="-1134" w:firstLine="567"/>
        <w:jc w:val="center"/>
        <w:rPr>
          <w:rFonts w:ascii="Times New Roman" w:eastAsia="Calibri" w:hAnsi="Times New Roman" w:cs="Times New Roman"/>
          <w:b/>
          <w:bCs/>
          <w:sz w:val="28"/>
          <w:szCs w:val="28"/>
        </w:rPr>
      </w:pPr>
      <w:r w:rsidRPr="00C67D59">
        <w:rPr>
          <w:rFonts w:ascii="Times New Roman" w:eastAsia="Calibri" w:hAnsi="Times New Roman" w:cs="Times New Roman"/>
          <w:b/>
          <w:bCs/>
          <w:sz w:val="28"/>
          <w:szCs w:val="28"/>
        </w:rPr>
        <w:t>Задача интерполяции обобщенными многочленами.</w:t>
      </w:r>
    </w:p>
    <w:p w:rsidR="005364A1" w:rsidRDefault="005364A1" w:rsidP="005364A1">
      <w:pPr>
        <w:spacing w:after="0" w:line="240" w:lineRule="auto"/>
        <w:ind w:left="-1134" w:firstLine="567"/>
        <w:jc w:val="both"/>
        <w:rPr>
          <w:rFonts w:ascii="Times New Roman" w:eastAsia="Calibri" w:hAnsi="Times New Roman" w:cs="Times New Roman"/>
          <w:b/>
          <w:bCs/>
          <w:sz w:val="28"/>
          <w:szCs w:val="28"/>
        </w:rPr>
      </w:pP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Классическое решение задачи интерполяции — построение обобщенного многочлена</w:t>
      </w:r>
      <w:r w:rsidRPr="00C67D59">
        <w:rPr>
          <w:rFonts w:ascii="Times New Roman" w:eastAsia="Calibri" w:hAnsi="Times New Roman" w:cs="Times New Roman"/>
          <w:noProof/>
          <w:sz w:val="28"/>
          <w:szCs w:val="28"/>
          <w:lang w:eastAsia="ru-RU"/>
        </w:rPr>
        <w:drawing>
          <wp:inline distT="0" distB="0" distL="0" distR="0" wp14:anchorId="404945DC" wp14:editId="5609E8FB">
            <wp:extent cx="1295400" cy="426720"/>
            <wp:effectExtent l="0" t="0" r="0" b="0"/>
            <wp:docPr id="213" name="Рисунок 213" descr="https://studfile.net/html/2706/141/html_5alTcXD49g.zYsD/img-EeHD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141/html_5alTcXD49g.zYsD/img-EeHDL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5400" cy="426720"/>
                    </a:xfrm>
                    <a:prstGeom prst="rect">
                      <a:avLst/>
                    </a:prstGeom>
                    <a:noFill/>
                    <a:ln>
                      <a:noFill/>
                    </a:ln>
                  </pic:spPr>
                </pic:pic>
              </a:graphicData>
            </a:graphic>
          </wp:inline>
        </w:drawing>
      </w:r>
      <w:r w:rsidRPr="00C67D59">
        <w:rPr>
          <w:rFonts w:ascii="Times New Roman" w:eastAsia="Calibri" w:hAnsi="Times New Roman" w:cs="Times New Roman"/>
          <w:sz w:val="28"/>
          <w:szCs w:val="28"/>
        </w:rPr>
        <w:t>, где </w:t>
      </w:r>
      <w:r w:rsidRPr="00C67D59">
        <w:rPr>
          <w:rFonts w:ascii="Times New Roman" w:eastAsia="Calibri" w:hAnsi="Times New Roman" w:cs="Times New Roman"/>
          <w:noProof/>
          <w:sz w:val="28"/>
          <w:szCs w:val="28"/>
          <w:lang w:eastAsia="ru-RU"/>
        </w:rPr>
        <w:drawing>
          <wp:inline distT="0" distB="0" distL="0" distR="0" wp14:anchorId="553BB9C7" wp14:editId="6F52E3E7">
            <wp:extent cx="449580" cy="205740"/>
            <wp:effectExtent l="0" t="0" r="7620" b="3810"/>
            <wp:docPr id="212" name="Рисунок 212" descr="https://studfile.net/html/2706/141/html_5alTcXD49g.zYsD/img-AoNl4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141/html_5alTcXD49g.zYsD/img-AoNl4v.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58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 заданные базисные функции, а </w:t>
      </w:r>
      <w:r w:rsidRPr="00C67D59">
        <w:rPr>
          <w:rFonts w:ascii="Times New Roman" w:eastAsia="Calibri" w:hAnsi="Times New Roman" w:cs="Times New Roman"/>
          <w:noProof/>
          <w:sz w:val="28"/>
          <w:szCs w:val="28"/>
          <w:lang w:eastAsia="ru-RU"/>
        </w:rPr>
        <w:drawing>
          <wp:inline distT="0" distB="0" distL="0" distR="0" wp14:anchorId="59FE023D" wp14:editId="00A8B89A">
            <wp:extent cx="205740" cy="198120"/>
            <wp:effectExtent l="0" t="0" r="3810" b="0"/>
            <wp:docPr id="211" name="Рисунок 211" descr="https://studfile.net/html/2706/141/html_5alTcXD49g.zYsD/img-0kuf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2706/141/html_5alTcXD49g.zYsD/img-0kufjw.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 cy="198120"/>
                    </a:xfrm>
                    <a:prstGeom prst="rect">
                      <a:avLst/>
                    </a:prstGeom>
                    <a:noFill/>
                    <a:ln>
                      <a:noFill/>
                    </a:ln>
                  </pic:spPr>
                </pic:pic>
              </a:graphicData>
            </a:graphic>
          </wp:inline>
        </w:drawing>
      </w:r>
      <w:r w:rsidRPr="00C67D59">
        <w:rPr>
          <w:rFonts w:ascii="Times New Roman" w:eastAsia="Calibri" w:hAnsi="Times New Roman" w:cs="Times New Roman"/>
          <w:sz w:val="28"/>
          <w:szCs w:val="28"/>
        </w:rPr>
        <w:t> — параметры модели, коэффициенты обобщенного многочлена.</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Назовем обобщенный многочлен </w:t>
      </w:r>
      <w:r w:rsidRPr="00C67D59">
        <w:rPr>
          <w:rFonts w:ascii="Times New Roman" w:eastAsia="Calibri" w:hAnsi="Times New Roman" w:cs="Times New Roman"/>
          <w:i/>
          <w:iCs/>
          <w:sz w:val="28"/>
          <w:szCs w:val="28"/>
        </w:rPr>
        <w:t>интерполяционным, </w:t>
      </w:r>
      <w:r w:rsidRPr="00C67D59">
        <w:rPr>
          <w:rFonts w:ascii="Times New Roman" w:eastAsia="Calibri" w:hAnsi="Times New Roman" w:cs="Times New Roman"/>
          <w:sz w:val="28"/>
          <w:szCs w:val="28"/>
        </w:rPr>
        <w:t>если он удовлетворяет условию</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noProof/>
          <w:sz w:val="28"/>
          <w:szCs w:val="28"/>
          <w:lang w:eastAsia="ru-RU"/>
        </w:rPr>
        <w:drawing>
          <wp:inline distT="0" distB="0" distL="0" distR="0" wp14:anchorId="63BEA8A3" wp14:editId="24585401">
            <wp:extent cx="1577340" cy="205740"/>
            <wp:effectExtent l="0" t="0" r="3810" b="3810"/>
            <wp:docPr id="210" name="Рисунок 210" descr="https://studfile.net/html/2706/141/html_5alTcXD49g.zYsD/img-8DB2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141/html_5alTcXD49g.zYsD/img-8DB2P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734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или, что то же самое, системе линейных алгебраических уравнений</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noProof/>
          <w:sz w:val="28"/>
          <w:szCs w:val="28"/>
          <w:lang w:eastAsia="ru-RU"/>
        </w:rPr>
        <w:drawing>
          <wp:inline distT="0" distB="0" distL="0" distR="0" wp14:anchorId="6B9B60AF" wp14:editId="42D90DDD">
            <wp:extent cx="2583180" cy="914400"/>
            <wp:effectExtent l="0" t="0" r="7620" b="0"/>
            <wp:docPr id="209" name="Рисунок 209" descr="https://studfile.net/html/2706/141/html_5alTcXD49g.zYsD/img-I9fh5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141/html_5alTcXD49g.zYsD/img-I9fh5j.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3180" cy="914400"/>
                    </a:xfrm>
                    <a:prstGeom prst="rect">
                      <a:avLst/>
                    </a:prstGeom>
                    <a:noFill/>
                    <a:ln>
                      <a:noFill/>
                    </a:ln>
                  </pic:spPr>
                </pic:pic>
              </a:graphicData>
            </a:graphic>
          </wp:inline>
        </w:drawing>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относительно коэффициентов </w:t>
      </w:r>
      <w:r w:rsidRPr="00C67D59">
        <w:rPr>
          <w:rFonts w:ascii="Times New Roman" w:eastAsia="Calibri" w:hAnsi="Times New Roman" w:cs="Times New Roman"/>
          <w:noProof/>
          <w:sz w:val="28"/>
          <w:szCs w:val="28"/>
          <w:lang w:eastAsia="ru-RU"/>
        </w:rPr>
        <w:drawing>
          <wp:inline distT="0" distB="0" distL="0" distR="0" wp14:anchorId="1BF5AD88" wp14:editId="3B0EF081">
            <wp:extent cx="876300" cy="198120"/>
            <wp:effectExtent l="0" t="0" r="0" b="0"/>
            <wp:docPr id="208" name="Рисунок 208" descr="https://studfile.net/html/2706/141/html_5alTcXD49g.zYsD/img-T2f_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141/html_5alTcXD49g.zYsD/img-T2f_tC.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6300" cy="19812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b/>
          <w:bCs/>
          <w:sz w:val="28"/>
          <w:szCs w:val="28"/>
        </w:rPr>
        <w:t>Опр. </w:t>
      </w:r>
      <w:r w:rsidRPr="00C67D59">
        <w:rPr>
          <w:rFonts w:ascii="Times New Roman" w:eastAsia="Calibri" w:hAnsi="Times New Roman" w:cs="Times New Roman"/>
          <w:sz w:val="28"/>
          <w:szCs w:val="28"/>
        </w:rPr>
        <w:t>Система функций </w:t>
      </w:r>
      <w:r w:rsidRPr="00C67D59">
        <w:rPr>
          <w:rFonts w:ascii="Times New Roman" w:eastAsia="Calibri" w:hAnsi="Times New Roman" w:cs="Times New Roman"/>
          <w:noProof/>
          <w:sz w:val="28"/>
          <w:szCs w:val="28"/>
          <w:lang w:eastAsia="ru-RU"/>
        </w:rPr>
        <w:drawing>
          <wp:inline distT="0" distB="0" distL="0" distR="0" wp14:anchorId="472D643F" wp14:editId="336BA77E">
            <wp:extent cx="982980" cy="198120"/>
            <wp:effectExtent l="0" t="0" r="7620" b="0"/>
            <wp:docPr id="207" name="Рисунок 207" descr="https://studfile.net/html/2706/141/html_5alTcXD49g.zYsD/img-Qqa2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141/html_5alTcXD49g.zYsD/img-Qqa2f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2980" cy="198120"/>
                    </a:xfrm>
                    <a:prstGeom prst="rect">
                      <a:avLst/>
                    </a:prstGeom>
                    <a:noFill/>
                    <a:ln>
                      <a:noFill/>
                    </a:ln>
                  </pic:spPr>
                </pic:pic>
              </a:graphicData>
            </a:graphic>
          </wp:inline>
        </w:drawing>
      </w:r>
      <w:r w:rsidRPr="00C67D59">
        <w:rPr>
          <w:rFonts w:ascii="Times New Roman" w:eastAsia="Calibri" w:hAnsi="Times New Roman" w:cs="Times New Roman"/>
          <w:sz w:val="28"/>
          <w:szCs w:val="28"/>
        </w:rPr>
        <w:t> </w:t>
      </w:r>
      <w:r w:rsidRPr="00C67D59">
        <w:rPr>
          <w:rFonts w:ascii="Times New Roman" w:eastAsia="Calibri" w:hAnsi="Times New Roman" w:cs="Times New Roman"/>
          <w:i/>
          <w:iCs/>
          <w:sz w:val="28"/>
          <w:szCs w:val="28"/>
        </w:rPr>
        <w:t>линейно зависима в точках</w:t>
      </w:r>
      <w:r w:rsidRPr="00C67D59">
        <w:rPr>
          <w:rFonts w:ascii="Times New Roman" w:eastAsia="Calibri" w:hAnsi="Times New Roman" w:cs="Times New Roman"/>
          <w:sz w:val="28"/>
          <w:szCs w:val="28"/>
        </w:rPr>
        <w:t> </w:t>
      </w:r>
      <w:r w:rsidRPr="00C67D59">
        <w:rPr>
          <w:rFonts w:ascii="Times New Roman" w:eastAsia="Calibri" w:hAnsi="Times New Roman" w:cs="Times New Roman"/>
          <w:noProof/>
          <w:sz w:val="28"/>
          <w:szCs w:val="28"/>
          <w:lang w:eastAsia="ru-RU"/>
        </w:rPr>
        <w:drawing>
          <wp:inline distT="0" distB="0" distL="0" distR="0" wp14:anchorId="4405681C" wp14:editId="1E77E41F">
            <wp:extent cx="861060" cy="198120"/>
            <wp:effectExtent l="0" t="0" r="0" b="0"/>
            <wp:docPr id="206" name="Рисунок 206" descr="https://studfile.net/html/2706/141/html_5alTcXD49g.zYsD/img-DfEO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2706/141/html_5alTcXD49g.zYsD/img-DfEOh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1060" cy="198120"/>
                    </a:xfrm>
                    <a:prstGeom prst="rect">
                      <a:avLst/>
                    </a:prstGeom>
                    <a:noFill/>
                    <a:ln>
                      <a:noFill/>
                    </a:ln>
                  </pic:spPr>
                </pic:pic>
              </a:graphicData>
            </a:graphic>
          </wp:inline>
        </w:drawing>
      </w:r>
      <w:r w:rsidRPr="00C67D59">
        <w:rPr>
          <w:rFonts w:ascii="Times New Roman" w:eastAsia="Calibri" w:hAnsi="Times New Roman" w:cs="Times New Roman"/>
          <w:sz w:val="28"/>
          <w:szCs w:val="28"/>
        </w:rPr>
        <w:t>, если один из векторов </w:t>
      </w:r>
      <w:r w:rsidRPr="00C67D59">
        <w:rPr>
          <w:rFonts w:ascii="Times New Roman" w:eastAsia="Calibri" w:hAnsi="Times New Roman" w:cs="Times New Roman"/>
          <w:noProof/>
          <w:sz w:val="28"/>
          <w:szCs w:val="28"/>
          <w:lang w:eastAsia="ru-RU"/>
        </w:rPr>
        <w:drawing>
          <wp:inline distT="0" distB="0" distL="0" distR="0" wp14:anchorId="78774CF4" wp14:editId="13D028BA">
            <wp:extent cx="243840" cy="198120"/>
            <wp:effectExtent l="0" t="0" r="3810" b="0"/>
            <wp:docPr id="205" name="Рисунок 205" descr="https://studfile.net/html/2706/141/html_5alTcXD49g.zYsD/img-lknf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2706/141/html_5alTcXD49g.zYsD/img-lknfwW.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840" cy="198120"/>
                    </a:xfrm>
                    <a:prstGeom prst="rect">
                      <a:avLst/>
                    </a:prstGeom>
                    <a:noFill/>
                    <a:ln>
                      <a:noFill/>
                    </a:ln>
                  </pic:spPr>
                </pic:pic>
              </a:graphicData>
            </a:graphic>
          </wp:inline>
        </w:drawing>
      </w:r>
      <w:r w:rsidRPr="00C67D59">
        <w:rPr>
          <w:rFonts w:ascii="Times New Roman" w:eastAsia="Calibri" w:hAnsi="Times New Roman" w:cs="Times New Roman"/>
          <w:sz w:val="28"/>
          <w:szCs w:val="28"/>
        </w:rPr>
        <w:t> системы </w:t>
      </w:r>
      <w:r w:rsidRPr="00C67D59">
        <w:rPr>
          <w:rFonts w:ascii="Times New Roman" w:eastAsia="Calibri" w:hAnsi="Times New Roman" w:cs="Times New Roman"/>
          <w:noProof/>
          <w:sz w:val="28"/>
          <w:szCs w:val="28"/>
          <w:lang w:eastAsia="ru-RU"/>
        </w:rPr>
        <w:drawing>
          <wp:inline distT="0" distB="0" distL="0" distR="0" wp14:anchorId="33B71341" wp14:editId="116A7A7C">
            <wp:extent cx="982980" cy="198120"/>
            <wp:effectExtent l="0" t="0" r="7620" b="0"/>
            <wp:docPr id="204" name="Рисунок 204" descr="https://studfile.net/html/2706/141/html_5alTcXD49g.zYsD/img-zjUT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2706/141/html_5alTcXD49g.zYsD/img-zjUTKc.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2980" cy="198120"/>
                    </a:xfrm>
                    <a:prstGeom prst="rect">
                      <a:avLst/>
                    </a:prstGeom>
                    <a:noFill/>
                    <a:ln>
                      <a:noFill/>
                    </a:ln>
                  </pic:spPr>
                </pic:pic>
              </a:graphicData>
            </a:graphic>
          </wp:inline>
        </w:drawing>
      </w:r>
      <w:r w:rsidRPr="00C67D59">
        <w:rPr>
          <w:rFonts w:ascii="Times New Roman" w:eastAsia="Calibri" w:hAnsi="Times New Roman" w:cs="Times New Roman"/>
          <w:sz w:val="28"/>
          <w:szCs w:val="28"/>
        </w:rPr>
        <w:t> может быть представлен в виде линейной комбинации остальных векторов системы:</w:t>
      </w:r>
      <w:r w:rsidRPr="00C67D59">
        <w:rPr>
          <w:rFonts w:ascii="Times New Roman" w:eastAsia="Calibri" w:hAnsi="Times New Roman" w:cs="Times New Roman"/>
          <w:noProof/>
          <w:sz w:val="28"/>
          <w:szCs w:val="28"/>
          <w:lang w:eastAsia="ru-RU"/>
        </w:rPr>
        <w:drawing>
          <wp:inline distT="0" distB="0" distL="0" distR="0" wp14:anchorId="3CE9A0AB" wp14:editId="69C58DBF">
            <wp:extent cx="1150620" cy="426720"/>
            <wp:effectExtent l="0" t="0" r="0" b="0"/>
            <wp:docPr id="203" name="Рисунок 203" descr="https://studfile.net/html/2706/141/html_5alTcXD49g.zYsD/img-F6T5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2706/141/html_5alTcXD49g.zYsD/img-F6T5c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0620" cy="426720"/>
                    </a:xfrm>
                    <a:prstGeom prst="rect">
                      <a:avLst/>
                    </a:prstGeom>
                    <a:noFill/>
                    <a:ln>
                      <a:noFill/>
                    </a:ln>
                  </pic:spPr>
                </pic:pic>
              </a:graphicData>
            </a:graphic>
          </wp:inline>
        </w:drawing>
      </w:r>
      <w:r w:rsidRPr="00C67D59">
        <w:rPr>
          <w:rFonts w:ascii="Times New Roman" w:eastAsia="Calibri" w:hAnsi="Times New Roman" w:cs="Times New Roman"/>
          <w:sz w:val="28"/>
          <w:szCs w:val="28"/>
        </w:rPr>
        <w:t>, где </w:t>
      </w:r>
      <w:r w:rsidRPr="00C67D59">
        <w:rPr>
          <w:rFonts w:ascii="Times New Roman" w:eastAsia="Calibri" w:hAnsi="Times New Roman" w:cs="Times New Roman"/>
          <w:noProof/>
          <w:sz w:val="28"/>
          <w:szCs w:val="28"/>
          <w:lang w:eastAsia="ru-RU"/>
        </w:rPr>
        <w:drawing>
          <wp:inline distT="0" distB="0" distL="0" distR="0" wp14:anchorId="5ADBB91E" wp14:editId="3A59A0D8">
            <wp:extent cx="3078480" cy="228600"/>
            <wp:effectExtent l="0" t="0" r="7620" b="0"/>
            <wp:docPr id="202" name="Рисунок 202" descr="https://studfile.net/html/2706/141/html_5alTcXD49g.zYsD/img-yRibH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2706/141/html_5alTcXD49g.zYsD/img-yRibHv.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8480" cy="228600"/>
                    </a:xfrm>
                    <a:prstGeom prst="rect">
                      <a:avLst/>
                    </a:prstGeom>
                    <a:noFill/>
                    <a:ln>
                      <a:noFill/>
                    </a:ln>
                  </pic:spPr>
                </pic:pic>
              </a:graphicData>
            </a:graphic>
          </wp:inline>
        </w:drawing>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В противном случае систему функций </w:t>
      </w:r>
      <w:r w:rsidRPr="00C67D59">
        <w:rPr>
          <w:rFonts w:ascii="Times New Roman" w:eastAsia="Calibri" w:hAnsi="Times New Roman" w:cs="Times New Roman"/>
          <w:noProof/>
          <w:sz w:val="28"/>
          <w:szCs w:val="28"/>
          <w:lang w:eastAsia="ru-RU"/>
        </w:rPr>
        <w:drawing>
          <wp:inline distT="0" distB="0" distL="0" distR="0" wp14:anchorId="1B7C5C5B" wp14:editId="0CEFD964">
            <wp:extent cx="982980" cy="198120"/>
            <wp:effectExtent l="0" t="0" r="7620" b="0"/>
            <wp:docPr id="201" name="Рисунок 201" descr="https://studfile.net/html/2706/141/html_5alTcXD49g.zYsD/img-E1uXY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2706/141/html_5alTcXD49g.zYsD/img-E1uXY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2980" cy="198120"/>
                    </a:xfrm>
                    <a:prstGeom prst="rect">
                      <a:avLst/>
                    </a:prstGeom>
                    <a:noFill/>
                    <a:ln>
                      <a:noFill/>
                    </a:ln>
                  </pic:spPr>
                </pic:pic>
              </a:graphicData>
            </a:graphic>
          </wp:inline>
        </w:drawing>
      </w:r>
      <w:r w:rsidRPr="00C67D59">
        <w:rPr>
          <w:rFonts w:ascii="Times New Roman" w:eastAsia="Calibri" w:hAnsi="Times New Roman" w:cs="Times New Roman"/>
          <w:sz w:val="28"/>
          <w:szCs w:val="28"/>
        </w:rPr>
        <w:t> будем называть </w:t>
      </w:r>
      <w:r w:rsidRPr="00C67D59">
        <w:rPr>
          <w:rFonts w:ascii="Times New Roman" w:eastAsia="Calibri" w:hAnsi="Times New Roman" w:cs="Times New Roman"/>
          <w:i/>
          <w:iCs/>
          <w:sz w:val="28"/>
          <w:szCs w:val="28"/>
        </w:rPr>
        <w:t>линейно независимой</w:t>
      </w:r>
      <w:r w:rsidRPr="00C67D59">
        <w:rPr>
          <w:rFonts w:ascii="Times New Roman" w:eastAsia="Calibri" w:hAnsi="Times New Roman" w:cs="Times New Roman"/>
          <w:sz w:val="28"/>
          <w:szCs w:val="28"/>
        </w:rPr>
        <w:t> в точках </w:t>
      </w:r>
      <w:r w:rsidRPr="00C67D59">
        <w:rPr>
          <w:rFonts w:ascii="Times New Roman" w:eastAsia="Calibri" w:hAnsi="Times New Roman" w:cs="Times New Roman"/>
          <w:noProof/>
          <w:sz w:val="28"/>
          <w:szCs w:val="28"/>
          <w:lang w:eastAsia="ru-RU"/>
        </w:rPr>
        <w:drawing>
          <wp:inline distT="0" distB="0" distL="0" distR="0" wp14:anchorId="68738BFF" wp14:editId="33CE9818">
            <wp:extent cx="861060" cy="198120"/>
            <wp:effectExtent l="0" t="0" r="0" b="0"/>
            <wp:docPr id="200" name="Рисунок 200" descr="https://studfile.net/html/2706/141/html_5alTcXD49g.zYsD/img-Q6LM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2706/141/html_5alTcXD49g.zYsD/img-Q6LMvH.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1060" cy="19812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b/>
          <w:bCs/>
          <w:sz w:val="28"/>
          <w:szCs w:val="28"/>
        </w:rPr>
        <w:t>Замечание. </w:t>
      </w:r>
      <w:r w:rsidRPr="00C67D59">
        <w:rPr>
          <w:rFonts w:ascii="Times New Roman" w:eastAsia="Calibri" w:hAnsi="Times New Roman" w:cs="Times New Roman"/>
          <w:sz w:val="28"/>
          <w:szCs w:val="28"/>
        </w:rPr>
        <w:t>Система функций </w:t>
      </w:r>
      <w:r w:rsidRPr="00C67D59">
        <w:rPr>
          <w:rFonts w:ascii="Times New Roman" w:eastAsia="Calibri" w:hAnsi="Times New Roman" w:cs="Times New Roman"/>
          <w:noProof/>
          <w:sz w:val="28"/>
          <w:szCs w:val="28"/>
          <w:lang w:eastAsia="ru-RU"/>
        </w:rPr>
        <w:drawing>
          <wp:inline distT="0" distB="0" distL="0" distR="0" wp14:anchorId="17AD9E1F" wp14:editId="7A97D716">
            <wp:extent cx="929640" cy="190500"/>
            <wp:effectExtent l="0" t="0" r="3810" b="0"/>
            <wp:docPr id="199" name="Рисунок 199" descr="https://studfile.net/html/2706/141/html_5alTcXD49g.zYsD/img-0VbUj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2706/141/html_5alTcXD49g.zYsD/img-0VbUjm.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9640" cy="190500"/>
                    </a:xfrm>
                    <a:prstGeom prst="rect">
                      <a:avLst/>
                    </a:prstGeom>
                    <a:noFill/>
                    <a:ln>
                      <a:noFill/>
                    </a:ln>
                  </pic:spPr>
                </pic:pic>
              </a:graphicData>
            </a:graphic>
          </wp:inline>
        </w:drawing>
      </w:r>
      <w:r w:rsidRPr="00C67D59">
        <w:rPr>
          <w:rFonts w:ascii="Times New Roman" w:eastAsia="Calibri" w:hAnsi="Times New Roman" w:cs="Times New Roman"/>
          <w:sz w:val="28"/>
          <w:szCs w:val="28"/>
        </w:rPr>
        <w:t> линейно независима в точках </w:t>
      </w:r>
      <w:r w:rsidRPr="00C67D59">
        <w:rPr>
          <w:rFonts w:ascii="Times New Roman" w:eastAsia="Calibri" w:hAnsi="Times New Roman" w:cs="Times New Roman"/>
          <w:noProof/>
          <w:sz w:val="28"/>
          <w:szCs w:val="28"/>
          <w:lang w:eastAsia="ru-RU"/>
        </w:rPr>
        <w:drawing>
          <wp:inline distT="0" distB="0" distL="0" distR="0" wp14:anchorId="2E23604D" wp14:editId="1E3246D0">
            <wp:extent cx="861060" cy="198120"/>
            <wp:effectExtent l="0" t="0" r="0" b="0"/>
            <wp:docPr id="198" name="Рисунок 198" descr="https://studfile.net/html/2706/141/html_5alTcXD49g.zYsD/img-mctw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2706/141/html_5alTcXD49g.zYsD/img-mctwDv.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1060" cy="19812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Default="005364A1" w:rsidP="005364A1">
      <w:pPr>
        <w:spacing w:after="0" w:line="240" w:lineRule="auto"/>
        <w:ind w:left="-1134" w:firstLine="567"/>
        <w:jc w:val="both"/>
        <w:rPr>
          <w:rFonts w:ascii="Times New Roman" w:eastAsia="Calibri" w:hAnsi="Times New Roman" w:cs="Times New Roman"/>
          <w:b/>
          <w:bCs/>
          <w:sz w:val="28"/>
          <w:szCs w:val="28"/>
        </w:rPr>
      </w:pPr>
    </w:p>
    <w:p w:rsidR="005364A1" w:rsidRDefault="005364A1" w:rsidP="005364A1">
      <w:pPr>
        <w:spacing w:after="0" w:line="240" w:lineRule="auto"/>
        <w:ind w:left="-1134" w:firstLine="567"/>
        <w:jc w:val="center"/>
        <w:rPr>
          <w:rFonts w:ascii="Times New Roman" w:eastAsia="Calibri" w:hAnsi="Times New Roman" w:cs="Times New Roman"/>
          <w:b/>
          <w:bCs/>
          <w:sz w:val="28"/>
          <w:szCs w:val="28"/>
        </w:rPr>
      </w:pPr>
      <w:r w:rsidRPr="00C67D59">
        <w:rPr>
          <w:rFonts w:ascii="Times New Roman" w:eastAsia="Calibri" w:hAnsi="Times New Roman" w:cs="Times New Roman"/>
          <w:b/>
          <w:bCs/>
          <w:sz w:val="28"/>
          <w:szCs w:val="28"/>
        </w:rPr>
        <w:t>Интерполяционный многочлен Лагранжа.</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b/>
          <w:bCs/>
          <w:sz w:val="28"/>
          <w:szCs w:val="28"/>
        </w:rPr>
        <w:t> </w:t>
      </w:r>
      <w:r w:rsidRPr="00C67D59">
        <w:rPr>
          <w:rFonts w:ascii="Times New Roman" w:eastAsia="Calibri" w:hAnsi="Times New Roman" w:cs="Times New Roman"/>
          <w:sz w:val="28"/>
          <w:szCs w:val="28"/>
        </w:rPr>
        <w:t>Рассмотрим задачу интерполяции алгебраическим многочленом </w:t>
      </w:r>
      <w:r w:rsidRPr="00C67D59">
        <w:rPr>
          <w:rFonts w:ascii="Times New Roman" w:eastAsia="Calibri" w:hAnsi="Times New Roman" w:cs="Times New Roman"/>
          <w:noProof/>
          <w:sz w:val="28"/>
          <w:szCs w:val="28"/>
          <w:lang w:eastAsia="ru-RU"/>
        </w:rPr>
        <w:drawing>
          <wp:inline distT="0" distB="0" distL="0" distR="0" wp14:anchorId="09D34F11" wp14:editId="0A8CE6D1">
            <wp:extent cx="1249680" cy="426720"/>
            <wp:effectExtent l="0" t="0" r="7620" b="0"/>
            <wp:docPr id="197" name="Рисунок 197" descr="https://studfile.net/html/2706/141/html_5alTcXD49g.zYsD/img-mhOy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2706/141/html_5alTcXD49g.zYsD/img-mhOy_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9680" cy="426720"/>
                    </a:xfrm>
                    <a:prstGeom prst="rect">
                      <a:avLst/>
                    </a:prstGeom>
                    <a:noFill/>
                    <a:ln>
                      <a:noFill/>
                    </a:ln>
                  </pic:spPr>
                </pic:pic>
              </a:graphicData>
            </a:graphic>
          </wp:inline>
        </w:drawing>
      </w:r>
      <w:r w:rsidRPr="00C67D59">
        <w:rPr>
          <w:rFonts w:ascii="Times New Roman" w:eastAsia="Calibri" w:hAnsi="Times New Roman" w:cs="Times New Roman"/>
          <w:sz w:val="28"/>
          <w:szCs w:val="28"/>
        </w:rPr>
        <w:t>, где </w:t>
      </w:r>
      <w:r w:rsidRPr="00C67D59">
        <w:rPr>
          <w:rFonts w:ascii="Times New Roman" w:eastAsia="Calibri" w:hAnsi="Times New Roman" w:cs="Times New Roman"/>
          <w:noProof/>
          <w:sz w:val="28"/>
          <w:szCs w:val="28"/>
          <w:lang w:eastAsia="ru-RU"/>
        </w:rPr>
        <w:drawing>
          <wp:inline distT="0" distB="0" distL="0" distR="0" wp14:anchorId="5A7F96C6" wp14:editId="6BC80245">
            <wp:extent cx="693420" cy="228600"/>
            <wp:effectExtent l="0" t="0" r="0" b="0"/>
            <wp:docPr id="196" name="Рисунок 196" descr="https://studfile.net/html/2706/141/html_5alTcXD49g.zYsD/img-r0by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net/html/2706/141/html_5alTcXD49g.zYsD/img-r0byXL.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3420" cy="22860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Если выполняется условие </w:t>
      </w:r>
      <w:r w:rsidRPr="00C67D59">
        <w:rPr>
          <w:rFonts w:ascii="Times New Roman" w:eastAsia="Calibri" w:hAnsi="Times New Roman" w:cs="Times New Roman"/>
          <w:noProof/>
          <w:sz w:val="28"/>
          <w:szCs w:val="28"/>
          <w:lang w:eastAsia="ru-RU"/>
        </w:rPr>
        <w:drawing>
          <wp:inline distT="0" distB="0" distL="0" distR="0" wp14:anchorId="730BF0D2" wp14:editId="2C22ADE3">
            <wp:extent cx="1531620" cy="205740"/>
            <wp:effectExtent l="0" t="0" r="0" b="3810"/>
            <wp:docPr id="195" name="Рисунок 195" descr="https://studfile.net/html/2706/141/html_5alTcXD49g.zYsD/img-dB2R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net/html/2706/141/html_5alTcXD49g.zYsD/img-dB2Rf9.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162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то многочлен степени </w:t>
      </w:r>
      <w:r w:rsidRPr="00C67D59">
        <w:rPr>
          <w:rFonts w:ascii="Times New Roman" w:eastAsia="Calibri" w:hAnsi="Times New Roman" w:cs="Times New Roman"/>
          <w:i/>
          <w:iCs/>
          <w:sz w:val="28"/>
          <w:szCs w:val="28"/>
        </w:rPr>
        <w:t>n</w:t>
      </w:r>
      <w:r w:rsidRPr="00C67D59">
        <w:rPr>
          <w:rFonts w:ascii="Times New Roman" w:eastAsia="Calibri" w:hAnsi="Times New Roman" w:cs="Times New Roman"/>
          <w:sz w:val="28"/>
          <w:szCs w:val="28"/>
        </w:rPr>
        <w:t> называется </w:t>
      </w:r>
      <w:r w:rsidRPr="00C67D59">
        <w:rPr>
          <w:rFonts w:ascii="Times New Roman" w:eastAsia="Calibri" w:hAnsi="Times New Roman" w:cs="Times New Roman"/>
          <w:i/>
          <w:iCs/>
          <w:sz w:val="28"/>
          <w:szCs w:val="28"/>
        </w:rPr>
        <w:t>интерполяционным многочленом.</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Это равенство можно записать в виде системы уравнений</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noProof/>
          <w:sz w:val="28"/>
          <w:szCs w:val="28"/>
          <w:lang w:eastAsia="ru-RU"/>
        </w:rPr>
        <w:lastRenderedPageBreak/>
        <w:drawing>
          <wp:inline distT="0" distB="0" distL="0" distR="0" wp14:anchorId="4975B235" wp14:editId="434285CD">
            <wp:extent cx="2049780" cy="960120"/>
            <wp:effectExtent l="0" t="0" r="7620" b="0"/>
            <wp:docPr id="194" name="Рисунок 194" descr="https://studfile.net/html/2706/141/html_5alTcXD49g.zYsD/img-OkKK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net/html/2706/141/html_5alTcXD49g.zYsD/img-OkKKwW.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9780" cy="960120"/>
                    </a:xfrm>
                    <a:prstGeom prst="rect">
                      <a:avLst/>
                    </a:prstGeom>
                    <a:noFill/>
                    <a:ln>
                      <a:noFill/>
                    </a:ln>
                  </pic:spPr>
                </pic:pic>
              </a:graphicData>
            </a:graphic>
          </wp:inline>
        </w:drawing>
      </w:r>
      <w:r w:rsidRPr="00C67D59">
        <w:rPr>
          <w:rFonts w:ascii="Times New Roman" w:eastAsia="Calibri" w:hAnsi="Times New Roman" w:cs="Times New Roman"/>
          <w:sz w:val="28"/>
          <w:szCs w:val="28"/>
        </w:rPr>
        <w:t> относительно коэффициентов многочлена.</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Эта система однозначно разрешима.</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Приведем одну из форм записи интерполяционного многочлена - </w:t>
      </w:r>
      <w:r w:rsidRPr="00C67D59">
        <w:rPr>
          <w:rFonts w:ascii="Times New Roman" w:eastAsia="Calibri" w:hAnsi="Times New Roman" w:cs="Times New Roman"/>
          <w:i/>
          <w:iCs/>
          <w:sz w:val="28"/>
          <w:szCs w:val="28"/>
        </w:rPr>
        <w:t>интерполяционный многочлен Лагранжа. Интерполяционный многочлен Лагранжа </w:t>
      </w:r>
      <w:r w:rsidRPr="00C67D59">
        <w:rPr>
          <w:rFonts w:ascii="Times New Roman" w:eastAsia="Calibri" w:hAnsi="Times New Roman" w:cs="Times New Roman"/>
          <w:sz w:val="28"/>
          <w:szCs w:val="28"/>
        </w:rPr>
        <w:t>имеет вид</w:t>
      </w:r>
      <w:r w:rsidRPr="00C67D59">
        <w:rPr>
          <w:rFonts w:ascii="Times New Roman" w:eastAsia="Calibri" w:hAnsi="Times New Roman" w:cs="Times New Roman"/>
          <w:i/>
          <w:iCs/>
          <w:sz w:val="28"/>
          <w:szCs w:val="28"/>
        </w:rPr>
        <w:t>:</w:t>
      </w:r>
      <w:r w:rsidRPr="00C67D59">
        <w:rPr>
          <w:rFonts w:ascii="Times New Roman" w:eastAsia="Calibri" w:hAnsi="Times New Roman" w:cs="Times New Roman"/>
          <w:sz w:val="28"/>
          <w:szCs w:val="28"/>
        </w:rPr>
        <w:t> </w:t>
      </w:r>
      <w:r w:rsidRPr="00C67D59">
        <w:rPr>
          <w:rFonts w:ascii="Times New Roman" w:eastAsia="Calibri" w:hAnsi="Times New Roman" w:cs="Times New Roman"/>
          <w:noProof/>
          <w:sz w:val="28"/>
          <w:szCs w:val="28"/>
          <w:lang w:eastAsia="ru-RU"/>
        </w:rPr>
        <w:drawing>
          <wp:inline distT="0" distB="0" distL="0" distR="0" wp14:anchorId="6A13EE8C" wp14:editId="19B37257">
            <wp:extent cx="1531620" cy="426720"/>
            <wp:effectExtent l="0" t="0" r="0" b="0"/>
            <wp:docPr id="193" name="Рисунок 193" descr="https://studfile.net/html/2706/141/html_5alTcXD49g.zYsD/img-d6wH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net/html/2706/141/html_5alTcXD49g.zYsD/img-d6wHa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1620" cy="426720"/>
                    </a:xfrm>
                    <a:prstGeom prst="rect">
                      <a:avLst/>
                    </a:prstGeom>
                    <a:noFill/>
                    <a:ln>
                      <a:noFill/>
                    </a:ln>
                  </pic:spPr>
                </pic:pic>
              </a:graphicData>
            </a:graphic>
          </wp:inline>
        </w:drawing>
      </w:r>
      <w:r w:rsidRPr="00C67D59">
        <w:rPr>
          <w:rFonts w:ascii="Times New Roman" w:eastAsia="Calibri" w:hAnsi="Times New Roman" w:cs="Times New Roman"/>
          <w:sz w:val="28"/>
          <w:szCs w:val="28"/>
        </w:rPr>
        <w:t>, </w:t>
      </w:r>
      <w:r w:rsidRPr="00C67D59">
        <w:rPr>
          <w:rFonts w:ascii="Times New Roman" w:eastAsia="Calibri" w:hAnsi="Times New Roman" w:cs="Times New Roman"/>
          <w:noProof/>
          <w:sz w:val="28"/>
          <w:szCs w:val="28"/>
          <w:lang w:eastAsia="ru-RU"/>
        </w:rPr>
        <w:drawing>
          <wp:inline distT="0" distB="0" distL="0" distR="0" wp14:anchorId="1436224A" wp14:editId="7BCE2A93">
            <wp:extent cx="495300" cy="426720"/>
            <wp:effectExtent l="0" t="0" r="0" b="0"/>
            <wp:docPr id="192" name="Рисунок 192" descr="https://studfile.net/html/2706/141/html_5alTcXD49g.zYsD/img-MTlZ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net/html/2706/141/html_5alTcXD49g.zYsD/img-MTlZFw.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300" cy="426720"/>
                    </a:xfrm>
                    <a:prstGeom prst="rect">
                      <a:avLst/>
                    </a:prstGeom>
                    <a:noFill/>
                    <a:ln>
                      <a:noFill/>
                    </a:ln>
                  </pic:spPr>
                </pic:pic>
              </a:graphicData>
            </a:graphic>
          </wp:inline>
        </w:drawing>
      </w:r>
      <w:r w:rsidRPr="00C67D59">
        <w:rPr>
          <w:rFonts w:ascii="Times New Roman" w:eastAsia="Calibri" w:hAnsi="Times New Roman" w:cs="Times New Roman"/>
          <w:sz w:val="28"/>
          <w:szCs w:val="28"/>
        </w:rPr>
        <w:t>, или, что то же самое, </w:t>
      </w:r>
      <w:r w:rsidRPr="00C67D59">
        <w:rPr>
          <w:rFonts w:ascii="Times New Roman" w:eastAsia="Calibri" w:hAnsi="Times New Roman" w:cs="Times New Roman"/>
          <w:noProof/>
          <w:sz w:val="28"/>
          <w:szCs w:val="28"/>
          <w:lang w:eastAsia="ru-RU"/>
        </w:rPr>
        <w:drawing>
          <wp:inline distT="0" distB="0" distL="0" distR="0" wp14:anchorId="2F44445C" wp14:editId="68FF5A1B">
            <wp:extent cx="4069080" cy="464820"/>
            <wp:effectExtent l="0" t="0" r="7620" b="0"/>
            <wp:docPr id="191" name="Рисунок 191" descr="https://studfile.net/html/2706/141/html_5alTcXD49g.zYsD/img-8ZWH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file.net/html/2706/141/html_5alTcXD49g.zYsD/img-8ZWHl8.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69080" cy="46482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Интерполяционный многочлен Лагранжа — многочлен </w:t>
      </w:r>
      <w:r w:rsidRPr="00C67D59">
        <w:rPr>
          <w:rFonts w:ascii="Times New Roman" w:eastAsia="Calibri" w:hAnsi="Times New Roman" w:cs="Times New Roman"/>
          <w:i/>
          <w:iCs/>
          <w:sz w:val="28"/>
          <w:szCs w:val="28"/>
        </w:rPr>
        <w:t>N</w:t>
      </w:r>
      <w:r w:rsidRPr="00C67D59">
        <w:rPr>
          <w:rFonts w:ascii="Times New Roman" w:eastAsia="Calibri" w:hAnsi="Times New Roman" w:cs="Times New Roman"/>
          <w:sz w:val="28"/>
          <w:szCs w:val="28"/>
        </w:rPr>
        <w:t>-й степени, для которого</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справедливо </w:t>
      </w:r>
      <w:r w:rsidRPr="00C67D59">
        <w:rPr>
          <w:rFonts w:ascii="Times New Roman" w:eastAsia="Calibri" w:hAnsi="Times New Roman" w:cs="Times New Roman"/>
          <w:noProof/>
          <w:sz w:val="28"/>
          <w:szCs w:val="28"/>
          <w:lang w:eastAsia="ru-RU"/>
        </w:rPr>
        <w:drawing>
          <wp:inline distT="0" distB="0" distL="0" distR="0" wp14:anchorId="2730B219" wp14:editId="122D3F54">
            <wp:extent cx="960120" cy="205740"/>
            <wp:effectExtent l="0" t="0" r="0" b="3810"/>
            <wp:docPr id="190" name="Рисунок 190" descr="https://studfile.net/html/2706/141/html_5alTcXD49g.zYsD/img-4EdI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file.net/html/2706/141/html_5alTcXD49g.zYsD/img-4EdIZG.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012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w:t>
      </w:r>
      <w:r w:rsidRPr="00C67D59">
        <w:rPr>
          <w:rFonts w:ascii="Times New Roman" w:eastAsia="Calibri" w:hAnsi="Times New Roman" w:cs="Times New Roman"/>
          <w:noProof/>
          <w:sz w:val="28"/>
          <w:szCs w:val="28"/>
          <w:lang w:eastAsia="ru-RU"/>
        </w:rPr>
        <w:drawing>
          <wp:inline distT="0" distB="0" distL="0" distR="0" wp14:anchorId="6CE32F9D" wp14:editId="62A6796B">
            <wp:extent cx="876300" cy="175260"/>
            <wp:effectExtent l="0" t="0" r="0" b="0"/>
            <wp:docPr id="189" name="Рисунок 189" descr="https://studfile.net/html/2706/141/html_5alTcXD49g.zYsD/img-Lu4P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net/html/2706/141/html_5alTcXD49g.zYsD/img-Lu4PRp.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6300" cy="17526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В инженерной практике наиболее часто используется интерполяция многочленами первой, второй и третьей степени( линейная, квадратичная и кубическая интерполяции).</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Приведем соответствующие формулы:</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noProof/>
          <w:sz w:val="28"/>
          <w:szCs w:val="28"/>
          <w:lang w:eastAsia="ru-RU"/>
        </w:rPr>
        <w:drawing>
          <wp:inline distT="0" distB="0" distL="0" distR="0" wp14:anchorId="278CE08E" wp14:editId="628F6387">
            <wp:extent cx="4899660" cy="952500"/>
            <wp:effectExtent l="0" t="0" r="0" b="0"/>
            <wp:docPr id="188" name="Рисунок 188" descr="https://studfile.net/html/2706/141/html_5alTcXD49g.zYsD/img-1X1U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udfile.net/html/2706/141/html_5alTcXD49g.zYsD/img-1X1UU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99660" cy="952500"/>
                    </a:xfrm>
                    <a:prstGeom prst="rect">
                      <a:avLst/>
                    </a:prstGeom>
                    <a:noFill/>
                    <a:ln>
                      <a:noFill/>
                    </a:ln>
                  </pic:spPr>
                </pic:pic>
              </a:graphicData>
            </a:graphic>
          </wp:inline>
        </w:drawing>
      </w:r>
    </w:p>
    <w:p w:rsidR="005364A1" w:rsidRDefault="005364A1" w:rsidP="005364A1">
      <w:pPr>
        <w:spacing w:after="0" w:line="240" w:lineRule="auto"/>
        <w:ind w:left="-1134" w:firstLine="567"/>
        <w:jc w:val="both"/>
        <w:rPr>
          <w:rFonts w:ascii="Times New Roman" w:eastAsia="Calibri" w:hAnsi="Times New Roman" w:cs="Times New Roman"/>
          <w:b/>
          <w:bCs/>
          <w:sz w:val="28"/>
          <w:szCs w:val="28"/>
        </w:rPr>
      </w:pPr>
    </w:p>
    <w:p w:rsidR="005364A1" w:rsidRDefault="005364A1" w:rsidP="005364A1">
      <w:pPr>
        <w:spacing w:after="0" w:line="240" w:lineRule="auto"/>
        <w:ind w:left="-1134" w:firstLine="567"/>
        <w:jc w:val="center"/>
        <w:rPr>
          <w:rFonts w:ascii="Times New Roman" w:eastAsia="Calibri" w:hAnsi="Times New Roman" w:cs="Times New Roman"/>
          <w:b/>
          <w:bCs/>
          <w:sz w:val="28"/>
          <w:szCs w:val="28"/>
        </w:rPr>
      </w:pPr>
      <w:r w:rsidRPr="00C67D59">
        <w:rPr>
          <w:rFonts w:ascii="Times New Roman" w:eastAsia="Calibri" w:hAnsi="Times New Roman" w:cs="Times New Roman"/>
          <w:b/>
          <w:bCs/>
          <w:sz w:val="28"/>
          <w:szCs w:val="28"/>
        </w:rPr>
        <w:t>Погрешность интерполяции.</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b/>
          <w:bCs/>
          <w:sz w:val="28"/>
          <w:szCs w:val="28"/>
        </w:rPr>
        <w:t>Теорема.1 </w:t>
      </w:r>
      <w:r w:rsidRPr="00C67D59">
        <w:rPr>
          <w:rFonts w:ascii="Times New Roman" w:eastAsia="Calibri" w:hAnsi="Times New Roman" w:cs="Times New Roman"/>
          <w:sz w:val="28"/>
          <w:szCs w:val="28"/>
        </w:rPr>
        <w:t>Пусть функция </w:t>
      </w:r>
      <w:r w:rsidRPr="00C67D59">
        <w:rPr>
          <w:rFonts w:ascii="Times New Roman" w:eastAsia="Calibri" w:hAnsi="Times New Roman" w:cs="Times New Roman"/>
          <w:i/>
          <w:iCs/>
          <w:sz w:val="28"/>
          <w:szCs w:val="28"/>
        </w:rPr>
        <w:t>f </w:t>
      </w:r>
      <w:r w:rsidRPr="00C67D59">
        <w:rPr>
          <w:rFonts w:ascii="Times New Roman" w:eastAsia="Calibri" w:hAnsi="Times New Roman" w:cs="Times New Roman"/>
          <w:sz w:val="28"/>
          <w:szCs w:val="28"/>
        </w:rPr>
        <w:t>дифференцируема </w:t>
      </w:r>
      <w:r w:rsidRPr="00C67D59">
        <w:rPr>
          <w:rFonts w:ascii="Times New Roman" w:eastAsia="Calibri" w:hAnsi="Times New Roman" w:cs="Times New Roman"/>
          <w:i/>
          <w:iCs/>
          <w:sz w:val="28"/>
          <w:szCs w:val="28"/>
        </w:rPr>
        <w:t>n</w:t>
      </w:r>
      <w:r w:rsidRPr="00C67D59">
        <w:rPr>
          <w:rFonts w:ascii="Times New Roman" w:eastAsia="Calibri" w:hAnsi="Times New Roman" w:cs="Times New Roman"/>
          <w:sz w:val="28"/>
          <w:szCs w:val="28"/>
        </w:rPr>
        <w:t>+1 на отрезке </w:t>
      </w:r>
      <w:r w:rsidRPr="00C67D59">
        <w:rPr>
          <w:rFonts w:ascii="Times New Roman" w:eastAsia="Calibri" w:hAnsi="Times New Roman" w:cs="Times New Roman"/>
          <w:noProof/>
          <w:sz w:val="28"/>
          <w:szCs w:val="28"/>
          <w:lang w:eastAsia="ru-RU"/>
        </w:rPr>
        <w:drawing>
          <wp:inline distT="0" distB="0" distL="0" distR="0" wp14:anchorId="31EA17DF" wp14:editId="7CA29A14">
            <wp:extent cx="388620" cy="190500"/>
            <wp:effectExtent l="0" t="0" r="0" b="0"/>
            <wp:docPr id="187" name="Рисунок 187" descr="https://studfile.net/html/2706/141/html_5alTcXD49g.zYsD/img-y8I2V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net/html/2706/141/html_5alTcXD49g.zYsD/img-y8I2V9.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8620" cy="190500"/>
                    </a:xfrm>
                    <a:prstGeom prst="rect">
                      <a:avLst/>
                    </a:prstGeom>
                    <a:noFill/>
                    <a:ln>
                      <a:noFill/>
                    </a:ln>
                  </pic:spPr>
                </pic:pic>
              </a:graphicData>
            </a:graphic>
          </wp:inline>
        </w:drawing>
      </w:r>
      <w:r w:rsidRPr="00C67D59">
        <w:rPr>
          <w:rFonts w:ascii="Times New Roman" w:eastAsia="Calibri" w:hAnsi="Times New Roman" w:cs="Times New Roman"/>
          <w:sz w:val="28"/>
          <w:szCs w:val="28"/>
        </w:rPr>
        <w:t>, содержащем узлы интерполяции </w:t>
      </w:r>
      <w:r w:rsidRPr="00C67D59">
        <w:rPr>
          <w:rFonts w:ascii="Times New Roman" w:eastAsia="Calibri" w:hAnsi="Times New Roman" w:cs="Times New Roman"/>
          <w:noProof/>
          <w:sz w:val="28"/>
          <w:szCs w:val="28"/>
          <w:lang w:eastAsia="ru-RU"/>
        </w:rPr>
        <w:drawing>
          <wp:inline distT="0" distB="0" distL="0" distR="0" wp14:anchorId="04FDE9D4" wp14:editId="1C002789">
            <wp:extent cx="861060" cy="198120"/>
            <wp:effectExtent l="0" t="0" r="0" b="0"/>
            <wp:docPr id="186" name="Рисунок 186" descr="https://studfile.net/html/2706/141/html_5alTcXD49g.zYsD/img-qYsQ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udfile.net/html/2706/141/html_5alTcXD49g.zYsD/img-qYsQX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1060" cy="198120"/>
                    </a:xfrm>
                    <a:prstGeom prst="rect">
                      <a:avLst/>
                    </a:prstGeom>
                    <a:noFill/>
                    <a:ln>
                      <a:noFill/>
                    </a:ln>
                  </pic:spPr>
                </pic:pic>
              </a:graphicData>
            </a:graphic>
          </wp:inline>
        </w:drawing>
      </w:r>
      <w:r w:rsidRPr="00C67D59">
        <w:rPr>
          <w:rFonts w:ascii="Times New Roman" w:eastAsia="Calibri" w:hAnsi="Times New Roman" w:cs="Times New Roman"/>
          <w:sz w:val="28"/>
          <w:szCs w:val="28"/>
        </w:rPr>
        <w:t>. Тогда для погрешности интерполяции в точке </w:t>
      </w:r>
      <w:r w:rsidRPr="00C67D59">
        <w:rPr>
          <w:rFonts w:ascii="Times New Roman" w:eastAsia="Calibri" w:hAnsi="Times New Roman" w:cs="Times New Roman"/>
          <w:noProof/>
          <w:sz w:val="28"/>
          <w:szCs w:val="28"/>
          <w:lang w:eastAsia="ru-RU"/>
        </w:rPr>
        <w:drawing>
          <wp:inline distT="0" distB="0" distL="0" distR="0" wp14:anchorId="4CF96B1D" wp14:editId="178F2828">
            <wp:extent cx="601980" cy="190500"/>
            <wp:effectExtent l="0" t="0" r="7620" b="0"/>
            <wp:docPr id="185" name="Рисунок 185" descr="https://studfile.net/html/2706/141/html_5alTcXD49g.zYsD/img-MhpOU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net/html/2706/141/html_5alTcXD49g.zYsD/img-MhpOUq.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980" cy="190500"/>
                    </a:xfrm>
                    <a:prstGeom prst="rect">
                      <a:avLst/>
                    </a:prstGeom>
                    <a:noFill/>
                    <a:ln>
                      <a:noFill/>
                    </a:ln>
                  </pic:spPr>
                </pic:pic>
              </a:graphicData>
            </a:graphic>
          </wp:inline>
        </w:drawing>
      </w:r>
      <w:r w:rsidRPr="00C67D59">
        <w:rPr>
          <w:rFonts w:ascii="Times New Roman" w:eastAsia="Calibri" w:hAnsi="Times New Roman" w:cs="Times New Roman"/>
          <w:sz w:val="28"/>
          <w:szCs w:val="28"/>
        </w:rPr>
        <w:t> справедливо равенство </w:t>
      </w:r>
      <w:r w:rsidRPr="00C67D59">
        <w:rPr>
          <w:rFonts w:ascii="Times New Roman" w:eastAsia="Calibri" w:hAnsi="Times New Roman" w:cs="Times New Roman"/>
          <w:noProof/>
          <w:sz w:val="28"/>
          <w:szCs w:val="28"/>
          <w:lang w:eastAsia="ru-RU"/>
        </w:rPr>
        <w:drawing>
          <wp:inline distT="0" distB="0" distL="0" distR="0" wp14:anchorId="6A043A3B" wp14:editId="3F3AD003">
            <wp:extent cx="4739640" cy="411480"/>
            <wp:effectExtent l="0" t="0" r="3810" b="7620"/>
            <wp:docPr id="184" name="Рисунок 184" descr="https://studfile.net/html/2706/141/html_5alTcXD49g.zYsD/img-OpoR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net/html/2706/141/html_5alTcXD49g.zYsD/img-OpoRuY.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39640" cy="411480"/>
                    </a:xfrm>
                    <a:prstGeom prst="rect">
                      <a:avLst/>
                    </a:prstGeom>
                    <a:noFill/>
                    <a:ln>
                      <a:noFill/>
                    </a:ln>
                  </pic:spPr>
                </pic:pic>
              </a:graphicData>
            </a:graphic>
          </wp:inline>
        </w:drawing>
      </w:r>
      <w:r w:rsidRPr="00C67D59">
        <w:rPr>
          <w:rFonts w:ascii="Times New Roman" w:eastAsia="Calibri" w:hAnsi="Times New Roman" w:cs="Times New Roman"/>
          <w:sz w:val="28"/>
          <w:szCs w:val="28"/>
        </w:rPr>
        <w:t>, а</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noProof/>
          <w:sz w:val="28"/>
          <w:szCs w:val="28"/>
          <w:lang w:eastAsia="ru-RU"/>
        </w:rPr>
        <w:drawing>
          <wp:inline distT="0" distB="0" distL="0" distR="0" wp14:anchorId="4E4AD01E" wp14:editId="271EDE40">
            <wp:extent cx="1440180" cy="312420"/>
            <wp:effectExtent l="0" t="0" r="7620" b="0"/>
            <wp:docPr id="183" name="Рисунок 183" descr="https://studfile.net/html/2706/141/html_5alTcXD49g.zYsD/img-IIXJ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file.net/html/2706/141/html_5alTcXD49g.zYsD/img-IIXJva.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0180" cy="31242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Пусть теперь</w:t>
      </w:r>
      <w:r w:rsidRPr="00C67D59">
        <w:rPr>
          <w:rFonts w:ascii="Times New Roman" w:eastAsia="Calibri" w:hAnsi="Times New Roman" w:cs="Times New Roman"/>
          <w:noProof/>
          <w:sz w:val="28"/>
          <w:szCs w:val="28"/>
          <w:lang w:eastAsia="ru-RU"/>
        </w:rPr>
        <w:drawing>
          <wp:inline distT="0" distB="0" distL="0" distR="0" wp14:anchorId="6640FE70" wp14:editId="666DE993">
            <wp:extent cx="952500" cy="198120"/>
            <wp:effectExtent l="0" t="0" r="0" b="0"/>
            <wp:docPr id="182" name="Рисунок 182" descr="https://studfile.net/html/2706/141/html_5alTcXD49g.zYsD/img-2GvI3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udfile.net/html/2706/141/html_5alTcXD49g.zYsD/img-2GvI3i.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2500" cy="198120"/>
                    </a:xfrm>
                    <a:prstGeom prst="rect">
                      <a:avLst/>
                    </a:prstGeom>
                    <a:noFill/>
                    <a:ln>
                      <a:noFill/>
                    </a:ln>
                  </pic:spPr>
                </pic:pic>
              </a:graphicData>
            </a:graphic>
          </wp:inline>
        </w:drawing>
      </w:r>
      <w:r w:rsidRPr="00C67D59">
        <w:rPr>
          <w:rFonts w:ascii="Times New Roman" w:eastAsia="Calibri" w:hAnsi="Times New Roman" w:cs="Times New Roman"/>
          <w:sz w:val="28"/>
          <w:szCs w:val="28"/>
        </w:rPr>
        <w:t> и </w:t>
      </w:r>
      <w:r w:rsidRPr="00C67D59">
        <w:rPr>
          <w:rFonts w:ascii="Times New Roman" w:eastAsia="Calibri" w:hAnsi="Times New Roman" w:cs="Times New Roman"/>
          <w:noProof/>
          <w:sz w:val="28"/>
          <w:szCs w:val="28"/>
          <w:lang w:eastAsia="ru-RU"/>
        </w:rPr>
        <w:drawing>
          <wp:inline distT="0" distB="0" distL="0" distR="0" wp14:anchorId="21A692E8" wp14:editId="0E5E9458">
            <wp:extent cx="822960" cy="198120"/>
            <wp:effectExtent l="0" t="0" r="0" b="0"/>
            <wp:docPr id="181" name="Рисунок 181" descr="https://studfile.net/html/2706/141/html_5alTcXD49g.zYsD/img-xPEt5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udfile.net/html/2706/141/html_5alTcXD49g.zYsD/img-xPEt5o.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2960" cy="198120"/>
                    </a:xfrm>
                    <a:prstGeom prst="rect">
                      <a:avLst/>
                    </a:prstGeom>
                    <a:noFill/>
                    <a:ln>
                      <a:noFill/>
                    </a:ln>
                  </pic:spPr>
                </pic:pic>
              </a:graphicData>
            </a:graphic>
          </wp:inline>
        </w:drawing>
      </w:r>
      <w:r w:rsidRPr="00C67D59">
        <w:rPr>
          <w:rFonts w:ascii="Times New Roman" w:eastAsia="Calibri" w:hAnsi="Times New Roman" w:cs="Times New Roman"/>
          <w:sz w:val="28"/>
          <w:szCs w:val="28"/>
        </w:rPr>
        <w:t> шаг таблицы, а </w:t>
      </w:r>
      <w:r w:rsidRPr="00C67D59">
        <w:rPr>
          <w:rFonts w:ascii="Times New Roman" w:eastAsia="Calibri" w:hAnsi="Times New Roman" w:cs="Times New Roman"/>
          <w:noProof/>
          <w:sz w:val="28"/>
          <w:szCs w:val="28"/>
          <w:lang w:eastAsia="ru-RU"/>
        </w:rPr>
        <w:drawing>
          <wp:inline distT="0" distB="0" distL="0" distR="0" wp14:anchorId="5D6DA113" wp14:editId="51C93D14">
            <wp:extent cx="906780" cy="274320"/>
            <wp:effectExtent l="0" t="0" r="7620" b="0"/>
            <wp:docPr id="180" name="Рисунок 180" descr="https://studfile.net/html/2706/141/html_5alTcXD49g.zYsD/img-M7p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udfile.net/html/2706/141/html_5alTcXD49g.zYsD/img-M7pbul.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6780" cy="274320"/>
                    </a:xfrm>
                    <a:prstGeom prst="rect">
                      <a:avLst/>
                    </a:prstGeom>
                    <a:noFill/>
                    <a:ln>
                      <a:noFill/>
                    </a:ln>
                  </pic:spPr>
                </pic:pic>
              </a:graphicData>
            </a:graphic>
          </wp:inline>
        </w:drawing>
      </w:r>
      <w:r w:rsidRPr="00C67D59">
        <w:rPr>
          <w:rFonts w:ascii="Times New Roman" w:eastAsia="Calibri" w:hAnsi="Times New Roman" w:cs="Times New Roman"/>
          <w:sz w:val="28"/>
          <w:szCs w:val="28"/>
        </w:rPr>
        <w:t>. Несколько огрубляя оценку можно получить следующее неравенство:</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noProof/>
          <w:sz w:val="28"/>
          <w:szCs w:val="28"/>
          <w:lang w:eastAsia="ru-RU"/>
        </w:rPr>
        <w:drawing>
          <wp:inline distT="0" distB="0" distL="0" distR="0" wp14:anchorId="303906AD" wp14:editId="16C1EF98">
            <wp:extent cx="2171700" cy="419100"/>
            <wp:effectExtent l="0" t="0" r="0" b="0"/>
            <wp:docPr id="179" name="Рисунок 179" descr="https://studfile.net/html/2706/141/html_5alTcXD49g.zYsD/img-eyfV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udfile.net/html/2706/141/html_5alTcXD49g.zYsD/img-eyfVgs.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Интерполяция многочленом степени </w:t>
      </w:r>
      <w:r w:rsidRPr="00C67D59">
        <w:rPr>
          <w:rFonts w:ascii="Times New Roman" w:eastAsia="Calibri" w:hAnsi="Times New Roman" w:cs="Times New Roman"/>
          <w:i/>
          <w:iCs/>
          <w:sz w:val="28"/>
          <w:szCs w:val="28"/>
        </w:rPr>
        <w:t>n</w:t>
      </w:r>
      <w:r w:rsidRPr="00C67D59">
        <w:rPr>
          <w:rFonts w:ascii="Times New Roman" w:eastAsia="Calibri" w:hAnsi="Times New Roman" w:cs="Times New Roman"/>
          <w:sz w:val="28"/>
          <w:szCs w:val="28"/>
        </w:rPr>
        <w:t> имеет (</w:t>
      </w:r>
      <w:r w:rsidRPr="00C67D59">
        <w:rPr>
          <w:rFonts w:ascii="Times New Roman" w:eastAsia="Calibri" w:hAnsi="Times New Roman" w:cs="Times New Roman"/>
          <w:i/>
          <w:iCs/>
          <w:sz w:val="28"/>
          <w:szCs w:val="28"/>
        </w:rPr>
        <w:t>n</w:t>
      </w:r>
      <w:r w:rsidRPr="00C67D59">
        <w:rPr>
          <w:rFonts w:ascii="Times New Roman" w:eastAsia="Calibri" w:hAnsi="Times New Roman" w:cs="Times New Roman"/>
          <w:sz w:val="28"/>
          <w:szCs w:val="28"/>
        </w:rPr>
        <w:t>+1)-й порядок точности относительно </w:t>
      </w:r>
      <w:r w:rsidRPr="00C67D59">
        <w:rPr>
          <w:rFonts w:ascii="Times New Roman" w:eastAsia="Calibri" w:hAnsi="Times New Roman" w:cs="Times New Roman"/>
          <w:noProof/>
          <w:sz w:val="28"/>
          <w:szCs w:val="28"/>
          <w:lang w:eastAsia="ru-RU"/>
        </w:rPr>
        <w:drawing>
          <wp:inline distT="0" distB="0" distL="0" distR="0" wp14:anchorId="29115E68" wp14:editId="1A5F7A80">
            <wp:extent cx="350520" cy="198120"/>
            <wp:effectExtent l="0" t="0" r="0" b="0"/>
            <wp:docPr id="178" name="Рисунок 178" descr="https://studfile.net/html/2706/141/html_5alTcXD49g.zYsD/img-mgGo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udfile.net/html/2706/141/html_5alTcXD49g.zYsD/img-mgGoah.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Default="005364A1" w:rsidP="005364A1">
      <w:pPr>
        <w:spacing w:after="0" w:line="240" w:lineRule="auto"/>
        <w:ind w:left="-1134" w:firstLine="567"/>
        <w:jc w:val="both"/>
        <w:rPr>
          <w:rFonts w:ascii="Times New Roman" w:eastAsia="Calibri" w:hAnsi="Times New Roman" w:cs="Times New Roman"/>
          <w:b/>
          <w:bCs/>
          <w:sz w:val="28"/>
          <w:szCs w:val="28"/>
          <w:u w:val="single"/>
        </w:rPr>
      </w:pPr>
    </w:p>
    <w:p w:rsidR="005364A1" w:rsidRPr="00E04855" w:rsidRDefault="005364A1" w:rsidP="005364A1">
      <w:pPr>
        <w:spacing w:after="0" w:line="240" w:lineRule="auto"/>
        <w:ind w:left="-1134" w:firstLine="567"/>
        <w:jc w:val="both"/>
        <w:rPr>
          <w:rFonts w:ascii="Times New Roman" w:eastAsia="Calibri" w:hAnsi="Times New Roman" w:cs="Times New Roman"/>
          <w:b/>
          <w:bCs/>
          <w:sz w:val="28"/>
          <w:szCs w:val="28"/>
        </w:rPr>
      </w:pPr>
      <w:r w:rsidRPr="00E04855">
        <w:rPr>
          <w:rFonts w:ascii="Times New Roman" w:eastAsia="Calibri" w:hAnsi="Times New Roman" w:cs="Times New Roman"/>
          <w:b/>
          <w:bCs/>
          <w:sz w:val="28"/>
          <w:szCs w:val="28"/>
        </w:rPr>
        <w:t>Минимизация оценки погрешности интерполяции. Многочлены Чебышева.</w:t>
      </w:r>
    </w:p>
    <w:p w:rsidR="005364A1" w:rsidRPr="00E04855"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lastRenderedPageBreak/>
        <w:t>Трудности построения «хороших» интерполяционных многочленов иногда удается преодолеть, переходя к специальным многочленам или выбором специальной системы узлов интерполяции.</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Предположим, что значения функции </w:t>
      </w:r>
      <w:r w:rsidRPr="00C67D59">
        <w:rPr>
          <w:rFonts w:ascii="Times New Roman" w:eastAsia="Calibri" w:hAnsi="Times New Roman" w:cs="Times New Roman"/>
          <w:noProof/>
          <w:sz w:val="28"/>
          <w:szCs w:val="28"/>
          <w:lang w:eastAsia="ru-RU"/>
        </w:rPr>
        <w:drawing>
          <wp:inline distT="0" distB="0" distL="0" distR="0" wp14:anchorId="5BEB3540" wp14:editId="6966AD4B">
            <wp:extent cx="381000" cy="182880"/>
            <wp:effectExtent l="0" t="0" r="0" b="7620"/>
            <wp:docPr id="177" name="Рисунок 177" descr="https://studfile.net/html/2706/141/html_5alTcXD49g.zYsD/img-fUztw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udfile.net/html/2706/141/html_5alTcXD49g.zYsD/img-fUztw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182880"/>
                    </a:xfrm>
                    <a:prstGeom prst="rect">
                      <a:avLst/>
                    </a:prstGeom>
                    <a:noFill/>
                    <a:ln>
                      <a:noFill/>
                    </a:ln>
                  </pic:spPr>
                </pic:pic>
              </a:graphicData>
            </a:graphic>
          </wp:inline>
        </w:drawing>
      </w:r>
      <w:r w:rsidRPr="00C67D59">
        <w:rPr>
          <w:rFonts w:ascii="Times New Roman" w:eastAsia="Calibri" w:hAnsi="Times New Roman" w:cs="Times New Roman"/>
          <w:sz w:val="28"/>
          <w:szCs w:val="28"/>
        </w:rPr>
        <w:t> можно вычислить в любой точке отрезка </w:t>
      </w:r>
      <w:r w:rsidRPr="00C67D59">
        <w:rPr>
          <w:rFonts w:ascii="Times New Roman" w:eastAsia="Calibri" w:hAnsi="Times New Roman" w:cs="Times New Roman"/>
          <w:noProof/>
          <w:sz w:val="28"/>
          <w:szCs w:val="28"/>
          <w:lang w:eastAsia="ru-RU"/>
        </w:rPr>
        <w:drawing>
          <wp:inline distT="0" distB="0" distL="0" distR="0" wp14:anchorId="2312F64E" wp14:editId="297FE2EF">
            <wp:extent cx="388620" cy="190500"/>
            <wp:effectExtent l="0" t="0" r="0" b="0"/>
            <wp:docPr id="176" name="Рисунок 176" descr="https://studfile.net/html/2706/141/html_5alTcXD49g.zYsD/img-N0qYJ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udfile.net/html/2706/141/html_5alTcXD49g.zYsD/img-N0qYJl.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620" cy="190500"/>
                    </a:xfrm>
                    <a:prstGeom prst="rect">
                      <a:avLst/>
                    </a:prstGeom>
                    <a:noFill/>
                    <a:ln>
                      <a:noFill/>
                    </a:ln>
                  </pic:spPr>
                </pic:pic>
              </a:graphicData>
            </a:graphic>
          </wp:inline>
        </w:drawing>
      </w:r>
      <w:r w:rsidRPr="00C67D59">
        <w:rPr>
          <w:rFonts w:ascii="Times New Roman" w:eastAsia="Calibri" w:hAnsi="Times New Roman" w:cs="Times New Roman"/>
          <w:sz w:val="28"/>
          <w:szCs w:val="28"/>
        </w:rPr>
        <w:t>, однако по некоторым причинам целесообразно в дальнейшем вычислять ее приближенно, используя интерполяционный многочлен </w:t>
      </w:r>
      <w:r w:rsidRPr="00C67D59">
        <w:rPr>
          <w:rFonts w:ascii="Times New Roman" w:eastAsia="Calibri" w:hAnsi="Times New Roman" w:cs="Times New Roman"/>
          <w:noProof/>
          <w:sz w:val="28"/>
          <w:szCs w:val="28"/>
          <w:lang w:eastAsia="ru-RU"/>
        </w:rPr>
        <w:drawing>
          <wp:inline distT="0" distB="0" distL="0" distR="0" wp14:anchorId="2A31A113" wp14:editId="4CFD1CDC">
            <wp:extent cx="464820" cy="205740"/>
            <wp:effectExtent l="0" t="0" r="0" b="3810"/>
            <wp:docPr id="175" name="Рисунок 175" descr="https://studfile.net/html/2706/141/html_5alTcXD49g.zYsD/img-K0qN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file.net/html/2706/141/html_5alTcXD49g.zYsD/img-K0qNab.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482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При этом естественно стремится к такому выбору узлов интерполяции и интерполяционного многочлена, чтобы погрешность интерполяции </w:t>
      </w:r>
      <w:r w:rsidRPr="00C67D59">
        <w:rPr>
          <w:rFonts w:ascii="Times New Roman" w:eastAsia="Calibri" w:hAnsi="Times New Roman" w:cs="Times New Roman"/>
          <w:noProof/>
          <w:sz w:val="28"/>
          <w:szCs w:val="28"/>
          <w:lang w:eastAsia="ru-RU"/>
        </w:rPr>
        <w:drawing>
          <wp:inline distT="0" distB="0" distL="0" distR="0" wp14:anchorId="2548FE4A" wp14:editId="7C50129A">
            <wp:extent cx="1790700" cy="304800"/>
            <wp:effectExtent l="0" t="0" r="0" b="0"/>
            <wp:docPr id="174" name="Рисунок 174" descr="https://studfile.net/html/2706/141/html_5alTcXD49g.zYsD/img-HBDlj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udfile.net/html/2706/141/html_5alTcXD49g.zYsD/img-HBDljr.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0700" cy="304800"/>
                    </a:xfrm>
                    <a:prstGeom prst="rect">
                      <a:avLst/>
                    </a:prstGeom>
                    <a:noFill/>
                    <a:ln>
                      <a:noFill/>
                    </a:ln>
                  </pic:spPr>
                </pic:pic>
              </a:graphicData>
            </a:graphic>
          </wp:inline>
        </w:drawing>
      </w:r>
      <w:r w:rsidRPr="00C67D59">
        <w:rPr>
          <w:rFonts w:ascii="Times New Roman" w:eastAsia="Calibri" w:hAnsi="Times New Roman" w:cs="Times New Roman"/>
          <w:sz w:val="28"/>
          <w:szCs w:val="28"/>
        </w:rPr>
        <w:t> была минимальной. </w:t>
      </w:r>
      <w:r w:rsidRPr="00C67D59">
        <w:rPr>
          <w:rFonts w:ascii="Times New Roman" w:eastAsia="Calibri" w:hAnsi="Times New Roman" w:cs="Times New Roman"/>
          <w:i/>
          <w:iCs/>
          <w:sz w:val="28"/>
          <w:szCs w:val="28"/>
        </w:rPr>
        <w:t>Такая задача называется задачей онаилучшем равномерном приближении</w:t>
      </w:r>
      <w:r w:rsidRPr="00C67D59">
        <w:rPr>
          <w:rFonts w:ascii="Times New Roman" w:eastAsia="Calibri" w:hAnsi="Times New Roman" w:cs="Times New Roman"/>
          <w:sz w:val="28"/>
          <w:szCs w:val="28"/>
        </w:rPr>
        <w:t>. Доказано, что для широкого класса функций существует и единственен многочлен наилучшего равномерного приближения. П.Л.Чебышев вычислил точное значение погрешности многочлена наилучшего равномерного приближения для степенной функции:</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noProof/>
          <w:sz w:val="28"/>
          <w:szCs w:val="28"/>
          <w:lang w:eastAsia="ru-RU"/>
        </w:rPr>
        <w:drawing>
          <wp:inline distT="0" distB="0" distL="0" distR="0" wp14:anchorId="26E6A737" wp14:editId="79A9B9D3">
            <wp:extent cx="3840480" cy="403860"/>
            <wp:effectExtent l="0" t="0" r="7620" b="0"/>
            <wp:docPr id="173" name="Рисунок 173" descr="https://studfile.net/html/2706/141/html_5alTcXD49g.zYsD/img-XqrG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udfile.net/html/2706/141/html_5alTcXD49g.zYsD/img-XqrGdf.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40480" cy="40386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Многочлены, на которых достигается минимум погрешности интерполяции </w:t>
      </w:r>
      <w:r w:rsidRPr="00C67D59">
        <w:rPr>
          <w:rFonts w:ascii="Times New Roman" w:eastAsia="Calibri" w:hAnsi="Times New Roman" w:cs="Times New Roman"/>
          <w:noProof/>
          <w:sz w:val="28"/>
          <w:szCs w:val="28"/>
          <w:lang w:eastAsia="ru-RU"/>
        </w:rPr>
        <w:drawing>
          <wp:inline distT="0" distB="0" distL="0" distR="0" wp14:anchorId="7F4AD37A" wp14:editId="749FEB06">
            <wp:extent cx="1790700" cy="304800"/>
            <wp:effectExtent l="0" t="0" r="0" b="0"/>
            <wp:docPr id="172" name="Рисунок 172" descr="https://studfile.net/html/2706/141/html_5alTcXD49g.zYsD/img-7uTZ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udfile.net/html/2706/141/html_5alTcXD49g.zYsD/img-7uTZ_S.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0700" cy="304800"/>
                    </a:xfrm>
                    <a:prstGeom prst="rect">
                      <a:avLst/>
                    </a:prstGeom>
                    <a:noFill/>
                    <a:ln>
                      <a:noFill/>
                    </a:ln>
                  </pic:spPr>
                </pic:pic>
              </a:graphicData>
            </a:graphic>
          </wp:inline>
        </w:drawing>
      </w:r>
      <w:r w:rsidRPr="00C67D59">
        <w:rPr>
          <w:rFonts w:ascii="Times New Roman" w:eastAsia="Calibri" w:hAnsi="Times New Roman" w:cs="Times New Roman"/>
          <w:sz w:val="28"/>
          <w:szCs w:val="28"/>
        </w:rPr>
        <w:t>, в честь П.Л.Чебышева названы </w:t>
      </w:r>
      <w:r w:rsidRPr="00C67D59">
        <w:rPr>
          <w:rFonts w:ascii="Times New Roman" w:eastAsia="Calibri" w:hAnsi="Times New Roman" w:cs="Times New Roman"/>
          <w:i/>
          <w:iCs/>
          <w:sz w:val="28"/>
          <w:szCs w:val="28"/>
        </w:rPr>
        <w:t>многочленами Чебышева</w:t>
      </w:r>
      <w:r w:rsidRPr="00C67D59">
        <w:rPr>
          <w:rFonts w:ascii="Times New Roman" w:eastAsia="Calibri" w:hAnsi="Times New Roman" w:cs="Times New Roman"/>
          <w:sz w:val="28"/>
          <w:szCs w:val="28"/>
        </w:rPr>
        <w:t>.</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При </w:t>
      </w:r>
      <w:r w:rsidRPr="00C67D59">
        <w:rPr>
          <w:rFonts w:ascii="Times New Roman" w:eastAsia="Calibri" w:hAnsi="Times New Roman" w:cs="Times New Roman"/>
          <w:i/>
          <w:iCs/>
          <w:sz w:val="28"/>
          <w:szCs w:val="28"/>
        </w:rPr>
        <w:t>n=</w:t>
      </w:r>
      <w:r w:rsidRPr="00C67D59">
        <w:rPr>
          <w:rFonts w:ascii="Times New Roman" w:eastAsia="Calibri" w:hAnsi="Times New Roman" w:cs="Times New Roman"/>
          <w:sz w:val="28"/>
          <w:szCs w:val="28"/>
        </w:rPr>
        <w:t>0 и </w:t>
      </w:r>
      <w:r w:rsidRPr="00C67D59">
        <w:rPr>
          <w:rFonts w:ascii="Times New Roman" w:eastAsia="Calibri" w:hAnsi="Times New Roman" w:cs="Times New Roman"/>
          <w:i/>
          <w:iCs/>
          <w:sz w:val="28"/>
          <w:szCs w:val="28"/>
        </w:rPr>
        <w:t>n=</w:t>
      </w:r>
      <w:r w:rsidRPr="00C67D59">
        <w:rPr>
          <w:rFonts w:ascii="Times New Roman" w:eastAsia="Calibri" w:hAnsi="Times New Roman" w:cs="Times New Roman"/>
          <w:sz w:val="28"/>
          <w:szCs w:val="28"/>
        </w:rPr>
        <w:t>1 они определяются явными формулами</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noProof/>
          <w:sz w:val="28"/>
          <w:szCs w:val="28"/>
          <w:lang w:eastAsia="ru-RU"/>
        </w:rPr>
        <w:drawing>
          <wp:inline distT="0" distB="0" distL="0" distR="0" wp14:anchorId="36084130" wp14:editId="75B99996">
            <wp:extent cx="1295400" cy="205740"/>
            <wp:effectExtent l="0" t="0" r="0" b="3810"/>
            <wp:docPr id="171" name="Рисунок 171" descr="https://studfile.net/html/2706/141/html_5alTcXD49g.zYsD/img-MjBa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udfile.net/html/2706/141/html_5alTcXD49g.zYsD/img-MjBa0B.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540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а при </w:t>
      </w:r>
      <w:r w:rsidRPr="00C67D59">
        <w:rPr>
          <w:rFonts w:ascii="Times New Roman" w:eastAsia="Calibri" w:hAnsi="Times New Roman" w:cs="Times New Roman"/>
          <w:noProof/>
          <w:sz w:val="28"/>
          <w:szCs w:val="28"/>
          <w:lang w:eastAsia="ru-RU"/>
        </w:rPr>
        <w:drawing>
          <wp:inline distT="0" distB="0" distL="0" distR="0" wp14:anchorId="6C4616CF" wp14:editId="57E60533">
            <wp:extent cx="373380" cy="175260"/>
            <wp:effectExtent l="0" t="0" r="7620" b="0"/>
            <wp:docPr id="170" name="Рисунок 170" descr="https://studfile.net/html/2706/141/html_5alTcXD49g.zYsD/img-jVps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udfile.net/html/2706/141/html_5alTcXD49g.zYsD/img-jVpszb.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338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рекуррентной формулой</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noProof/>
          <w:sz w:val="28"/>
          <w:szCs w:val="28"/>
          <w:lang w:eastAsia="ru-RU"/>
        </w:rPr>
        <w:drawing>
          <wp:inline distT="0" distB="0" distL="0" distR="0" wp14:anchorId="2E625510" wp14:editId="0D6610FF">
            <wp:extent cx="1905000" cy="205740"/>
            <wp:effectExtent l="0" t="0" r="0" b="3810"/>
            <wp:docPr id="169" name="Рисунок 169" descr="https://studfile.net/html/2706/141/html_5alTcXD49g.zYsD/img-lGBC8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udfile.net/html/2706/141/html_5alTcXD49g.zYsD/img-lGBC8Q.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0" cy="20574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Запишем явные формулы для многочленов Чебышева </w:t>
      </w:r>
      <w:r w:rsidRPr="00C67D59">
        <w:rPr>
          <w:rFonts w:ascii="Times New Roman" w:eastAsia="Calibri" w:hAnsi="Times New Roman" w:cs="Times New Roman"/>
          <w:noProof/>
          <w:sz w:val="28"/>
          <w:szCs w:val="28"/>
          <w:lang w:eastAsia="ru-RU"/>
        </w:rPr>
        <w:drawing>
          <wp:inline distT="0" distB="0" distL="0" distR="0" wp14:anchorId="1FA6B35F" wp14:editId="593C07D8">
            <wp:extent cx="518160" cy="205740"/>
            <wp:effectExtent l="0" t="0" r="0" b="3810"/>
            <wp:docPr id="168" name="Рисунок 168" descr="https://studfile.net/html/2706/141/html_5alTcXD49g.zYsD/img-KFGAS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udfile.net/html/2706/141/html_5alTcXD49g.zYsD/img-KFGASX.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816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при </w:t>
      </w:r>
      <w:r w:rsidRPr="00C67D59">
        <w:rPr>
          <w:rFonts w:ascii="Times New Roman" w:eastAsia="Calibri" w:hAnsi="Times New Roman" w:cs="Times New Roman"/>
          <w:i/>
          <w:iCs/>
          <w:sz w:val="28"/>
          <w:szCs w:val="28"/>
        </w:rPr>
        <w:t>n=</w:t>
      </w:r>
      <w:r w:rsidRPr="00C67D59">
        <w:rPr>
          <w:rFonts w:ascii="Times New Roman" w:eastAsia="Calibri" w:hAnsi="Times New Roman" w:cs="Times New Roman"/>
          <w:sz w:val="28"/>
          <w:szCs w:val="28"/>
        </w:rPr>
        <w:t>2,3,4,5.</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noProof/>
          <w:sz w:val="28"/>
          <w:szCs w:val="28"/>
          <w:lang w:eastAsia="ru-RU"/>
        </w:rPr>
        <w:drawing>
          <wp:inline distT="0" distB="0" distL="0" distR="0" wp14:anchorId="6F05DC7B" wp14:editId="4EE853EB">
            <wp:extent cx="2804160" cy="922020"/>
            <wp:effectExtent l="0" t="0" r="0" b="0"/>
            <wp:docPr id="167" name="Рисунок 167" descr="https://studfile.net/html/2706/141/html_5alTcXD49g.zYsD/img-IfBX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udfile.net/html/2706/141/html_5alTcXD49g.zYsD/img-IfBXOk.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04160" cy="922020"/>
                    </a:xfrm>
                    <a:prstGeom prst="rect">
                      <a:avLst/>
                    </a:prstGeom>
                    <a:noFill/>
                    <a:ln>
                      <a:noFill/>
                    </a:ln>
                  </pic:spPr>
                </pic:pic>
              </a:graphicData>
            </a:graphic>
          </wp:inline>
        </w:drawing>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Аналогично можно записать явные формулы для </w:t>
      </w:r>
      <w:r w:rsidRPr="00C67D59">
        <w:rPr>
          <w:rFonts w:ascii="Times New Roman" w:eastAsia="Calibri" w:hAnsi="Times New Roman" w:cs="Times New Roman"/>
          <w:noProof/>
          <w:sz w:val="28"/>
          <w:szCs w:val="28"/>
          <w:lang w:eastAsia="ru-RU"/>
        </w:rPr>
        <w:drawing>
          <wp:inline distT="0" distB="0" distL="0" distR="0" wp14:anchorId="41E83450" wp14:editId="042BC805">
            <wp:extent cx="373380" cy="175260"/>
            <wp:effectExtent l="0" t="0" r="7620" b="0"/>
            <wp:docPr id="166" name="Рисунок 166" descr="https://studfile.net/html/2706/141/html_5alTcXD49g.zYsD/img-u20K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udfile.net/html/2706/141/html_5alTcXD49g.zYsD/img-u20Kw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3380" cy="17526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Default="005364A1" w:rsidP="005364A1">
      <w:pPr>
        <w:spacing w:after="0" w:line="240" w:lineRule="auto"/>
        <w:ind w:left="-1134" w:firstLine="567"/>
        <w:jc w:val="center"/>
        <w:rPr>
          <w:rFonts w:ascii="Times New Roman" w:eastAsia="Calibri" w:hAnsi="Times New Roman" w:cs="Times New Roman"/>
          <w:b/>
          <w:bCs/>
          <w:sz w:val="28"/>
          <w:szCs w:val="28"/>
        </w:rPr>
      </w:pPr>
    </w:p>
    <w:p w:rsidR="005364A1" w:rsidRDefault="005364A1" w:rsidP="005364A1">
      <w:pPr>
        <w:spacing w:after="0" w:line="240" w:lineRule="auto"/>
        <w:ind w:left="-1134" w:firstLine="567"/>
        <w:jc w:val="center"/>
        <w:rPr>
          <w:rFonts w:ascii="Times New Roman" w:eastAsia="Calibri" w:hAnsi="Times New Roman" w:cs="Times New Roman"/>
          <w:b/>
          <w:bCs/>
          <w:sz w:val="28"/>
          <w:szCs w:val="28"/>
        </w:rPr>
      </w:pPr>
      <w:r w:rsidRPr="00C67D59">
        <w:rPr>
          <w:rFonts w:ascii="Times New Roman" w:eastAsia="Calibri" w:hAnsi="Times New Roman" w:cs="Times New Roman"/>
          <w:b/>
          <w:bCs/>
          <w:sz w:val="28"/>
          <w:szCs w:val="28"/>
        </w:rPr>
        <w:t>Свойства многочленов Чебышева.</w:t>
      </w:r>
    </w:p>
    <w:p w:rsidR="005364A1" w:rsidRPr="00C67D59" w:rsidRDefault="005364A1" w:rsidP="005364A1">
      <w:pPr>
        <w:spacing w:after="0" w:line="240" w:lineRule="auto"/>
        <w:ind w:left="-1134" w:firstLine="567"/>
        <w:jc w:val="center"/>
        <w:rPr>
          <w:rFonts w:ascii="Times New Roman" w:eastAsia="Calibri" w:hAnsi="Times New Roman" w:cs="Times New Roman"/>
          <w:sz w:val="28"/>
          <w:szCs w:val="28"/>
        </w:rPr>
      </w:pPr>
    </w:p>
    <w:p w:rsidR="005364A1" w:rsidRPr="00C67D59" w:rsidRDefault="005364A1" w:rsidP="00902657">
      <w:pPr>
        <w:numPr>
          <w:ilvl w:val="0"/>
          <w:numId w:val="20"/>
        </w:numPr>
        <w:tabs>
          <w:tab w:val="clear" w:pos="644"/>
        </w:tabs>
        <w:spacing w:after="0" w:line="240" w:lineRule="auto"/>
        <w:ind w:left="-1134" w:firstLine="567"/>
        <w:rPr>
          <w:rFonts w:ascii="Times New Roman" w:eastAsia="Calibri" w:hAnsi="Times New Roman" w:cs="Times New Roman"/>
          <w:sz w:val="28"/>
          <w:szCs w:val="28"/>
        </w:rPr>
      </w:pPr>
      <w:r w:rsidRPr="00C67D59">
        <w:rPr>
          <w:rFonts w:ascii="Times New Roman" w:eastAsia="Calibri" w:hAnsi="Times New Roman" w:cs="Times New Roman"/>
          <w:sz w:val="28"/>
          <w:szCs w:val="28"/>
        </w:rPr>
        <w:t>При четном </w:t>
      </w:r>
      <w:r w:rsidRPr="00C67D59">
        <w:rPr>
          <w:rFonts w:ascii="Times New Roman" w:eastAsia="Calibri" w:hAnsi="Times New Roman" w:cs="Times New Roman"/>
          <w:noProof/>
          <w:sz w:val="28"/>
          <w:szCs w:val="28"/>
          <w:lang w:eastAsia="ru-RU"/>
        </w:rPr>
        <w:drawing>
          <wp:inline distT="0" distB="0" distL="0" distR="0" wp14:anchorId="1EA50AF6" wp14:editId="3CA23A1D">
            <wp:extent cx="175260" cy="175260"/>
            <wp:effectExtent l="0" t="0" r="0" b="0"/>
            <wp:docPr id="165" name="Рисунок 165" descr="https://studfile.net/html/2706/141/html_5alTcXD49g.zYsD/img-9MRP4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tudfile.net/html/2706/141/html_5alTcXD49g.zYsD/img-9MRP4j.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многочлен </w:t>
      </w:r>
      <w:r w:rsidRPr="00C67D59">
        <w:rPr>
          <w:rFonts w:ascii="Times New Roman" w:eastAsia="Calibri" w:hAnsi="Times New Roman" w:cs="Times New Roman"/>
          <w:noProof/>
          <w:sz w:val="28"/>
          <w:szCs w:val="28"/>
          <w:lang w:eastAsia="ru-RU"/>
        </w:rPr>
        <w:drawing>
          <wp:inline distT="0" distB="0" distL="0" distR="0" wp14:anchorId="369C2D99" wp14:editId="208E0FDD">
            <wp:extent cx="457200" cy="205740"/>
            <wp:effectExtent l="0" t="0" r="0" b="3810"/>
            <wp:docPr id="164" name="Рисунок 164" descr="https://studfile.net/html/2706/141/html_5alTcXD49g.zYsD/img-VL4w8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udfile.net/html/2706/141/html_5alTcXD49g.zYsD/img-VL4w8V.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содержит только четные степени </w:t>
      </w:r>
      <w:r w:rsidRPr="00C67D59">
        <w:rPr>
          <w:rFonts w:ascii="Times New Roman" w:eastAsia="Calibri" w:hAnsi="Times New Roman" w:cs="Times New Roman"/>
          <w:noProof/>
          <w:sz w:val="28"/>
          <w:szCs w:val="28"/>
          <w:lang w:eastAsia="ru-RU"/>
        </w:rPr>
        <w:drawing>
          <wp:inline distT="0" distB="0" distL="0" distR="0" wp14:anchorId="05035D7E" wp14:editId="6D2653D5">
            <wp:extent cx="175260" cy="175260"/>
            <wp:effectExtent l="0" t="0" r="0" b="0"/>
            <wp:docPr id="163" name="Рисунок 163" descr="https://studfile.net/html/2706/141/html_5alTcXD49g.zYsD/img-Eerx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udfile.net/html/2706/141/html_5alTcXD49g.zYsD/img-EerxHo.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и является четной функцией, а при нечетном </w:t>
      </w:r>
      <w:r w:rsidRPr="00C67D59">
        <w:rPr>
          <w:rFonts w:ascii="Times New Roman" w:eastAsia="Calibri" w:hAnsi="Times New Roman" w:cs="Times New Roman"/>
          <w:noProof/>
          <w:sz w:val="28"/>
          <w:szCs w:val="28"/>
          <w:lang w:eastAsia="ru-RU"/>
        </w:rPr>
        <w:drawing>
          <wp:inline distT="0" distB="0" distL="0" distR="0" wp14:anchorId="726B00E5" wp14:editId="0E0E4E66">
            <wp:extent cx="175260" cy="175260"/>
            <wp:effectExtent l="0" t="0" r="0" b="0"/>
            <wp:docPr id="162" name="Рисунок 162" descr="https://studfile.net/html/2706/141/html_5alTcXD49g.zYsD/img-4_SR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udfile.net/html/2706/141/html_5alTcXD49g.zYsD/img-4_SRXp.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многочлен </w:t>
      </w:r>
      <w:r w:rsidRPr="00C67D59">
        <w:rPr>
          <w:rFonts w:ascii="Times New Roman" w:eastAsia="Calibri" w:hAnsi="Times New Roman" w:cs="Times New Roman"/>
          <w:noProof/>
          <w:sz w:val="28"/>
          <w:szCs w:val="28"/>
          <w:lang w:eastAsia="ru-RU"/>
        </w:rPr>
        <w:drawing>
          <wp:inline distT="0" distB="0" distL="0" distR="0" wp14:anchorId="55E2669C" wp14:editId="69875A6B">
            <wp:extent cx="457200" cy="205740"/>
            <wp:effectExtent l="0" t="0" r="0" b="3810"/>
            <wp:docPr id="161" name="Рисунок 161" descr="https://studfile.net/html/2706/141/html_5alTcXD49g.zYsD/img-LjwN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tudfile.net/html/2706/141/html_5alTcXD49g.zYsD/img-LjwNR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содержит только нечетные степени </w:t>
      </w:r>
      <w:r w:rsidRPr="00C67D59">
        <w:rPr>
          <w:rFonts w:ascii="Times New Roman" w:eastAsia="Calibri" w:hAnsi="Times New Roman" w:cs="Times New Roman"/>
          <w:noProof/>
          <w:sz w:val="28"/>
          <w:szCs w:val="28"/>
          <w:lang w:eastAsia="ru-RU"/>
        </w:rPr>
        <w:drawing>
          <wp:inline distT="0" distB="0" distL="0" distR="0" wp14:anchorId="08A49C5B" wp14:editId="2E0F0E99">
            <wp:extent cx="175260" cy="175260"/>
            <wp:effectExtent l="0" t="0" r="0" b="0"/>
            <wp:docPr id="160" name="Рисунок 160" descr="https://studfile.net/html/2706/141/html_5alTcXD49g.zYsD/img-lkO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tudfile.net/html/2706/141/html_5alTcXD49g.zYsD/img-lkOuIt.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и является нечетной функцией.</w:t>
      </w:r>
    </w:p>
    <w:p w:rsidR="005364A1" w:rsidRPr="00C67D59" w:rsidRDefault="005364A1" w:rsidP="00902657">
      <w:pPr>
        <w:numPr>
          <w:ilvl w:val="0"/>
          <w:numId w:val="20"/>
        </w:numPr>
        <w:tabs>
          <w:tab w:val="clear" w:pos="644"/>
        </w:tabs>
        <w:spacing w:after="0" w:line="240" w:lineRule="auto"/>
        <w:ind w:left="-1134" w:firstLine="567"/>
        <w:rPr>
          <w:rFonts w:ascii="Times New Roman" w:eastAsia="Calibri" w:hAnsi="Times New Roman" w:cs="Times New Roman"/>
          <w:sz w:val="28"/>
          <w:szCs w:val="28"/>
        </w:rPr>
      </w:pPr>
      <w:r w:rsidRPr="00C67D59">
        <w:rPr>
          <w:rFonts w:ascii="Times New Roman" w:eastAsia="Calibri" w:hAnsi="Times New Roman" w:cs="Times New Roman"/>
          <w:sz w:val="28"/>
          <w:szCs w:val="28"/>
        </w:rPr>
        <w:t>При </w:t>
      </w:r>
      <w:r w:rsidRPr="00C67D59">
        <w:rPr>
          <w:rFonts w:ascii="Times New Roman" w:eastAsia="Calibri" w:hAnsi="Times New Roman" w:cs="Times New Roman"/>
          <w:noProof/>
          <w:sz w:val="28"/>
          <w:szCs w:val="28"/>
          <w:lang w:eastAsia="ru-RU"/>
        </w:rPr>
        <w:drawing>
          <wp:inline distT="0" distB="0" distL="0" distR="0" wp14:anchorId="12AFDE9F" wp14:editId="7FFC47D5">
            <wp:extent cx="373380" cy="175260"/>
            <wp:effectExtent l="0" t="0" r="7620" b="0"/>
            <wp:docPr id="159" name="Рисунок 159" descr="https://studfile.net/html/2706/141/html_5alTcXD49g.zYsD/img-Z0pty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tudfile.net/html/2706/141/html_5alTcXD49g.zYsD/img-Z0ptyf.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338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старший коэффициент многочлена </w:t>
      </w:r>
      <w:r w:rsidRPr="00C67D59">
        <w:rPr>
          <w:rFonts w:ascii="Times New Roman" w:eastAsia="Calibri" w:hAnsi="Times New Roman" w:cs="Times New Roman"/>
          <w:noProof/>
          <w:sz w:val="28"/>
          <w:szCs w:val="28"/>
          <w:lang w:eastAsia="ru-RU"/>
        </w:rPr>
        <w:drawing>
          <wp:inline distT="0" distB="0" distL="0" distR="0" wp14:anchorId="0C5CC0ED" wp14:editId="5D61F207">
            <wp:extent cx="457200" cy="205740"/>
            <wp:effectExtent l="0" t="0" r="0" b="3810"/>
            <wp:docPr id="158" name="Рисунок 158" descr="https://studfile.net/html/2706/141/html_5alTcXD49g.zYsD/img-DO4V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udfile.net/html/2706/141/html_5alTcXD49g.zYsD/img-DO4VNh.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равен 2</w:t>
      </w:r>
      <w:r w:rsidRPr="00C67D59">
        <w:rPr>
          <w:rFonts w:ascii="Times New Roman" w:eastAsia="Calibri" w:hAnsi="Times New Roman" w:cs="Times New Roman"/>
          <w:sz w:val="28"/>
          <w:szCs w:val="28"/>
          <w:vertAlign w:val="superscript"/>
        </w:rPr>
        <w:t>n-1</w:t>
      </w:r>
      <w:r w:rsidRPr="00C67D59">
        <w:rPr>
          <w:rFonts w:ascii="Times New Roman" w:eastAsia="Calibri" w:hAnsi="Times New Roman" w:cs="Times New Roman"/>
          <w:sz w:val="28"/>
          <w:szCs w:val="28"/>
        </w:rPr>
        <w:t>.</w:t>
      </w:r>
    </w:p>
    <w:p w:rsidR="005364A1" w:rsidRPr="00C67D59" w:rsidRDefault="005364A1" w:rsidP="00902657">
      <w:pPr>
        <w:numPr>
          <w:ilvl w:val="0"/>
          <w:numId w:val="20"/>
        </w:numPr>
        <w:tabs>
          <w:tab w:val="clear" w:pos="644"/>
        </w:tabs>
        <w:spacing w:after="0" w:line="240" w:lineRule="auto"/>
        <w:ind w:left="-1134" w:firstLine="567"/>
        <w:rPr>
          <w:rFonts w:ascii="Times New Roman" w:eastAsia="Calibri" w:hAnsi="Times New Roman" w:cs="Times New Roman"/>
          <w:sz w:val="28"/>
          <w:szCs w:val="28"/>
        </w:rPr>
      </w:pPr>
      <w:r w:rsidRPr="00C67D59">
        <w:rPr>
          <w:rFonts w:ascii="Times New Roman" w:eastAsia="Calibri" w:hAnsi="Times New Roman" w:cs="Times New Roman"/>
          <w:sz w:val="28"/>
          <w:szCs w:val="28"/>
        </w:rPr>
        <w:t>Для </w:t>
      </w:r>
      <w:r w:rsidRPr="00C67D59">
        <w:rPr>
          <w:rFonts w:ascii="Times New Roman" w:eastAsia="Calibri" w:hAnsi="Times New Roman" w:cs="Times New Roman"/>
          <w:noProof/>
          <w:sz w:val="28"/>
          <w:szCs w:val="28"/>
          <w:lang w:eastAsia="ru-RU"/>
        </w:rPr>
        <w:drawing>
          <wp:inline distT="0" distB="0" distL="0" distR="0" wp14:anchorId="118EDDA6" wp14:editId="30D9DA62">
            <wp:extent cx="708660" cy="175260"/>
            <wp:effectExtent l="0" t="0" r="0" b="0"/>
            <wp:docPr id="157" name="Рисунок 157" descr="https://studfile.net/html/2706/141/html_5alTcXD49g.zYsD/img-TzLFB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net/html/2706/141/html_5alTcXD49g.zYsD/img-TzLFBx.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0866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многочлен Чебышева </w:t>
      </w:r>
      <w:r w:rsidRPr="00C67D59">
        <w:rPr>
          <w:rFonts w:ascii="Times New Roman" w:eastAsia="Calibri" w:hAnsi="Times New Roman" w:cs="Times New Roman"/>
          <w:i/>
          <w:iCs/>
          <w:sz w:val="28"/>
          <w:szCs w:val="28"/>
        </w:rPr>
        <w:t>n</w:t>
      </w:r>
      <w:r w:rsidRPr="00C67D59">
        <w:rPr>
          <w:rFonts w:ascii="Times New Roman" w:eastAsia="Calibri" w:hAnsi="Times New Roman" w:cs="Times New Roman"/>
          <w:sz w:val="28"/>
          <w:szCs w:val="28"/>
        </w:rPr>
        <w:t>-й определяется равенством </w:t>
      </w:r>
      <w:r w:rsidRPr="00C67D59">
        <w:rPr>
          <w:rFonts w:ascii="Times New Roman" w:eastAsia="Calibri" w:hAnsi="Times New Roman" w:cs="Times New Roman"/>
          <w:noProof/>
          <w:sz w:val="28"/>
          <w:szCs w:val="28"/>
          <w:lang w:eastAsia="ru-RU"/>
        </w:rPr>
        <w:drawing>
          <wp:inline distT="0" distB="0" distL="0" distR="0" wp14:anchorId="309BBA78" wp14:editId="614D5167">
            <wp:extent cx="1592580" cy="220980"/>
            <wp:effectExtent l="0" t="0" r="7620" b="7620"/>
            <wp:docPr id="156" name="Рисунок 156" descr="https://studfile.net/html/2706/141/html_5alTcXD49g.zYsD/img-gAMx3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udfile.net/html/2706/141/html_5alTcXD49g.zYsD/img-gAMx3Q.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92580" cy="220980"/>
                    </a:xfrm>
                    <a:prstGeom prst="rect">
                      <a:avLst/>
                    </a:prstGeom>
                    <a:noFill/>
                    <a:ln>
                      <a:noFill/>
                    </a:ln>
                  </pic:spPr>
                </pic:pic>
              </a:graphicData>
            </a:graphic>
          </wp:inline>
        </w:drawing>
      </w:r>
      <w:r w:rsidRPr="00C67D59">
        <w:rPr>
          <w:rFonts w:ascii="Times New Roman" w:eastAsia="Calibri" w:hAnsi="Times New Roman" w:cs="Times New Roman"/>
          <w:sz w:val="28"/>
          <w:szCs w:val="28"/>
        </w:rPr>
        <w:t>: </w:t>
      </w:r>
      <w:r w:rsidRPr="00C67D59">
        <w:rPr>
          <w:rFonts w:ascii="Times New Roman" w:eastAsia="Calibri" w:hAnsi="Times New Roman" w:cs="Times New Roman"/>
          <w:noProof/>
          <w:sz w:val="28"/>
          <w:szCs w:val="28"/>
          <w:lang w:eastAsia="ru-RU"/>
        </w:rPr>
        <w:drawing>
          <wp:inline distT="0" distB="0" distL="0" distR="0" wp14:anchorId="6E38C504" wp14:editId="12EB1A2D">
            <wp:extent cx="2255520" cy="220980"/>
            <wp:effectExtent l="0" t="0" r="0" b="7620"/>
            <wp:docPr id="155" name="Рисунок 155" descr="https://studfile.net/html/2706/141/html_5alTcXD49g.zYsD/img-TiNYf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udfile.net/html/2706/141/html_5alTcXD49g.zYsD/img-TiNYfk.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55520" cy="220980"/>
                    </a:xfrm>
                    <a:prstGeom prst="rect">
                      <a:avLst/>
                    </a:prstGeom>
                    <a:noFill/>
                    <a:ln>
                      <a:noFill/>
                    </a:ln>
                  </pic:spPr>
                </pic:pic>
              </a:graphicData>
            </a:graphic>
          </wp:inline>
        </w:drawing>
      </w:r>
      <w:r w:rsidRPr="00C67D59">
        <w:rPr>
          <w:rFonts w:ascii="Times New Roman" w:eastAsia="Calibri" w:hAnsi="Times New Roman" w:cs="Times New Roman"/>
          <w:sz w:val="28"/>
          <w:szCs w:val="28"/>
        </w:rPr>
        <w:t> — алгебраический многочлен нулевой степени, </w:t>
      </w:r>
      <w:r w:rsidRPr="00C67D59">
        <w:rPr>
          <w:rFonts w:ascii="Times New Roman" w:eastAsia="Calibri" w:hAnsi="Times New Roman" w:cs="Times New Roman"/>
          <w:noProof/>
          <w:sz w:val="28"/>
          <w:szCs w:val="28"/>
          <w:lang w:eastAsia="ru-RU"/>
        </w:rPr>
        <w:drawing>
          <wp:inline distT="0" distB="0" distL="0" distR="0" wp14:anchorId="6057DD3A" wp14:editId="25CEF2B5">
            <wp:extent cx="2865120" cy="220980"/>
            <wp:effectExtent l="0" t="0" r="0" b="7620"/>
            <wp:docPr id="154" name="Рисунок 154" descr="https://studfile.net/html/2706/141/html_5alTcXD49g.zYsD/img-OatlD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udfile.net/html/2706/141/html_5alTcXD49g.zYsD/img-OatlDj.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65120" cy="220980"/>
                    </a:xfrm>
                    <a:prstGeom prst="rect">
                      <a:avLst/>
                    </a:prstGeom>
                    <a:noFill/>
                    <a:ln>
                      <a:noFill/>
                    </a:ln>
                  </pic:spPr>
                </pic:pic>
              </a:graphicData>
            </a:graphic>
          </wp:inline>
        </w:drawing>
      </w:r>
      <w:r w:rsidRPr="00C67D59">
        <w:rPr>
          <w:rFonts w:ascii="Times New Roman" w:eastAsia="Calibri" w:hAnsi="Times New Roman" w:cs="Times New Roman"/>
          <w:sz w:val="28"/>
          <w:szCs w:val="28"/>
        </w:rPr>
        <w:t>— алгебраический многочлен 1-й степени, </w:t>
      </w:r>
      <w:r w:rsidRPr="00C67D59">
        <w:rPr>
          <w:rFonts w:ascii="Times New Roman" w:eastAsia="Calibri" w:hAnsi="Times New Roman" w:cs="Times New Roman"/>
          <w:noProof/>
          <w:sz w:val="28"/>
          <w:szCs w:val="28"/>
          <w:lang w:eastAsia="ru-RU"/>
        </w:rPr>
        <w:drawing>
          <wp:inline distT="0" distB="0" distL="0" distR="0" wp14:anchorId="0F41CE2B" wp14:editId="6A8EF4E0">
            <wp:extent cx="3535680" cy="228600"/>
            <wp:effectExtent l="0" t="0" r="7620" b="0"/>
            <wp:docPr id="153" name="Рисунок 153" descr="https://studfile.net/html/2706/141/html_5alTcXD49g.zYsD/img-K13DX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udfile.net/html/2706/141/html_5alTcXD49g.zYsD/img-K13DXW.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35680" cy="228600"/>
                    </a:xfrm>
                    <a:prstGeom prst="rect">
                      <a:avLst/>
                    </a:prstGeom>
                    <a:noFill/>
                    <a:ln>
                      <a:noFill/>
                    </a:ln>
                  </pic:spPr>
                </pic:pic>
              </a:graphicData>
            </a:graphic>
          </wp:inline>
        </w:drawing>
      </w:r>
      <w:r w:rsidRPr="00C67D59">
        <w:rPr>
          <w:rFonts w:ascii="Times New Roman" w:eastAsia="Calibri" w:hAnsi="Times New Roman" w:cs="Times New Roman"/>
          <w:sz w:val="28"/>
          <w:szCs w:val="28"/>
        </w:rPr>
        <w:t>— многочлен 2-й степени, и т.д.</w:t>
      </w:r>
    </w:p>
    <w:p w:rsidR="005364A1" w:rsidRPr="00C67D59" w:rsidRDefault="005364A1" w:rsidP="00902657">
      <w:pPr>
        <w:numPr>
          <w:ilvl w:val="0"/>
          <w:numId w:val="20"/>
        </w:numPr>
        <w:tabs>
          <w:tab w:val="clear" w:pos="644"/>
        </w:tabs>
        <w:spacing w:after="0" w:line="240" w:lineRule="auto"/>
        <w:ind w:left="-1134" w:firstLine="567"/>
        <w:rPr>
          <w:rFonts w:ascii="Times New Roman" w:eastAsia="Calibri" w:hAnsi="Times New Roman" w:cs="Times New Roman"/>
          <w:sz w:val="28"/>
          <w:szCs w:val="28"/>
        </w:rPr>
      </w:pPr>
      <w:r w:rsidRPr="00C67D59">
        <w:rPr>
          <w:rFonts w:ascii="Times New Roman" w:eastAsia="Calibri" w:hAnsi="Times New Roman" w:cs="Times New Roman"/>
          <w:sz w:val="28"/>
          <w:szCs w:val="28"/>
        </w:rPr>
        <w:lastRenderedPageBreak/>
        <w:t>При </w:t>
      </w:r>
      <w:r w:rsidRPr="00C67D59">
        <w:rPr>
          <w:rFonts w:ascii="Times New Roman" w:eastAsia="Calibri" w:hAnsi="Times New Roman" w:cs="Times New Roman"/>
          <w:noProof/>
          <w:sz w:val="28"/>
          <w:szCs w:val="28"/>
          <w:lang w:eastAsia="ru-RU"/>
        </w:rPr>
        <w:drawing>
          <wp:inline distT="0" distB="0" distL="0" distR="0" wp14:anchorId="09552A7E" wp14:editId="234BD394">
            <wp:extent cx="373380" cy="175260"/>
            <wp:effectExtent l="0" t="0" r="7620" b="0"/>
            <wp:docPr id="152" name="Рисунок 152" descr="https://studfile.net/html/2706/141/html_5alTcXD49g.zYsD/img-d5f7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udfile.net/html/2706/141/html_5alTcXD49g.zYsD/img-d5f7vv.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338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многочлен </w:t>
      </w:r>
      <w:r w:rsidRPr="00C67D59">
        <w:rPr>
          <w:rFonts w:ascii="Times New Roman" w:eastAsia="Calibri" w:hAnsi="Times New Roman" w:cs="Times New Roman"/>
          <w:noProof/>
          <w:sz w:val="28"/>
          <w:szCs w:val="28"/>
          <w:lang w:eastAsia="ru-RU"/>
        </w:rPr>
        <w:drawing>
          <wp:inline distT="0" distB="0" distL="0" distR="0" wp14:anchorId="2F00AA43" wp14:editId="4790897B">
            <wp:extent cx="457200" cy="205740"/>
            <wp:effectExtent l="0" t="0" r="0" b="3810"/>
            <wp:docPr id="151" name="Рисунок 151" descr="https://studfile.net/html/2706/141/html_5alTcXD49g.zYsD/img-w85mk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udfile.net/html/2706/141/html_5alTcXD49g.zYsD/img-w85mkW.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имеет ровно </w:t>
      </w:r>
      <w:r w:rsidRPr="00C67D59">
        <w:rPr>
          <w:rFonts w:ascii="Times New Roman" w:eastAsia="Calibri" w:hAnsi="Times New Roman" w:cs="Times New Roman"/>
          <w:noProof/>
          <w:sz w:val="28"/>
          <w:szCs w:val="28"/>
          <w:lang w:eastAsia="ru-RU"/>
        </w:rPr>
        <w:drawing>
          <wp:inline distT="0" distB="0" distL="0" distR="0" wp14:anchorId="0EF715EB" wp14:editId="381090DE">
            <wp:extent cx="175260" cy="175260"/>
            <wp:effectExtent l="0" t="0" r="0" b="0"/>
            <wp:docPr id="150" name="Рисунок 150" descr="https://studfile.net/html/2706/141/html_5alTcXD49g.zYsD/img-Unay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udfile.net/html/2706/141/html_5alTcXD49g.zYsD/img-UnaydV.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действительных корней, расположенных на отрезке </w:t>
      </w:r>
      <w:r w:rsidRPr="00C67D59">
        <w:rPr>
          <w:rFonts w:ascii="Times New Roman" w:eastAsia="Calibri" w:hAnsi="Times New Roman" w:cs="Times New Roman"/>
          <w:noProof/>
          <w:sz w:val="28"/>
          <w:szCs w:val="28"/>
          <w:lang w:eastAsia="ru-RU"/>
        </w:rPr>
        <w:drawing>
          <wp:inline distT="0" distB="0" distL="0" distR="0" wp14:anchorId="6E926CD6" wp14:editId="026645EE">
            <wp:extent cx="502920" cy="175260"/>
            <wp:effectExtent l="0" t="0" r="0" b="0"/>
            <wp:docPr id="149" name="Рисунок 149" descr="https://studfile.net/html/2706/141/html_5alTcXD49g.zYsD/img-Eq6W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udfile.net/html/2706/141/html_5alTcXD49g.zYsD/img-Eq6WS2.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292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и вычисляемых по формуле </w:t>
      </w:r>
      <w:r w:rsidRPr="00C67D59">
        <w:rPr>
          <w:rFonts w:ascii="Times New Roman" w:eastAsia="Calibri" w:hAnsi="Times New Roman" w:cs="Times New Roman"/>
          <w:noProof/>
          <w:sz w:val="28"/>
          <w:szCs w:val="28"/>
          <w:lang w:eastAsia="ru-RU"/>
        </w:rPr>
        <w:drawing>
          <wp:inline distT="0" distB="0" distL="0" distR="0" wp14:anchorId="28957C6D" wp14:editId="09D32796">
            <wp:extent cx="1295400" cy="411480"/>
            <wp:effectExtent l="0" t="0" r="0" b="7620"/>
            <wp:docPr id="148" name="Рисунок 148" descr="https://studfile.net/html/2706/141/html_5alTcXD49g.zYsD/img-p1718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udfile.net/html/2706/141/html_5alTcXD49g.zYsD/img-p1718v.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95400" cy="411480"/>
                    </a:xfrm>
                    <a:prstGeom prst="rect">
                      <a:avLst/>
                    </a:prstGeom>
                    <a:noFill/>
                    <a:ln>
                      <a:noFill/>
                    </a:ln>
                  </pic:spPr>
                </pic:pic>
              </a:graphicData>
            </a:graphic>
          </wp:inline>
        </w:drawing>
      </w:r>
      <w:r w:rsidRPr="00C67D59">
        <w:rPr>
          <w:rFonts w:ascii="Times New Roman" w:eastAsia="Calibri" w:hAnsi="Times New Roman" w:cs="Times New Roman"/>
          <w:sz w:val="28"/>
          <w:szCs w:val="28"/>
        </w:rPr>
        <w:t>,</w:t>
      </w:r>
      <w:r w:rsidRPr="00C67D59">
        <w:rPr>
          <w:rFonts w:ascii="Times New Roman" w:eastAsia="Calibri" w:hAnsi="Times New Roman" w:cs="Times New Roman"/>
          <w:noProof/>
          <w:sz w:val="28"/>
          <w:szCs w:val="28"/>
          <w:lang w:eastAsia="ru-RU"/>
        </w:rPr>
        <w:drawing>
          <wp:inline distT="0" distB="0" distL="0" distR="0" wp14:anchorId="04A262A3" wp14:editId="64AEC315">
            <wp:extent cx="1150620" cy="175260"/>
            <wp:effectExtent l="0" t="0" r="0" b="0"/>
            <wp:docPr id="147" name="Рисунок 147" descr="https://studfile.net/html/2706/141/html_5alTcXD49g.zYsD/img-amEpc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udfile.net/html/2706/141/html_5alTcXD49g.zYsD/img-amEpc_.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5062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Т.к. </w:t>
      </w:r>
      <w:r w:rsidRPr="00C67D59">
        <w:rPr>
          <w:rFonts w:ascii="Times New Roman" w:eastAsia="Calibri" w:hAnsi="Times New Roman" w:cs="Times New Roman"/>
          <w:noProof/>
          <w:sz w:val="28"/>
          <w:szCs w:val="28"/>
          <w:lang w:eastAsia="ru-RU"/>
        </w:rPr>
        <w:drawing>
          <wp:inline distT="0" distB="0" distL="0" distR="0" wp14:anchorId="1F7EDB7E" wp14:editId="60B72299">
            <wp:extent cx="1592580" cy="220980"/>
            <wp:effectExtent l="0" t="0" r="7620" b="7620"/>
            <wp:docPr id="146" name="Рисунок 146" descr="https://studfile.net/html/2706/141/html_5alTcXD49g.zYsD/img-FMQc7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udfile.net/html/2706/141/html_5alTcXD49g.zYsD/img-FMQc7R.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92580" cy="220980"/>
                    </a:xfrm>
                    <a:prstGeom prst="rect">
                      <a:avLst/>
                    </a:prstGeom>
                    <a:noFill/>
                    <a:ln>
                      <a:noFill/>
                    </a:ln>
                  </pic:spPr>
                </pic:pic>
              </a:graphicData>
            </a:graphic>
          </wp:inline>
        </w:drawing>
      </w:r>
      <w:r w:rsidRPr="00C67D59">
        <w:rPr>
          <w:rFonts w:ascii="Times New Roman" w:eastAsia="Calibri" w:hAnsi="Times New Roman" w:cs="Times New Roman"/>
          <w:sz w:val="28"/>
          <w:szCs w:val="28"/>
        </w:rPr>
        <w:t>, то корни многочлена </w:t>
      </w:r>
      <w:r w:rsidRPr="00C67D59">
        <w:rPr>
          <w:rFonts w:ascii="Times New Roman" w:eastAsia="Calibri" w:hAnsi="Times New Roman" w:cs="Times New Roman"/>
          <w:noProof/>
          <w:sz w:val="28"/>
          <w:szCs w:val="28"/>
          <w:lang w:eastAsia="ru-RU"/>
        </w:rPr>
        <w:drawing>
          <wp:inline distT="0" distB="0" distL="0" distR="0" wp14:anchorId="6CB73FC4" wp14:editId="4D162987">
            <wp:extent cx="457200" cy="205740"/>
            <wp:effectExtent l="0" t="0" r="0" b="3810"/>
            <wp:docPr id="145" name="Рисунок 145" descr="https://studfile.net/html/2706/141/html_5alTcXD49g.zYsD/img-Z1nb9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udfile.net/html/2706/141/html_5alTcXD49g.zYsD/img-Z1nb9R.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на отрезке </w:t>
      </w:r>
      <w:r w:rsidRPr="00C67D59">
        <w:rPr>
          <w:rFonts w:ascii="Times New Roman" w:eastAsia="Calibri" w:hAnsi="Times New Roman" w:cs="Times New Roman"/>
          <w:noProof/>
          <w:sz w:val="28"/>
          <w:szCs w:val="28"/>
          <w:lang w:eastAsia="ru-RU"/>
        </w:rPr>
        <w:drawing>
          <wp:inline distT="0" distB="0" distL="0" distR="0" wp14:anchorId="66440C76" wp14:editId="5B9F04B3">
            <wp:extent cx="502920" cy="175260"/>
            <wp:effectExtent l="0" t="0" r="0" b="0"/>
            <wp:docPr id="144" name="Рисунок 144" descr="https://studfile.net/html/2706/141/html_5alTcXD49g.zYsD/img-PNg1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tudfile.net/html/2706/141/html_5alTcXD49g.zYsD/img-PNg1W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292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совпадают с корнями уравнения </w:t>
      </w:r>
      <w:r w:rsidRPr="00C67D59">
        <w:rPr>
          <w:rFonts w:ascii="Times New Roman" w:eastAsia="Calibri" w:hAnsi="Times New Roman" w:cs="Times New Roman"/>
          <w:noProof/>
          <w:sz w:val="28"/>
          <w:szCs w:val="28"/>
          <w:lang w:eastAsia="ru-RU"/>
        </w:rPr>
        <w:drawing>
          <wp:inline distT="0" distB="0" distL="0" distR="0" wp14:anchorId="7E842E33" wp14:editId="2FED5F4D">
            <wp:extent cx="1303020" cy="198120"/>
            <wp:effectExtent l="0" t="0" r="0" b="0"/>
            <wp:docPr id="143" name="Рисунок 143" descr="https://studfile.net/html/2706/141/html_5alTcXD49g.zYsD/img-3M_D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udfile.net/html/2706/141/html_5alTcXD49g.zYsD/img-3M_DJU.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03020" cy="198120"/>
                    </a:xfrm>
                    <a:prstGeom prst="rect">
                      <a:avLst/>
                    </a:prstGeom>
                    <a:noFill/>
                    <a:ln>
                      <a:noFill/>
                    </a:ln>
                  </pic:spPr>
                </pic:pic>
              </a:graphicData>
            </a:graphic>
          </wp:inline>
        </w:drawing>
      </w:r>
      <w:r w:rsidRPr="00C67D59">
        <w:rPr>
          <w:rFonts w:ascii="Times New Roman" w:eastAsia="Calibri" w:hAnsi="Times New Roman" w:cs="Times New Roman"/>
          <w:sz w:val="28"/>
          <w:szCs w:val="28"/>
        </w:rPr>
        <w:t>. Эквивалентное преобразование этого уравнения дает </w:t>
      </w:r>
      <w:r w:rsidRPr="00C67D59">
        <w:rPr>
          <w:rFonts w:ascii="Times New Roman" w:eastAsia="Calibri" w:hAnsi="Times New Roman" w:cs="Times New Roman"/>
          <w:noProof/>
          <w:sz w:val="28"/>
          <w:szCs w:val="28"/>
          <w:lang w:eastAsia="ru-RU"/>
        </w:rPr>
        <w:drawing>
          <wp:inline distT="0" distB="0" distL="0" distR="0" wp14:anchorId="406DE1B8" wp14:editId="52791407">
            <wp:extent cx="2293620" cy="350520"/>
            <wp:effectExtent l="0" t="0" r="0" b="0"/>
            <wp:docPr id="142" name="Рисунок 142" descr="https://studfile.net/html/2706/141/html_5alTcXD49g.zYsD/img-7Ow9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tudfile.net/html/2706/141/html_5alTcXD49g.zYsD/img-7Ow9n4.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93620" cy="350520"/>
                    </a:xfrm>
                    <a:prstGeom prst="rect">
                      <a:avLst/>
                    </a:prstGeom>
                    <a:noFill/>
                    <a:ln>
                      <a:noFill/>
                    </a:ln>
                  </pic:spPr>
                </pic:pic>
              </a:graphicData>
            </a:graphic>
          </wp:inline>
        </w:drawing>
      </w:r>
      <w:r w:rsidRPr="00C67D59">
        <w:rPr>
          <w:rFonts w:ascii="Times New Roman" w:eastAsia="Calibri" w:hAnsi="Times New Roman" w:cs="Times New Roman"/>
          <w:sz w:val="28"/>
          <w:szCs w:val="28"/>
        </w:rPr>
        <w:t>.Т.к. </w:t>
      </w:r>
      <w:r w:rsidRPr="00C67D59">
        <w:rPr>
          <w:rFonts w:ascii="Times New Roman" w:eastAsia="Calibri" w:hAnsi="Times New Roman" w:cs="Times New Roman"/>
          <w:noProof/>
          <w:sz w:val="28"/>
          <w:szCs w:val="28"/>
          <w:lang w:eastAsia="ru-RU"/>
        </w:rPr>
        <w:drawing>
          <wp:inline distT="0" distB="0" distL="0" distR="0" wp14:anchorId="0A0235A0" wp14:editId="11CFEFE1">
            <wp:extent cx="1005840" cy="175260"/>
            <wp:effectExtent l="0" t="0" r="3810" b="0"/>
            <wp:docPr id="141" name="Рисунок 141" descr="https://studfile.net/html/2706/141/html_5alTcXD49g.zYsD/img-lM2G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tudfile.net/html/2706/141/html_5alTcXD49g.zYsD/img-lM2GaI.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0584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то имеется ровно </w:t>
      </w:r>
      <w:r w:rsidRPr="00C67D59">
        <w:rPr>
          <w:rFonts w:ascii="Times New Roman" w:eastAsia="Calibri" w:hAnsi="Times New Roman" w:cs="Times New Roman"/>
          <w:noProof/>
          <w:sz w:val="28"/>
          <w:szCs w:val="28"/>
          <w:lang w:eastAsia="ru-RU"/>
        </w:rPr>
        <w:drawing>
          <wp:inline distT="0" distB="0" distL="0" distR="0" wp14:anchorId="7132396A" wp14:editId="2ED19DEE">
            <wp:extent cx="175260" cy="175260"/>
            <wp:effectExtent l="0" t="0" r="0" b="0"/>
            <wp:docPr id="140" name="Рисунок 140" descr="https://studfile.net/html/2706/141/html_5alTcXD49g.zYsD/img-nmiA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udfile.net/html/2706/141/html_5alTcXD49g.zYsD/img-nmiA62.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корней.</w:t>
      </w:r>
    </w:p>
    <w:p w:rsidR="005364A1" w:rsidRPr="00C67D59" w:rsidRDefault="005364A1" w:rsidP="00902657">
      <w:pPr>
        <w:numPr>
          <w:ilvl w:val="0"/>
          <w:numId w:val="20"/>
        </w:numPr>
        <w:tabs>
          <w:tab w:val="clear" w:pos="644"/>
        </w:tabs>
        <w:spacing w:after="0" w:line="240" w:lineRule="auto"/>
        <w:ind w:left="-1134" w:firstLine="567"/>
        <w:rPr>
          <w:rFonts w:ascii="Times New Roman" w:eastAsia="Calibri" w:hAnsi="Times New Roman" w:cs="Times New Roman"/>
          <w:sz w:val="28"/>
          <w:szCs w:val="28"/>
        </w:rPr>
      </w:pPr>
      <w:r w:rsidRPr="00C67D59">
        <w:rPr>
          <w:rFonts w:ascii="Times New Roman" w:eastAsia="Calibri" w:hAnsi="Times New Roman" w:cs="Times New Roman"/>
          <w:sz w:val="28"/>
          <w:szCs w:val="28"/>
        </w:rPr>
        <w:t>При </w:t>
      </w:r>
      <w:r w:rsidRPr="00C67D59">
        <w:rPr>
          <w:rFonts w:ascii="Times New Roman" w:eastAsia="Calibri" w:hAnsi="Times New Roman" w:cs="Times New Roman"/>
          <w:noProof/>
          <w:sz w:val="28"/>
          <w:szCs w:val="28"/>
          <w:lang w:eastAsia="ru-RU"/>
        </w:rPr>
        <w:drawing>
          <wp:inline distT="0" distB="0" distL="0" distR="0" wp14:anchorId="3AA48835" wp14:editId="550A1D70">
            <wp:extent cx="373380" cy="175260"/>
            <wp:effectExtent l="0" t="0" r="7620" b="0"/>
            <wp:docPr id="139" name="Рисунок 139" descr="https://studfile.net/html/2706/141/html_5alTcXD49g.zYsD/img-hN4h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udfile.net/html/2706/141/html_5alTcXD49g.zYsD/img-hN4htk.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338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справедливо равенство </w:t>
      </w:r>
      <w:r w:rsidRPr="00C67D59">
        <w:rPr>
          <w:rFonts w:ascii="Times New Roman" w:eastAsia="Calibri" w:hAnsi="Times New Roman" w:cs="Times New Roman"/>
          <w:noProof/>
          <w:sz w:val="28"/>
          <w:szCs w:val="28"/>
          <w:lang w:eastAsia="ru-RU"/>
        </w:rPr>
        <w:drawing>
          <wp:inline distT="0" distB="0" distL="0" distR="0" wp14:anchorId="001836C5" wp14:editId="3BF9D851">
            <wp:extent cx="1021080" cy="281940"/>
            <wp:effectExtent l="0" t="0" r="7620" b="3810"/>
            <wp:docPr id="138" name="Рисунок 138" descr="https://studfile.net/html/2706/141/html_5alTcXD49g.zYsD/img-xG_n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udfile.net/html/2706/141/html_5alTcXD49g.zYsD/img-xG_npU.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21080" cy="281940"/>
                    </a:xfrm>
                    <a:prstGeom prst="rect">
                      <a:avLst/>
                    </a:prstGeom>
                    <a:noFill/>
                    <a:ln>
                      <a:noFill/>
                    </a:ln>
                  </pic:spPr>
                </pic:pic>
              </a:graphicData>
            </a:graphic>
          </wp:inline>
        </w:drawing>
      </w:r>
      <w:r w:rsidRPr="00C67D59">
        <w:rPr>
          <w:rFonts w:ascii="Times New Roman" w:eastAsia="Calibri" w:hAnsi="Times New Roman" w:cs="Times New Roman"/>
          <w:sz w:val="28"/>
          <w:szCs w:val="28"/>
        </w:rPr>
        <w:t>. Если </w:t>
      </w:r>
      <w:r w:rsidRPr="00C67D59">
        <w:rPr>
          <w:rFonts w:ascii="Times New Roman" w:eastAsia="Calibri" w:hAnsi="Times New Roman" w:cs="Times New Roman"/>
          <w:noProof/>
          <w:sz w:val="28"/>
          <w:szCs w:val="28"/>
          <w:lang w:eastAsia="ru-RU"/>
        </w:rPr>
        <w:drawing>
          <wp:inline distT="0" distB="0" distL="0" distR="0" wp14:anchorId="7AEC7078" wp14:editId="5BA3994A">
            <wp:extent cx="373380" cy="175260"/>
            <wp:effectExtent l="0" t="0" r="7620" b="0"/>
            <wp:docPr id="137" name="Рисунок 137" descr="https://studfile.net/html/2706/141/html_5alTcXD49g.zYsD/img-xyqI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udfile.net/html/2706/141/html_5alTcXD49g.zYsD/img-xyqI78.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338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то этот максимум достигается ровно в </w:t>
      </w:r>
      <w:r w:rsidRPr="00C67D59">
        <w:rPr>
          <w:rFonts w:ascii="Times New Roman" w:eastAsia="Calibri" w:hAnsi="Times New Roman" w:cs="Times New Roman"/>
          <w:noProof/>
          <w:sz w:val="28"/>
          <w:szCs w:val="28"/>
          <w:lang w:eastAsia="ru-RU"/>
        </w:rPr>
        <w:drawing>
          <wp:inline distT="0" distB="0" distL="0" distR="0" wp14:anchorId="2E3C82BA" wp14:editId="626FE10D">
            <wp:extent cx="350520" cy="175260"/>
            <wp:effectExtent l="0" t="0" r="0" b="0"/>
            <wp:docPr id="136" name="Рисунок 136" descr="https://studfile.net/html/2706/141/html_5alTcXD49g.zYsD/img-2MoK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udfile.net/html/2706/141/html_5alTcXD49g.zYsD/img-2MoKcX.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052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точках. При этом </w:t>
      </w:r>
      <w:r w:rsidRPr="00C67D59">
        <w:rPr>
          <w:rFonts w:ascii="Times New Roman" w:eastAsia="Calibri" w:hAnsi="Times New Roman" w:cs="Times New Roman"/>
          <w:noProof/>
          <w:sz w:val="28"/>
          <w:szCs w:val="28"/>
          <w:lang w:eastAsia="ru-RU"/>
        </w:rPr>
        <w:drawing>
          <wp:inline distT="0" distB="0" distL="0" distR="0" wp14:anchorId="79199480" wp14:editId="6562D81A">
            <wp:extent cx="1051560" cy="228600"/>
            <wp:effectExtent l="0" t="0" r="0" b="0"/>
            <wp:docPr id="135" name="Рисунок 135" descr="https://studfile.net/html/2706/141/html_5alTcXD49g.zYsD/img-G2lW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udfile.net/html/2706/141/html_5alTcXD49g.zYsD/img-G2lWcp.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51560" cy="228600"/>
                    </a:xfrm>
                    <a:prstGeom prst="rect">
                      <a:avLst/>
                    </a:prstGeom>
                    <a:noFill/>
                    <a:ln>
                      <a:noFill/>
                    </a:ln>
                  </pic:spPr>
                </pic:pic>
              </a:graphicData>
            </a:graphic>
          </wp:inline>
        </w:drawing>
      </w:r>
      <w:r w:rsidRPr="00C67D59">
        <w:rPr>
          <w:rFonts w:ascii="Times New Roman" w:eastAsia="Calibri" w:hAnsi="Times New Roman" w:cs="Times New Roman"/>
          <w:sz w:val="28"/>
          <w:szCs w:val="28"/>
        </w:rPr>
        <w:t>, т.е. максимумы и минимумы многочлена Чебышева чередуются.</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Доказано, что минимум погрешности интерполяции </w:t>
      </w:r>
      <w:r w:rsidRPr="00C67D59">
        <w:rPr>
          <w:rFonts w:ascii="Times New Roman" w:eastAsia="Calibri" w:hAnsi="Times New Roman" w:cs="Times New Roman"/>
          <w:noProof/>
          <w:sz w:val="28"/>
          <w:szCs w:val="28"/>
          <w:lang w:eastAsia="ru-RU"/>
        </w:rPr>
        <w:drawing>
          <wp:inline distT="0" distB="0" distL="0" distR="0" wp14:anchorId="1C0942FA" wp14:editId="2A5B2905">
            <wp:extent cx="1836420" cy="304800"/>
            <wp:effectExtent l="0" t="0" r="0" b="0"/>
            <wp:docPr id="134" name="Рисунок 134" descr="https://studfile.net/html/2706/141/html_5alTcXD49g.zYsD/img-wAvw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udfile.net/html/2706/141/html_5alTcXD49g.zYsD/img-wAvwJS.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36420" cy="304800"/>
                    </a:xfrm>
                    <a:prstGeom prst="rect">
                      <a:avLst/>
                    </a:prstGeom>
                    <a:noFill/>
                    <a:ln>
                      <a:noFill/>
                    </a:ln>
                  </pic:spPr>
                </pic:pic>
              </a:graphicData>
            </a:graphic>
          </wp:inline>
        </w:drawing>
      </w:r>
      <w:r w:rsidRPr="00C67D59">
        <w:rPr>
          <w:rFonts w:ascii="Times New Roman" w:eastAsia="Calibri" w:hAnsi="Times New Roman" w:cs="Times New Roman"/>
          <w:sz w:val="28"/>
          <w:szCs w:val="28"/>
        </w:rPr>
        <w:t> на отрезке </w:t>
      </w:r>
      <w:r w:rsidRPr="00C67D59">
        <w:rPr>
          <w:rFonts w:ascii="Times New Roman" w:eastAsia="Calibri" w:hAnsi="Times New Roman" w:cs="Times New Roman"/>
          <w:noProof/>
          <w:sz w:val="28"/>
          <w:szCs w:val="28"/>
          <w:lang w:eastAsia="ru-RU"/>
        </w:rPr>
        <w:drawing>
          <wp:inline distT="0" distB="0" distL="0" distR="0" wp14:anchorId="06416123" wp14:editId="153837A9">
            <wp:extent cx="457200" cy="190500"/>
            <wp:effectExtent l="0" t="0" r="0" b="0"/>
            <wp:docPr id="133" name="Рисунок 133" descr="https://studfile.net/html/2706/141/html_5alTcXD49g.zYsD/img-284j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udfile.net/html/2706/141/html_5alTcXD49g.zYsD/img-284jDm.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C67D59">
        <w:rPr>
          <w:rFonts w:ascii="Times New Roman" w:eastAsia="Calibri" w:hAnsi="Times New Roman" w:cs="Times New Roman"/>
          <w:sz w:val="28"/>
          <w:szCs w:val="28"/>
        </w:rPr>
        <w:t> достигается в нулях многочлена Чебышева </w:t>
      </w:r>
      <w:r w:rsidRPr="00C67D59">
        <w:rPr>
          <w:rFonts w:ascii="Times New Roman" w:eastAsia="Calibri" w:hAnsi="Times New Roman" w:cs="Times New Roman"/>
          <w:noProof/>
          <w:sz w:val="28"/>
          <w:szCs w:val="28"/>
          <w:lang w:eastAsia="ru-RU"/>
        </w:rPr>
        <w:drawing>
          <wp:inline distT="0" distB="0" distL="0" distR="0" wp14:anchorId="28BC0DDC" wp14:editId="516C84FE">
            <wp:extent cx="2019300" cy="220980"/>
            <wp:effectExtent l="0" t="0" r="0" b="7620"/>
            <wp:docPr id="132" name="Рисунок 132" descr="https://studfile.net/html/2706/141/html_5alTcXD49g.zYsD/img-G3QVz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udfile.net/html/2706/141/html_5alTcXD49g.zYsD/img-G3QVz9.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19300" cy="220980"/>
                    </a:xfrm>
                    <a:prstGeom prst="rect">
                      <a:avLst/>
                    </a:prstGeom>
                    <a:noFill/>
                    <a:ln>
                      <a:noFill/>
                    </a:ln>
                  </pic:spPr>
                </pic:pic>
              </a:graphicData>
            </a:graphic>
          </wp:inline>
        </w:drawing>
      </w:r>
      <w:r w:rsidRPr="00C67D59">
        <w:rPr>
          <w:rFonts w:ascii="Times New Roman" w:eastAsia="Calibri" w:hAnsi="Times New Roman" w:cs="Times New Roman"/>
          <w:sz w:val="28"/>
          <w:szCs w:val="28"/>
        </w:rPr>
        <w:t>, т.е. в точках </w:t>
      </w:r>
      <w:r w:rsidRPr="00C67D59">
        <w:rPr>
          <w:rFonts w:ascii="Times New Roman" w:eastAsia="Calibri" w:hAnsi="Times New Roman" w:cs="Times New Roman"/>
          <w:noProof/>
          <w:sz w:val="28"/>
          <w:szCs w:val="28"/>
          <w:lang w:eastAsia="ru-RU"/>
        </w:rPr>
        <w:drawing>
          <wp:inline distT="0" distB="0" distL="0" distR="0" wp14:anchorId="4B36D678" wp14:editId="11CE9D67">
            <wp:extent cx="1173480" cy="403860"/>
            <wp:effectExtent l="0" t="0" r="7620" b="0"/>
            <wp:docPr id="131" name="Рисунок 131" descr="https://studfile.net/html/2706/141/html_5alTcXD49g.zYsD/img-ZNyVW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udfile.net/html/2706/141/html_5alTcXD49g.zYsD/img-ZNyVWr.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73480" cy="403860"/>
                    </a:xfrm>
                    <a:prstGeom prst="rect">
                      <a:avLst/>
                    </a:prstGeom>
                    <a:noFill/>
                    <a:ln>
                      <a:noFill/>
                    </a:ln>
                  </pic:spPr>
                </pic:pic>
              </a:graphicData>
            </a:graphic>
          </wp:inline>
        </w:drawing>
      </w:r>
      <w:r w:rsidRPr="00C67D59">
        <w:rPr>
          <w:rFonts w:ascii="Times New Roman" w:eastAsia="Calibri" w:hAnsi="Times New Roman" w:cs="Times New Roman"/>
          <w:sz w:val="28"/>
          <w:szCs w:val="28"/>
        </w:rPr>
        <w:t>, </w:t>
      </w:r>
      <w:r w:rsidRPr="00C67D59">
        <w:rPr>
          <w:rFonts w:ascii="Times New Roman" w:eastAsia="Calibri" w:hAnsi="Times New Roman" w:cs="Times New Roman"/>
          <w:noProof/>
          <w:sz w:val="28"/>
          <w:szCs w:val="28"/>
          <w:lang w:eastAsia="ru-RU"/>
        </w:rPr>
        <w:drawing>
          <wp:inline distT="0" distB="0" distL="0" distR="0" wp14:anchorId="3E7929CC" wp14:editId="4945457C">
            <wp:extent cx="952500" cy="175260"/>
            <wp:effectExtent l="0" t="0" r="0" b="0"/>
            <wp:docPr id="130" name="Рисунок 130" descr="https://studfile.net/html/2706/141/html_5alTcXD49g.zYsD/img-9VZm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udfile.net/html/2706/141/html_5alTcXD49g.zYsD/img-9VZmV4.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5250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При этом </w:t>
      </w:r>
      <w:r w:rsidRPr="00C67D59">
        <w:rPr>
          <w:rFonts w:ascii="Times New Roman" w:eastAsia="Calibri" w:hAnsi="Times New Roman" w:cs="Times New Roman"/>
          <w:noProof/>
          <w:sz w:val="28"/>
          <w:szCs w:val="28"/>
          <w:lang w:eastAsia="ru-RU"/>
        </w:rPr>
        <w:drawing>
          <wp:inline distT="0" distB="0" distL="0" distR="0" wp14:anchorId="01877FBD" wp14:editId="463C3965">
            <wp:extent cx="2537460" cy="426720"/>
            <wp:effectExtent l="0" t="0" r="0" b="0"/>
            <wp:docPr id="129" name="Рисунок 129" descr="https://studfile.net/html/2706/141/html_5alTcXD49g.zYsD/img-0g6L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udfile.net/html/2706/141/html_5alTcXD49g.zYsD/img-0g6LBp.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37460" cy="426720"/>
                    </a:xfrm>
                    <a:prstGeom prst="rect">
                      <a:avLst/>
                    </a:prstGeom>
                    <a:noFill/>
                    <a:ln>
                      <a:noFill/>
                    </a:ln>
                  </pic:spPr>
                </pic:pic>
              </a:graphicData>
            </a:graphic>
          </wp:inline>
        </w:drawing>
      </w:r>
      <w:r w:rsidRPr="00C67D59">
        <w:rPr>
          <w:rFonts w:ascii="Times New Roman" w:eastAsia="Calibri" w:hAnsi="Times New Roman" w:cs="Times New Roman"/>
          <w:sz w:val="28"/>
          <w:szCs w:val="28"/>
        </w:rPr>
        <w:t> и любой другой выбор узлов дает большую погрешность.</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Для сравнения: если для приближения функции использовать многочлен Тейлора </w:t>
      </w:r>
      <w:r w:rsidRPr="00C67D59">
        <w:rPr>
          <w:rFonts w:ascii="Times New Roman" w:eastAsia="Calibri" w:hAnsi="Times New Roman" w:cs="Times New Roman"/>
          <w:i/>
          <w:iCs/>
          <w:sz w:val="28"/>
          <w:szCs w:val="28"/>
        </w:rPr>
        <w:t>n</w:t>
      </w:r>
      <w:r w:rsidRPr="00C67D59">
        <w:rPr>
          <w:rFonts w:ascii="Times New Roman" w:eastAsia="Calibri" w:hAnsi="Times New Roman" w:cs="Times New Roman"/>
          <w:sz w:val="28"/>
          <w:szCs w:val="28"/>
        </w:rPr>
        <w:t>-й степени </w:t>
      </w:r>
      <w:r w:rsidRPr="00C67D59">
        <w:rPr>
          <w:rFonts w:ascii="Times New Roman" w:eastAsia="Calibri" w:hAnsi="Times New Roman" w:cs="Times New Roman"/>
          <w:noProof/>
          <w:sz w:val="28"/>
          <w:szCs w:val="28"/>
          <w:lang w:eastAsia="ru-RU"/>
        </w:rPr>
        <w:drawing>
          <wp:inline distT="0" distB="0" distL="0" distR="0" wp14:anchorId="0F72B954" wp14:editId="3F3C7E18">
            <wp:extent cx="1417320" cy="426720"/>
            <wp:effectExtent l="0" t="0" r="0" b="0"/>
            <wp:docPr id="128" name="Рисунок 128" descr="https://studfile.net/html/2706/141/html_5alTcXD49g.zYsD/img-fBkm9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udfile.net/html/2706/141/html_5alTcXD49g.zYsD/img-fBkm9Z.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17320" cy="426720"/>
                    </a:xfrm>
                    <a:prstGeom prst="rect">
                      <a:avLst/>
                    </a:prstGeom>
                    <a:noFill/>
                    <a:ln>
                      <a:noFill/>
                    </a:ln>
                  </pic:spPr>
                </pic:pic>
              </a:graphicData>
            </a:graphic>
          </wp:inline>
        </w:drawing>
      </w:r>
      <w:r w:rsidRPr="00C67D59">
        <w:rPr>
          <w:rFonts w:ascii="Times New Roman" w:eastAsia="Calibri" w:hAnsi="Times New Roman" w:cs="Times New Roman"/>
          <w:sz w:val="28"/>
          <w:szCs w:val="28"/>
        </w:rPr>
        <w:t>, то оценка границы погрешности в </w:t>
      </w:r>
      <w:r w:rsidRPr="00C67D59">
        <w:rPr>
          <w:rFonts w:ascii="Times New Roman" w:eastAsia="Calibri" w:hAnsi="Times New Roman" w:cs="Times New Roman"/>
          <w:noProof/>
          <w:sz w:val="28"/>
          <w:szCs w:val="28"/>
          <w:lang w:eastAsia="ru-RU"/>
        </w:rPr>
        <w:drawing>
          <wp:inline distT="0" distB="0" distL="0" distR="0" wp14:anchorId="0EBE2980" wp14:editId="304AD19E">
            <wp:extent cx="220980" cy="190500"/>
            <wp:effectExtent l="0" t="0" r="7620" b="0"/>
            <wp:docPr id="127" name="Рисунок 127" descr="https://studfile.net/html/2706/141/html_5alTcXD49g.zYsD/img-znesG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tudfile.net/html/2706/141/html_5alTcXD49g.zYsD/img-znesGZ.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0980" cy="190500"/>
                    </a:xfrm>
                    <a:prstGeom prst="rect">
                      <a:avLst/>
                    </a:prstGeom>
                    <a:noFill/>
                    <a:ln>
                      <a:noFill/>
                    </a:ln>
                  </pic:spPr>
                </pic:pic>
              </a:graphicData>
            </a:graphic>
          </wp:inline>
        </w:drawing>
      </w:r>
      <w:r w:rsidRPr="00C67D59">
        <w:rPr>
          <w:rFonts w:ascii="Times New Roman" w:eastAsia="Calibri" w:hAnsi="Times New Roman" w:cs="Times New Roman"/>
          <w:sz w:val="28"/>
          <w:szCs w:val="28"/>
        </w:rPr>
        <w:t> раз больше.</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Пусть теперь отрезок интерполяции произволен</w:t>
      </w:r>
      <w:r w:rsidRPr="00C67D59">
        <w:rPr>
          <w:rFonts w:ascii="Times New Roman" w:eastAsia="Calibri" w:hAnsi="Times New Roman" w:cs="Times New Roman"/>
          <w:noProof/>
          <w:sz w:val="28"/>
          <w:szCs w:val="28"/>
          <w:lang w:eastAsia="ru-RU"/>
        </w:rPr>
        <w:drawing>
          <wp:inline distT="0" distB="0" distL="0" distR="0" wp14:anchorId="41586421" wp14:editId="770615A2">
            <wp:extent cx="388620" cy="190500"/>
            <wp:effectExtent l="0" t="0" r="0" b="0"/>
            <wp:docPr id="126" name="Рисунок 126" descr="https://studfile.net/html/2706/141/html_5alTcXD49g.zYsD/img-1kRc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udfile.net/html/2706/141/html_5alTcXD49g.zYsD/img-1kRchn.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620" cy="190500"/>
                    </a:xfrm>
                    <a:prstGeom prst="rect">
                      <a:avLst/>
                    </a:prstGeom>
                    <a:noFill/>
                    <a:ln>
                      <a:noFill/>
                    </a:ln>
                  </pic:spPr>
                </pic:pic>
              </a:graphicData>
            </a:graphic>
          </wp:inline>
        </w:drawing>
      </w:r>
      <w:r w:rsidRPr="00C67D59">
        <w:rPr>
          <w:rFonts w:ascii="Times New Roman" w:eastAsia="Calibri" w:hAnsi="Times New Roman" w:cs="Times New Roman"/>
          <w:sz w:val="28"/>
          <w:szCs w:val="28"/>
        </w:rPr>
        <w:t>. Стандартной заменой </w:t>
      </w:r>
      <w:r w:rsidRPr="00C67D59">
        <w:rPr>
          <w:rFonts w:ascii="Times New Roman" w:eastAsia="Calibri" w:hAnsi="Times New Roman" w:cs="Times New Roman"/>
          <w:noProof/>
          <w:sz w:val="28"/>
          <w:szCs w:val="28"/>
          <w:lang w:eastAsia="ru-RU"/>
        </w:rPr>
        <w:drawing>
          <wp:inline distT="0" distB="0" distL="0" distR="0" wp14:anchorId="3F78EB47" wp14:editId="1CE6CD59">
            <wp:extent cx="1089660" cy="365760"/>
            <wp:effectExtent l="0" t="0" r="0" b="0"/>
            <wp:docPr id="125" name="Рисунок 125" descr="https://studfile.net/html/2706/141/html_5alTcXD49g.zYsD/img-5y0C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tudfile.net/html/2706/141/html_5alTcXD49g.zYsD/img-5y0CUH.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89660" cy="365760"/>
                    </a:xfrm>
                    <a:prstGeom prst="rect">
                      <a:avLst/>
                    </a:prstGeom>
                    <a:noFill/>
                    <a:ln>
                      <a:noFill/>
                    </a:ln>
                  </pic:spPr>
                </pic:pic>
              </a:graphicData>
            </a:graphic>
          </wp:inline>
        </w:drawing>
      </w:r>
      <w:r w:rsidRPr="00C67D59">
        <w:rPr>
          <w:rFonts w:ascii="Times New Roman" w:eastAsia="Calibri" w:hAnsi="Times New Roman" w:cs="Times New Roman"/>
          <w:sz w:val="28"/>
          <w:szCs w:val="28"/>
        </w:rPr>
        <w:t>, </w:t>
      </w:r>
      <w:r w:rsidRPr="00C67D59">
        <w:rPr>
          <w:rFonts w:ascii="Times New Roman" w:eastAsia="Calibri" w:hAnsi="Times New Roman" w:cs="Times New Roman"/>
          <w:noProof/>
          <w:sz w:val="28"/>
          <w:szCs w:val="28"/>
          <w:lang w:eastAsia="ru-RU"/>
        </w:rPr>
        <w:drawing>
          <wp:inline distT="0" distB="0" distL="0" distR="0" wp14:anchorId="5D609EE8" wp14:editId="5EBD005F">
            <wp:extent cx="678180" cy="190500"/>
            <wp:effectExtent l="0" t="0" r="7620" b="0"/>
            <wp:docPr id="124" name="Рисунок 124" descr="https://studfile.net/html/2706/141/html_5alTcXD49g.zYsD/img-ADYW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tudfile.net/html/2706/141/html_5alTcXD49g.zYsD/img-ADYWN2.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78180" cy="190500"/>
                    </a:xfrm>
                    <a:prstGeom prst="rect">
                      <a:avLst/>
                    </a:prstGeom>
                    <a:noFill/>
                    <a:ln>
                      <a:noFill/>
                    </a:ln>
                  </pic:spPr>
                </pic:pic>
              </a:graphicData>
            </a:graphic>
          </wp:inline>
        </w:drawing>
      </w:r>
      <w:r w:rsidRPr="00C67D59">
        <w:rPr>
          <w:rFonts w:ascii="Times New Roman" w:eastAsia="Calibri" w:hAnsi="Times New Roman" w:cs="Times New Roman"/>
          <w:sz w:val="28"/>
          <w:szCs w:val="28"/>
        </w:rPr>
        <w:t> отрезок </w:t>
      </w:r>
      <w:r w:rsidRPr="00C67D59">
        <w:rPr>
          <w:rFonts w:ascii="Times New Roman" w:eastAsia="Calibri" w:hAnsi="Times New Roman" w:cs="Times New Roman"/>
          <w:noProof/>
          <w:sz w:val="28"/>
          <w:szCs w:val="28"/>
          <w:lang w:eastAsia="ru-RU"/>
        </w:rPr>
        <w:drawing>
          <wp:inline distT="0" distB="0" distL="0" distR="0" wp14:anchorId="13C43167" wp14:editId="68A7FDAE">
            <wp:extent cx="388620" cy="190500"/>
            <wp:effectExtent l="0" t="0" r="0" b="0"/>
            <wp:docPr id="123" name="Рисунок 123" descr="https://studfile.net/html/2706/141/html_5alTcXD49g.zYsD/img-WgY17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udfile.net/html/2706/141/html_5alTcXD49g.zYsD/img-WgY17M.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620" cy="190500"/>
                    </a:xfrm>
                    <a:prstGeom prst="rect">
                      <a:avLst/>
                    </a:prstGeom>
                    <a:noFill/>
                    <a:ln>
                      <a:noFill/>
                    </a:ln>
                  </pic:spPr>
                </pic:pic>
              </a:graphicData>
            </a:graphic>
          </wp:inline>
        </w:drawing>
      </w:r>
      <w:r w:rsidRPr="00C67D59">
        <w:rPr>
          <w:rFonts w:ascii="Times New Roman" w:eastAsia="Calibri" w:hAnsi="Times New Roman" w:cs="Times New Roman"/>
          <w:sz w:val="28"/>
          <w:szCs w:val="28"/>
        </w:rPr>
        <w:t> преобразуется в отрезок </w:t>
      </w:r>
      <w:r w:rsidRPr="00C67D59">
        <w:rPr>
          <w:rFonts w:ascii="Times New Roman" w:eastAsia="Calibri" w:hAnsi="Times New Roman" w:cs="Times New Roman"/>
          <w:noProof/>
          <w:sz w:val="28"/>
          <w:szCs w:val="28"/>
          <w:lang w:eastAsia="ru-RU"/>
        </w:rPr>
        <w:drawing>
          <wp:inline distT="0" distB="0" distL="0" distR="0" wp14:anchorId="0FBBDE12" wp14:editId="3543148F">
            <wp:extent cx="502920" cy="190500"/>
            <wp:effectExtent l="0" t="0" r="0" b="0"/>
            <wp:docPr id="122" name="Рисунок 122" descr="https://studfile.net/html/2706/141/html_5alTcXD49g.zYsD/img-zLa6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tudfile.net/html/2706/141/html_5alTcXD49g.zYsD/img-zLa6xQ.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2920" cy="190500"/>
                    </a:xfrm>
                    <a:prstGeom prst="rect">
                      <a:avLst/>
                    </a:prstGeom>
                    <a:noFill/>
                    <a:ln>
                      <a:noFill/>
                    </a:ln>
                  </pic:spPr>
                </pic:pic>
              </a:graphicData>
            </a:graphic>
          </wp:inline>
        </w:drawing>
      </w:r>
      <w:r w:rsidRPr="00C67D59">
        <w:rPr>
          <w:rFonts w:ascii="Times New Roman" w:eastAsia="Calibri" w:hAnsi="Times New Roman" w:cs="Times New Roman"/>
          <w:sz w:val="28"/>
          <w:szCs w:val="28"/>
        </w:rPr>
        <w:t>. Решение поставленной задачи дает выбор узлов</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noProof/>
          <w:sz w:val="28"/>
          <w:szCs w:val="28"/>
          <w:lang w:eastAsia="ru-RU"/>
        </w:rPr>
        <w:drawing>
          <wp:inline distT="0" distB="0" distL="0" distR="0" wp14:anchorId="69787861" wp14:editId="4DAF178D">
            <wp:extent cx="2712720" cy="426720"/>
            <wp:effectExtent l="0" t="0" r="0" b="0"/>
            <wp:docPr id="121" name="Рисунок 121" descr="https://studfile.net/html/2706/141/html_5alTcXD49g.zYsD/img-Pty7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tudfile.net/html/2706/141/html_5alTcXD49g.zYsD/img-Pty7L2.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2720" cy="426720"/>
                    </a:xfrm>
                    <a:prstGeom prst="rect">
                      <a:avLst/>
                    </a:prstGeom>
                    <a:noFill/>
                    <a:ln>
                      <a:noFill/>
                    </a:ln>
                  </pic:spPr>
                </pic:pic>
              </a:graphicData>
            </a:graphic>
          </wp:inline>
        </w:drawing>
      </w:r>
      <w:r w:rsidRPr="00C67D59">
        <w:rPr>
          <w:rFonts w:ascii="Times New Roman" w:eastAsia="Calibri" w:hAnsi="Times New Roman" w:cs="Times New Roman"/>
          <w:sz w:val="28"/>
          <w:szCs w:val="28"/>
        </w:rPr>
        <w:t>, которому отвечает значение верхней границы погрешности интерполяции, равное</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noProof/>
          <w:sz w:val="28"/>
          <w:szCs w:val="28"/>
          <w:lang w:eastAsia="ru-RU"/>
        </w:rPr>
        <w:drawing>
          <wp:inline distT="0" distB="0" distL="0" distR="0" wp14:anchorId="51274ECB" wp14:editId="6C06A207">
            <wp:extent cx="1760220" cy="426720"/>
            <wp:effectExtent l="0" t="0" r="0" b="0"/>
            <wp:docPr id="120" name="Рисунок 120" descr="https://studfile.net/html/2706/141/html_5alTcXD49g.zYsD/img-4R3f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tudfile.net/html/2706/141/html_5alTcXD49g.zYsD/img-4R3fQO.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60220" cy="426720"/>
                    </a:xfrm>
                    <a:prstGeom prst="rect">
                      <a:avLst/>
                    </a:prstGeom>
                    <a:noFill/>
                    <a:ln>
                      <a:noFill/>
                    </a:ln>
                  </pic:spPr>
                </pic:pic>
              </a:graphicData>
            </a:graphic>
          </wp:inline>
        </w:drawing>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Согласно теореме Вейерштрасса каждая непрерывная на отрезке функция может быть как угодно точно приближена многочленом.</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b/>
          <w:bCs/>
          <w:sz w:val="28"/>
          <w:szCs w:val="28"/>
        </w:rPr>
        <w:t>Теорема.2 (</w:t>
      </w:r>
      <w:r w:rsidRPr="00C67D59">
        <w:rPr>
          <w:rFonts w:ascii="Times New Roman" w:eastAsia="Calibri" w:hAnsi="Times New Roman" w:cs="Times New Roman"/>
          <w:sz w:val="28"/>
          <w:szCs w:val="28"/>
        </w:rPr>
        <w:t>Вейерштрасса</w:t>
      </w:r>
      <w:r w:rsidRPr="00C67D59">
        <w:rPr>
          <w:rFonts w:ascii="Times New Roman" w:eastAsia="Calibri" w:hAnsi="Times New Roman" w:cs="Times New Roman"/>
          <w:b/>
          <w:bCs/>
          <w:sz w:val="28"/>
          <w:szCs w:val="28"/>
        </w:rPr>
        <w:t>) </w:t>
      </w:r>
      <w:r w:rsidRPr="00C67D59">
        <w:rPr>
          <w:rFonts w:ascii="Times New Roman" w:eastAsia="Calibri" w:hAnsi="Times New Roman" w:cs="Times New Roman"/>
          <w:sz w:val="28"/>
          <w:szCs w:val="28"/>
        </w:rPr>
        <w:t>Пусть функция </w:t>
      </w:r>
      <w:r w:rsidRPr="00C67D59">
        <w:rPr>
          <w:rFonts w:ascii="Times New Roman" w:eastAsia="Calibri" w:hAnsi="Times New Roman" w:cs="Times New Roman"/>
          <w:noProof/>
          <w:sz w:val="28"/>
          <w:szCs w:val="28"/>
          <w:lang w:eastAsia="ru-RU"/>
        </w:rPr>
        <w:drawing>
          <wp:inline distT="0" distB="0" distL="0" distR="0" wp14:anchorId="5582D00A" wp14:editId="1674063F">
            <wp:extent cx="381000" cy="182880"/>
            <wp:effectExtent l="0" t="0" r="0" b="7620"/>
            <wp:docPr id="119" name="Рисунок 119" descr="https://studfile.net/html/2706/141/html_5alTcXD49g.zYsD/img-mxstm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tudfile.net/html/2706/141/html_5alTcXD49g.zYsD/img-mxstmQ.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182880"/>
                    </a:xfrm>
                    <a:prstGeom prst="rect">
                      <a:avLst/>
                    </a:prstGeom>
                    <a:noFill/>
                    <a:ln>
                      <a:noFill/>
                    </a:ln>
                  </pic:spPr>
                </pic:pic>
              </a:graphicData>
            </a:graphic>
          </wp:inline>
        </w:drawing>
      </w:r>
      <w:r w:rsidRPr="00C67D59">
        <w:rPr>
          <w:rFonts w:ascii="Times New Roman" w:eastAsia="Calibri" w:hAnsi="Times New Roman" w:cs="Times New Roman"/>
          <w:sz w:val="28"/>
          <w:szCs w:val="28"/>
        </w:rPr>
        <w:t> непрерывна на отрезке </w:t>
      </w:r>
      <w:r w:rsidRPr="00C67D59">
        <w:rPr>
          <w:rFonts w:ascii="Times New Roman" w:eastAsia="Calibri" w:hAnsi="Times New Roman" w:cs="Times New Roman"/>
          <w:noProof/>
          <w:sz w:val="28"/>
          <w:szCs w:val="28"/>
          <w:lang w:eastAsia="ru-RU"/>
        </w:rPr>
        <w:drawing>
          <wp:inline distT="0" distB="0" distL="0" distR="0" wp14:anchorId="7C2066F7" wp14:editId="021B07E6">
            <wp:extent cx="388620" cy="190500"/>
            <wp:effectExtent l="0" t="0" r="0" b="0"/>
            <wp:docPr id="118" name="Рисунок 118" descr="https://studfile.net/html/2706/141/html_5alTcXD49g.zYsD/img-CqFC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tudfile.net/html/2706/141/html_5alTcXD49g.zYsD/img-CqFCnb.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620" cy="190500"/>
                    </a:xfrm>
                    <a:prstGeom prst="rect">
                      <a:avLst/>
                    </a:prstGeom>
                    <a:noFill/>
                    <a:ln>
                      <a:noFill/>
                    </a:ln>
                  </pic:spPr>
                </pic:pic>
              </a:graphicData>
            </a:graphic>
          </wp:inline>
        </w:drawing>
      </w:r>
      <w:r w:rsidRPr="00C67D59">
        <w:rPr>
          <w:rFonts w:ascii="Times New Roman" w:eastAsia="Calibri" w:hAnsi="Times New Roman" w:cs="Times New Roman"/>
          <w:sz w:val="28"/>
          <w:szCs w:val="28"/>
        </w:rPr>
        <w:t>. Тогда для любого </w:t>
      </w:r>
      <w:r w:rsidRPr="00C67D59">
        <w:rPr>
          <w:rFonts w:ascii="Times New Roman" w:eastAsia="Calibri" w:hAnsi="Times New Roman" w:cs="Times New Roman"/>
          <w:noProof/>
          <w:sz w:val="28"/>
          <w:szCs w:val="28"/>
          <w:lang w:eastAsia="ru-RU"/>
        </w:rPr>
        <w:drawing>
          <wp:inline distT="0" distB="0" distL="0" distR="0" wp14:anchorId="620AA0E6" wp14:editId="4CCB870D">
            <wp:extent cx="342900" cy="175260"/>
            <wp:effectExtent l="0" t="0" r="0" b="0"/>
            <wp:docPr id="117" name="Рисунок 117" descr="https://studfile.net/html/2706/141/html_5alTcXD49g.zYsD/img-ReyM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tudfile.net/html/2706/141/html_5alTcXD49g.zYsD/img-ReyMkE.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290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w:t>
      </w:r>
      <w:r w:rsidRPr="00C67D59">
        <w:rPr>
          <w:rFonts w:ascii="Times New Roman" w:eastAsia="Calibri" w:hAnsi="Times New Roman" w:cs="Times New Roman"/>
          <w:noProof/>
          <w:sz w:val="28"/>
          <w:szCs w:val="28"/>
          <w:lang w:eastAsia="ru-RU"/>
        </w:rPr>
        <w:drawing>
          <wp:inline distT="0" distB="0" distL="0" distR="0" wp14:anchorId="3708D2FE" wp14:editId="689328DF">
            <wp:extent cx="579120" cy="205740"/>
            <wp:effectExtent l="0" t="0" r="0" b="3810"/>
            <wp:docPr id="116" name="Рисунок 116" descr="https://studfile.net/html/2706/141/html_5alTcXD49g.zYsD/img-lIpu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udfile.net/html/2706/141/html_5alTcXD49g.zYsD/img-lIpuhJ.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912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степени </w:t>
      </w:r>
      <w:r w:rsidRPr="00C67D59">
        <w:rPr>
          <w:rFonts w:ascii="Times New Roman" w:eastAsia="Calibri" w:hAnsi="Times New Roman" w:cs="Times New Roman"/>
          <w:noProof/>
          <w:sz w:val="28"/>
          <w:szCs w:val="28"/>
          <w:lang w:eastAsia="ru-RU"/>
        </w:rPr>
        <w:drawing>
          <wp:inline distT="0" distB="0" distL="0" distR="0" wp14:anchorId="7093E19A" wp14:editId="7442D50B">
            <wp:extent cx="579120" cy="182880"/>
            <wp:effectExtent l="0" t="0" r="0" b="7620"/>
            <wp:docPr id="115" name="Рисунок 115" descr="https://studfile.net/html/2706/141/html_5alTcXD49g.zYsD/img-rUgr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tudfile.net/html/2706/141/html_5alTcXD49g.zYsD/img-rUgrX3.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r w:rsidRPr="00C67D59">
        <w:rPr>
          <w:rFonts w:ascii="Times New Roman" w:eastAsia="Calibri" w:hAnsi="Times New Roman" w:cs="Times New Roman"/>
          <w:sz w:val="28"/>
          <w:szCs w:val="28"/>
        </w:rPr>
        <w:t> такой, что </w:t>
      </w:r>
      <w:r w:rsidRPr="00C67D59">
        <w:rPr>
          <w:rFonts w:ascii="Times New Roman" w:eastAsia="Calibri" w:hAnsi="Times New Roman" w:cs="Times New Roman"/>
          <w:noProof/>
          <w:sz w:val="28"/>
          <w:szCs w:val="28"/>
          <w:lang w:eastAsia="ru-RU"/>
        </w:rPr>
        <w:drawing>
          <wp:inline distT="0" distB="0" distL="0" distR="0" wp14:anchorId="42F3E9D4" wp14:editId="225E33F9">
            <wp:extent cx="1409700" cy="281940"/>
            <wp:effectExtent l="0" t="0" r="0" b="3810"/>
            <wp:docPr id="114" name="Рисунок 114" descr="https://studfile.net/html/2706/141/html_5alTcXD49g.zYsD/img-CBKd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tudfile.net/html/2706/141/html_5alTcXD49g.zYsD/img-CBKdo8.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09700" cy="28194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Естественно предположить, что увеличивая количество узлов интерполяции, т.е. увеличивая степень интерполяционного многочлена, можно приблизить функцию как угодно точно. Однако ряд примеров показывает, что даже при большом числе узлов интерполяционный многочлен Лагранжа не гарантирует хорошее приближение функции.</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lastRenderedPageBreak/>
        <w:t>С.Н.Бернштейн доказал, что последовательность многочленов Лагранжа, построенная для непрерывной функции </w:t>
      </w:r>
      <w:r w:rsidRPr="00C67D59">
        <w:rPr>
          <w:rFonts w:ascii="Times New Roman" w:eastAsia="Calibri" w:hAnsi="Times New Roman" w:cs="Times New Roman"/>
          <w:noProof/>
          <w:sz w:val="28"/>
          <w:szCs w:val="28"/>
          <w:lang w:eastAsia="ru-RU"/>
        </w:rPr>
        <w:drawing>
          <wp:inline distT="0" distB="0" distL="0" distR="0" wp14:anchorId="12FC95A7" wp14:editId="7F05D200">
            <wp:extent cx="655320" cy="182880"/>
            <wp:effectExtent l="0" t="0" r="0" b="7620"/>
            <wp:docPr id="113" name="Рисунок 113" descr="https://studfile.net/html/2706/141/html_5alTcXD49g.zYsD/img-8yiI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tudfile.net/html/2706/141/html_5alTcXD49g.zYsD/img-8yiITb.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55320" cy="182880"/>
                    </a:xfrm>
                    <a:prstGeom prst="rect">
                      <a:avLst/>
                    </a:prstGeom>
                    <a:noFill/>
                    <a:ln>
                      <a:noFill/>
                    </a:ln>
                  </pic:spPr>
                </pic:pic>
              </a:graphicData>
            </a:graphic>
          </wp:inline>
        </w:drawing>
      </w:r>
      <w:r w:rsidRPr="00C67D59">
        <w:rPr>
          <w:rFonts w:ascii="Times New Roman" w:eastAsia="Calibri" w:hAnsi="Times New Roman" w:cs="Times New Roman"/>
          <w:sz w:val="28"/>
          <w:szCs w:val="28"/>
        </w:rPr>
        <w:t> по</w:t>
      </w:r>
      <w:r w:rsidRPr="00C67D59">
        <w:rPr>
          <w:rFonts w:ascii="Times New Roman" w:eastAsia="Calibri" w:hAnsi="Times New Roman" w:cs="Times New Roman"/>
          <w:sz w:val="28"/>
          <w:szCs w:val="28"/>
          <w:u w:val="single"/>
        </w:rPr>
        <w:t> равноотстоящим</w:t>
      </w:r>
      <w:r w:rsidRPr="00C67D59">
        <w:rPr>
          <w:rFonts w:ascii="Times New Roman" w:eastAsia="Calibri" w:hAnsi="Times New Roman" w:cs="Times New Roman"/>
          <w:sz w:val="28"/>
          <w:szCs w:val="28"/>
        </w:rPr>
        <w:t> узлам (равномерная сетка) на отрезке </w:t>
      </w:r>
      <w:r w:rsidRPr="00C67D59">
        <w:rPr>
          <w:rFonts w:ascii="Times New Roman" w:eastAsia="Calibri" w:hAnsi="Times New Roman" w:cs="Times New Roman"/>
          <w:noProof/>
          <w:sz w:val="28"/>
          <w:szCs w:val="28"/>
          <w:lang w:eastAsia="ru-RU"/>
        </w:rPr>
        <w:drawing>
          <wp:inline distT="0" distB="0" distL="0" distR="0" wp14:anchorId="1D563BE5" wp14:editId="10447744">
            <wp:extent cx="457200" cy="190500"/>
            <wp:effectExtent l="0" t="0" r="0" b="0"/>
            <wp:docPr id="112" name="Рисунок 112" descr="https://studfile.net/html/2706/141/html_5alTcXD49g.zYsD/img-r9aP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tudfile.net/html/2706/141/html_5alTcXD49g.zYsD/img-r9aPfD.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C67D59">
        <w:rPr>
          <w:rFonts w:ascii="Times New Roman" w:eastAsia="Calibri" w:hAnsi="Times New Roman" w:cs="Times New Roman"/>
          <w:sz w:val="28"/>
          <w:szCs w:val="28"/>
        </w:rPr>
        <w:t>, не сходится при возрастании числа узлов к </w:t>
      </w:r>
      <w:r w:rsidRPr="00C67D59">
        <w:rPr>
          <w:rFonts w:ascii="Times New Roman" w:eastAsia="Calibri" w:hAnsi="Times New Roman" w:cs="Times New Roman"/>
          <w:noProof/>
          <w:sz w:val="28"/>
          <w:szCs w:val="28"/>
          <w:lang w:eastAsia="ru-RU"/>
        </w:rPr>
        <w:drawing>
          <wp:inline distT="0" distB="0" distL="0" distR="0" wp14:anchorId="2DA03296" wp14:editId="75C177E2">
            <wp:extent cx="381000" cy="182880"/>
            <wp:effectExtent l="0" t="0" r="0" b="7620"/>
            <wp:docPr id="111" name="Рисунок 111" descr="https://studfile.net/html/2706/141/html_5alTcXD49g.zYsD/img-ykUy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tudfile.net/html/2706/141/html_5alTcXD49g.zYsD/img-ykUyvV.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18288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noProof/>
          <w:sz w:val="28"/>
          <w:szCs w:val="28"/>
          <w:lang w:eastAsia="ru-RU"/>
        </w:rPr>
        <w:drawing>
          <wp:inline distT="0" distB="0" distL="0" distR="0" wp14:anchorId="1A211FAD" wp14:editId="03C8EC05">
            <wp:extent cx="807720" cy="205740"/>
            <wp:effectExtent l="0" t="0" r="0" b="3810"/>
            <wp:docPr id="110" name="Рисунок 110" descr="https://studfile.net/html/2706/141/html_5alTcXD49g.zYsD/img-vE2y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tudfile.net/html/2706/141/html_5alTcXD49g.zYsD/img-vE2yor.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07720" cy="205740"/>
                    </a:xfrm>
                    <a:prstGeom prst="rect">
                      <a:avLst/>
                    </a:prstGeom>
                    <a:noFill/>
                    <a:ln>
                      <a:noFill/>
                    </a:ln>
                  </pic:spPr>
                </pic:pic>
              </a:graphicData>
            </a:graphic>
          </wp:inline>
        </w:drawing>
      </w:r>
      <w:r w:rsidRPr="00C67D59">
        <w:rPr>
          <w:rFonts w:ascii="Times New Roman" w:eastAsia="Calibri" w:hAnsi="Times New Roman" w:cs="Times New Roman"/>
          <w:sz w:val="28"/>
          <w:szCs w:val="28"/>
        </w:rPr>
        <w:t> не стремится к нулю при </w:t>
      </w:r>
      <w:r w:rsidRPr="00C67D59">
        <w:rPr>
          <w:rFonts w:ascii="Times New Roman" w:eastAsia="Calibri" w:hAnsi="Times New Roman" w:cs="Times New Roman"/>
          <w:noProof/>
          <w:sz w:val="28"/>
          <w:szCs w:val="28"/>
          <w:lang w:eastAsia="ru-RU"/>
        </w:rPr>
        <w:drawing>
          <wp:inline distT="0" distB="0" distL="0" distR="0" wp14:anchorId="4E1329D2" wp14:editId="50384B5C">
            <wp:extent cx="426720" cy="175260"/>
            <wp:effectExtent l="0" t="0" r="0" b="0"/>
            <wp:docPr id="109" name="Рисунок 109" descr="https://studfile.net/html/2706/141/html_5alTcXD49g.zYsD/img-X99S7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tudfile.net/html/2706/141/html_5alTcXD49g.zYsD/img-X99S7O.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6720" cy="17526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Замечательный пример построен Карлом Рунге. Рунге рассмотрел бесконечно дифференцируемую функцию </w:t>
      </w:r>
      <w:r w:rsidRPr="00C67D59">
        <w:rPr>
          <w:rFonts w:ascii="Times New Roman" w:eastAsia="Calibri" w:hAnsi="Times New Roman" w:cs="Times New Roman"/>
          <w:noProof/>
          <w:sz w:val="28"/>
          <w:szCs w:val="28"/>
          <w:lang w:eastAsia="ru-RU"/>
        </w:rPr>
        <w:drawing>
          <wp:inline distT="0" distB="0" distL="0" distR="0" wp14:anchorId="1AAFDBBF" wp14:editId="678DE143">
            <wp:extent cx="1059180" cy="381000"/>
            <wp:effectExtent l="0" t="0" r="7620" b="0"/>
            <wp:docPr id="108" name="Рисунок 108" descr="https://studfile.net/html/2706/141/html_5alTcXD49g.zYsD/img-kj7H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tudfile.net/html/2706/141/html_5alTcXD49g.zYsD/img-kj7HML.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59180" cy="381000"/>
                    </a:xfrm>
                    <a:prstGeom prst="rect">
                      <a:avLst/>
                    </a:prstGeom>
                    <a:noFill/>
                    <a:ln>
                      <a:noFill/>
                    </a:ln>
                  </pic:spPr>
                </pic:pic>
              </a:graphicData>
            </a:graphic>
          </wp:inline>
        </w:drawing>
      </w:r>
      <w:r w:rsidRPr="00C67D59">
        <w:rPr>
          <w:rFonts w:ascii="Times New Roman" w:eastAsia="Calibri" w:hAnsi="Times New Roman" w:cs="Times New Roman"/>
          <w:sz w:val="28"/>
          <w:szCs w:val="28"/>
        </w:rPr>
        <w:t> (ее называют функцией Рунге). Последовательность интерполяционных полиномов Лагранжа, построенная по </w:t>
      </w:r>
      <w:r w:rsidRPr="00C67D59">
        <w:rPr>
          <w:rFonts w:ascii="Times New Roman" w:eastAsia="Calibri" w:hAnsi="Times New Roman" w:cs="Times New Roman"/>
          <w:sz w:val="28"/>
          <w:szCs w:val="28"/>
          <w:u w:val="single"/>
        </w:rPr>
        <w:t>равноотстоящим</w:t>
      </w:r>
      <w:r w:rsidRPr="00C67D59">
        <w:rPr>
          <w:rFonts w:ascii="Times New Roman" w:eastAsia="Calibri" w:hAnsi="Times New Roman" w:cs="Times New Roman"/>
          <w:sz w:val="28"/>
          <w:szCs w:val="28"/>
        </w:rPr>
        <w:t> узлам, не сходится к функции Рунге по равномерной норме. Более того, для обоих примеров установлено, что </w:t>
      </w:r>
      <w:r w:rsidRPr="00C67D59">
        <w:rPr>
          <w:rFonts w:ascii="Times New Roman" w:eastAsia="Calibri" w:hAnsi="Times New Roman" w:cs="Times New Roman"/>
          <w:noProof/>
          <w:sz w:val="28"/>
          <w:szCs w:val="28"/>
          <w:lang w:eastAsia="ru-RU"/>
        </w:rPr>
        <w:drawing>
          <wp:inline distT="0" distB="0" distL="0" distR="0" wp14:anchorId="4907ADFE" wp14:editId="46AABD45">
            <wp:extent cx="1874520" cy="297180"/>
            <wp:effectExtent l="0" t="0" r="0" b="7620"/>
            <wp:docPr id="107" name="Рисунок 107" descr="https://studfile.net/html/2706/141/html_5alTcXD49g.zYsD/img-bCbs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tudfile.net/html/2706/141/html_5alTcXD49g.zYsD/img-bCbsym.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74520" cy="297180"/>
                    </a:xfrm>
                    <a:prstGeom prst="rect">
                      <a:avLst/>
                    </a:prstGeom>
                    <a:noFill/>
                    <a:ln>
                      <a:noFill/>
                    </a:ln>
                  </pic:spPr>
                </pic:pic>
              </a:graphicData>
            </a:graphic>
          </wp:inline>
        </w:drawing>
      </w:r>
      <w:r w:rsidRPr="00C67D59">
        <w:rPr>
          <w:rFonts w:ascii="Times New Roman" w:eastAsia="Calibri" w:hAnsi="Times New Roman" w:cs="Times New Roman"/>
          <w:sz w:val="28"/>
          <w:szCs w:val="28"/>
        </w:rPr>
        <w:t>, а для функции Рунге показано, что </w:t>
      </w:r>
      <w:r w:rsidRPr="00C67D59">
        <w:rPr>
          <w:rFonts w:ascii="Times New Roman" w:eastAsia="Calibri" w:hAnsi="Times New Roman" w:cs="Times New Roman"/>
          <w:noProof/>
          <w:sz w:val="28"/>
          <w:szCs w:val="28"/>
          <w:lang w:eastAsia="ru-RU"/>
        </w:rPr>
        <w:drawing>
          <wp:inline distT="0" distB="0" distL="0" distR="0" wp14:anchorId="1F2BCB4C" wp14:editId="6E22E42B">
            <wp:extent cx="1676400" cy="297180"/>
            <wp:effectExtent l="0" t="0" r="0" b="7620"/>
            <wp:docPr id="106" name="Рисунок 106" descr="https://studfile.net/html/2706/141/html_5alTcXD49g.zYsD/img-Rjo6w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tudfile.net/html/2706/141/html_5alTcXD49g.zYsD/img-Rjo6wH.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76400" cy="29718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noProof/>
          <w:sz w:val="28"/>
          <w:szCs w:val="28"/>
          <w:lang w:eastAsia="ru-RU"/>
        </w:rPr>
        <w:drawing>
          <wp:inline distT="0" distB="0" distL="0" distR="0" wp14:anchorId="4B98435A" wp14:editId="2B5CA5BE">
            <wp:extent cx="5448300" cy="2743200"/>
            <wp:effectExtent l="0" t="0" r="0" b="0"/>
            <wp:docPr id="105" name="Рисунок 105" descr="https://studfile.net/html/2706/141/html_5alTcXD49g.zYsD/img-KANB7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tudfile.net/html/2706/141/html_5alTcXD49g.zYsD/img-KANB7Z.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48300" cy="2743200"/>
                    </a:xfrm>
                    <a:prstGeom prst="rect">
                      <a:avLst/>
                    </a:prstGeom>
                    <a:noFill/>
                    <a:ln>
                      <a:noFill/>
                    </a:ln>
                  </pic:spPr>
                </pic:pic>
              </a:graphicData>
            </a:graphic>
          </wp:inline>
        </w:drawing>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Однако проблема сходимости для этой функции исчезает, если в качестве узлов интерполяции брать корни многочлена Чебышева </w:t>
      </w:r>
      <w:r w:rsidRPr="00C67D59">
        <w:rPr>
          <w:rFonts w:ascii="Times New Roman" w:eastAsia="Calibri" w:hAnsi="Times New Roman" w:cs="Times New Roman"/>
          <w:noProof/>
          <w:sz w:val="28"/>
          <w:szCs w:val="28"/>
          <w:lang w:eastAsia="ru-RU"/>
        </w:rPr>
        <w:drawing>
          <wp:inline distT="0" distB="0" distL="0" distR="0" wp14:anchorId="1C4F3FE5" wp14:editId="2752EDD0">
            <wp:extent cx="579120" cy="205740"/>
            <wp:effectExtent l="0" t="0" r="0" b="3810"/>
            <wp:docPr id="104" name="Рисунок 104" descr="https://studfile.net/html/2706/141/html_5alTcXD49g.zYsD/img-SkdV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tudfile.net/html/2706/141/html_5alTcXD49g.zYsD/img-SkdV2o.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9120" cy="20574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Погрешность интерполяции функции Рунге многочленом Лагранжа, построенным по чебышевским узлам, стремится к нулю с ростом степени интерполяционного многочлена.</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b/>
          <w:bCs/>
          <w:sz w:val="28"/>
          <w:szCs w:val="28"/>
        </w:rPr>
        <w:t>Теорема 3.</w:t>
      </w:r>
      <w:r w:rsidRPr="00C67D59">
        <w:rPr>
          <w:rFonts w:ascii="Times New Roman" w:eastAsia="Calibri" w:hAnsi="Times New Roman" w:cs="Times New Roman"/>
          <w:sz w:val="28"/>
          <w:szCs w:val="28"/>
        </w:rPr>
        <w:t>(Фабера) Какова бы ни была стратегия выбора узлов интерполяции, найдется непрерывная на отрезке </w:t>
      </w:r>
      <w:r w:rsidRPr="00C67D59">
        <w:rPr>
          <w:rFonts w:ascii="Times New Roman" w:eastAsia="Calibri" w:hAnsi="Times New Roman" w:cs="Times New Roman"/>
          <w:noProof/>
          <w:sz w:val="28"/>
          <w:szCs w:val="28"/>
          <w:lang w:eastAsia="ru-RU"/>
        </w:rPr>
        <w:drawing>
          <wp:inline distT="0" distB="0" distL="0" distR="0" wp14:anchorId="337A1230" wp14:editId="6D189C2B">
            <wp:extent cx="388620" cy="190500"/>
            <wp:effectExtent l="0" t="0" r="0" b="0"/>
            <wp:docPr id="103" name="Рисунок 103" descr="https://studfile.net/html/2706/141/html_5alTcXD49g.zYsD/img-5hvk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tudfile.net/html/2706/141/html_5alTcXD49g.zYsD/img-5hvkjk.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620" cy="190500"/>
                    </a:xfrm>
                    <a:prstGeom prst="rect">
                      <a:avLst/>
                    </a:prstGeom>
                    <a:noFill/>
                    <a:ln>
                      <a:noFill/>
                    </a:ln>
                  </pic:spPr>
                </pic:pic>
              </a:graphicData>
            </a:graphic>
          </wp:inline>
        </w:drawing>
      </w:r>
      <w:r w:rsidRPr="00C67D59">
        <w:rPr>
          <w:rFonts w:ascii="Times New Roman" w:eastAsia="Calibri" w:hAnsi="Times New Roman" w:cs="Times New Roman"/>
          <w:sz w:val="28"/>
          <w:szCs w:val="28"/>
        </w:rPr>
        <w:t> функция </w:t>
      </w:r>
      <w:r w:rsidRPr="00C67D59">
        <w:rPr>
          <w:rFonts w:ascii="Times New Roman" w:eastAsia="Calibri" w:hAnsi="Times New Roman" w:cs="Times New Roman"/>
          <w:noProof/>
          <w:sz w:val="28"/>
          <w:szCs w:val="28"/>
          <w:lang w:eastAsia="ru-RU"/>
        </w:rPr>
        <w:drawing>
          <wp:inline distT="0" distB="0" distL="0" distR="0" wp14:anchorId="642C0A91" wp14:editId="089E3AB7">
            <wp:extent cx="160020" cy="175260"/>
            <wp:effectExtent l="0" t="0" r="0" b="0"/>
            <wp:docPr id="102" name="Рисунок 102" descr="https://studfile.net/html/2706/141/html_5alTcXD49g.zYsD/img-lEHO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tudfile.net/html/2706/141/html_5alTcXD49g.zYsD/img-lEHO0r.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для которой</w:t>
      </w:r>
      <w:r w:rsidRPr="00C67D59">
        <w:rPr>
          <w:rFonts w:ascii="Times New Roman" w:eastAsia="Calibri" w:hAnsi="Times New Roman" w:cs="Times New Roman"/>
          <w:noProof/>
          <w:sz w:val="28"/>
          <w:szCs w:val="28"/>
          <w:lang w:eastAsia="ru-RU"/>
        </w:rPr>
        <w:drawing>
          <wp:inline distT="0" distB="0" distL="0" distR="0" wp14:anchorId="393F3062" wp14:editId="482FF864">
            <wp:extent cx="1851660" cy="297180"/>
            <wp:effectExtent l="0" t="0" r="0" b="7620"/>
            <wp:docPr id="101" name="Рисунок 101" descr="https://studfile.net/html/2706/141/html_5alTcXD49g.zYsD/img-QZzk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tudfile.net/html/2706/141/html_5alTcXD49g.zYsD/img-QZzkXv.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51660" cy="297180"/>
                    </a:xfrm>
                    <a:prstGeom prst="rect">
                      <a:avLst/>
                    </a:prstGeom>
                    <a:noFill/>
                    <a:ln>
                      <a:noFill/>
                    </a:ln>
                  </pic:spPr>
                </pic:pic>
              </a:graphicData>
            </a:graphic>
          </wp:inline>
        </w:drawing>
      </w:r>
      <w:r w:rsidRPr="00C67D59">
        <w:rPr>
          <w:rFonts w:ascii="Times New Roman" w:eastAsia="Calibri" w:hAnsi="Times New Roman" w:cs="Times New Roman"/>
          <w:sz w:val="28"/>
          <w:szCs w:val="28"/>
        </w:rPr>
        <w:t>.</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sz w:val="28"/>
          <w:szCs w:val="28"/>
        </w:rPr>
        <w:t>Теорема Фабера отрицает наличие единой стратегии выбора узлов интерполяции для непрерывных функций.</w:t>
      </w:r>
    </w:p>
    <w:p w:rsidR="005364A1" w:rsidRPr="00C67D59" w:rsidRDefault="005364A1" w:rsidP="005364A1">
      <w:pPr>
        <w:spacing w:after="0" w:line="240" w:lineRule="auto"/>
        <w:ind w:left="-1134" w:firstLine="567"/>
        <w:jc w:val="both"/>
        <w:rPr>
          <w:rFonts w:ascii="Times New Roman" w:eastAsia="Calibri" w:hAnsi="Times New Roman" w:cs="Times New Roman"/>
          <w:sz w:val="28"/>
          <w:szCs w:val="28"/>
        </w:rPr>
      </w:pPr>
      <w:r w:rsidRPr="00C67D59">
        <w:rPr>
          <w:rFonts w:ascii="Times New Roman" w:eastAsia="Calibri" w:hAnsi="Times New Roman" w:cs="Times New Roman"/>
          <w:b/>
          <w:bCs/>
          <w:sz w:val="28"/>
          <w:szCs w:val="28"/>
        </w:rPr>
        <w:t>Теорема 4. </w:t>
      </w:r>
      <w:r w:rsidRPr="00C67D59">
        <w:rPr>
          <w:rFonts w:ascii="Times New Roman" w:eastAsia="Calibri" w:hAnsi="Times New Roman" w:cs="Times New Roman"/>
          <w:sz w:val="28"/>
          <w:szCs w:val="28"/>
        </w:rPr>
        <w:t>Пусть в качестве узлов интерполяции на отрезке </w:t>
      </w:r>
      <w:r w:rsidRPr="00C67D59">
        <w:rPr>
          <w:rFonts w:ascii="Times New Roman" w:eastAsia="Calibri" w:hAnsi="Times New Roman" w:cs="Times New Roman"/>
          <w:noProof/>
          <w:sz w:val="28"/>
          <w:szCs w:val="28"/>
          <w:lang w:eastAsia="ru-RU"/>
        </w:rPr>
        <w:drawing>
          <wp:inline distT="0" distB="0" distL="0" distR="0" wp14:anchorId="7358F788" wp14:editId="371D0921">
            <wp:extent cx="388620" cy="190500"/>
            <wp:effectExtent l="0" t="0" r="0" b="0"/>
            <wp:docPr id="100" name="Рисунок 100" descr="https://studfile.net/html/2706/141/html_5alTcXD49g.zYsD/img-Rp0c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studfile.net/html/2706/141/html_5alTcXD49g.zYsD/img-Rp0cIp.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620" cy="190500"/>
                    </a:xfrm>
                    <a:prstGeom prst="rect">
                      <a:avLst/>
                    </a:prstGeom>
                    <a:noFill/>
                    <a:ln>
                      <a:noFill/>
                    </a:ln>
                  </pic:spPr>
                </pic:pic>
              </a:graphicData>
            </a:graphic>
          </wp:inline>
        </w:drawing>
      </w:r>
      <w:r w:rsidRPr="00C67D59">
        <w:rPr>
          <w:rFonts w:ascii="Times New Roman" w:eastAsia="Calibri" w:hAnsi="Times New Roman" w:cs="Times New Roman"/>
          <w:sz w:val="28"/>
          <w:szCs w:val="28"/>
        </w:rPr>
        <w:t> выбираются чебышевские узлы. Тогда для любой непрерывно дифференцируемой на отрезке </w:t>
      </w:r>
      <w:r w:rsidRPr="00C67D59">
        <w:rPr>
          <w:rFonts w:ascii="Times New Roman" w:eastAsia="Calibri" w:hAnsi="Times New Roman" w:cs="Times New Roman"/>
          <w:noProof/>
          <w:sz w:val="28"/>
          <w:szCs w:val="28"/>
          <w:lang w:eastAsia="ru-RU"/>
        </w:rPr>
        <w:drawing>
          <wp:inline distT="0" distB="0" distL="0" distR="0" wp14:anchorId="6FF4000A" wp14:editId="7EB283A7">
            <wp:extent cx="388620" cy="190500"/>
            <wp:effectExtent l="0" t="0" r="0" b="0"/>
            <wp:docPr id="99" name="Рисунок 99" descr="https://studfile.net/html/2706/141/html_5alTcXD49g.zYsD/img-7OhY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tudfile.net/html/2706/141/html_5alTcXD49g.zYsD/img-7OhYBr.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620" cy="190500"/>
                    </a:xfrm>
                    <a:prstGeom prst="rect">
                      <a:avLst/>
                    </a:prstGeom>
                    <a:noFill/>
                    <a:ln>
                      <a:noFill/>
                    </a:ln>
                  </pic:spPr>
                </pic:pic>
              </a:graphicData>
            </a:graphic>
          </wp:inline>
        </w:drawing>
      </w:r>
      <w:r w:rsidRPr="00C67D59">
        <w:rPr>
          <w:rFonts w:ascii="Times New Roman" w:eastAsia="Calibri" w:hAnsi="Times New Roman" w:cs="Times New Roman"/>
          <w:sz w:val="28"/>
          <w:szCs w:val="28"/>
        </w:rPr>
        <w:t> функции </w:t>
      </w:r>
      <w:r w:rsidRPr="00C67D59">
        <w:rPr>
          <w:rFonts w:ascii="Times New Roman" w:eastAsia="Calibri" w:hAnsi="Times New Roman" w:cs="Times New Roman"/>
          <w:noProof/>
          <w:sz w:val="28"/>
          <w:szCs w:val="28"/>
          <w:lang w:eastAsia="ru-RU"/>
        </w:rPr>
        <w:drawing>
          <wp:inline distT="0" distB="0" distL="0" distR="0" wp14:anchorId="21719FF8" wp14:editId="1F12C224">
            <wp:extent cx="160020" cy="175260"/>
            <wp:effectExtent l="0" t="0" r="0" b="0"/>
            <wp:docPr id="98" name="Рисунок 98" descr="https://studfile.net/html/2706/141/html_5alTcXD49g.zYsD/img-deq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tudfile.net/html/2706/141/html_5alTcXD49g.zYsD/img-deq859.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r w:rsidRPr="00C67D59">
        <w:rPr>
          <w:rFonts w:ascii="Times New Roman" w:eastAsia="Calibri" w:hAnsi="Times New Roman" w:cs="Times New Roman"/>
          <w:sz w:val="28"/>
          <w:szCs w:val="28"/>
        </w:rPr>
        <w:t> метод интерполяции сходится.</w:t>
      </w: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1.В чем состоит минимизация оценки погрешности интерполяции?</w:t>
      </w:r>
    </w:p>
    <w:p w:rsidR="005364A1" w:rsidRPr="00B03A15"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2.Что относится к </w:t>
      </w:r>
      <w:r w:rsidRPr="00C67D59">
        <w:rPr>
          <w:rFonts w:ascii="Times New Roman" w:eastAsia="Calibri" w:hAnsi="Times New Roman" w:cs="Times New Roman"/>
          <w:bCs/>
          <w:sz w:val="28"/>
          <w:szCs w:val="28"/>
        </w:rPr>
        <w:t>интерполяционному многочлену Лагранжа</w:t>
      </w:r>
      <w:r>
        <w:rPr>
          <w:rFonts w:ascii="Times New Roman" w:eastAsia="Calibri" w:hAnsi="Times New Roman" w:cs="Times New Roman"/>
          <w:sz w:val="28"/>
          <w:szCs w:val="28"/>
        </w:rPr>
        <w:t>?</w:t>
      </w:r>
    </w:p>
    <w:p w:rsidR="005364A1" w:rsidRDefault="005364A1" w:rsidP="005364A1">
      <w:pPr>
        <w:ind w:left="-1134" w:firstLine="567"/>
        <w:jc w:val="both"/>
        <w:rPr>
          <w:rFonts w:ascii="Times New Roman" w:hAnsi="Times New Roman" w:cs="Times New Roman"/>
        </w:rPr>
      </w:pPr>
    </w:p>
    <w:p w:rsidR="005364A1" w:rsidRDefault="005364A1" w:rsidP="005364A1">
      <w:pPr>
        <w:ind w:left="-1134" w:firstLine="567"/>
        <w:jc w:val="center"/>
        <w:rPr>
          <w:rFonts w:ascii="Times New Roman" w:eastAsia="Calibri" w:hAnsi="Times New Roman" w:cs="Times New Roman"/>
          <w:b/>
          <w:sz w:val="28"/>
          <w:szCs w:val="28"/>
        </w:rPr>
      </w:pPr>
    </w:p>
    <w:p w:rsidR="005364A1" w:rsidRPr="00B65A32" w:rsidRDefault="005364A1" w:rsidP="005364A1">
      <w:pPr>
        <w:ind w:left="-1134" w:firstLine="567"/>
        <w:jc w:val="center"/>
        <w:rPr>
          <w:rFonts w:ascii="Times New Roman" w:eastAsia="Calibri" w:hAnsi="Times New Roman" w:cs="Times New Roman"/>
          <w:b/>
          <w:sz w:val="28"/>
          <w:szCs w:val="28"/>
        </w:rPr>
      </w:pPr>
      <w:r w:rsidRPr="00B65A32">
        <w:rPr>
          <w:rFonts w:ascii="Times New Roman" w:eastAsia="Calibri" w:hAnsi="Times New Roman" w:cs="Times New Roman"/>
          <w:b/>
          <w:sz w:val="28"/>
          <w:szCs w:val="28"/>
        </w:rPr>
        <w:t xml:space="preserve">Практическая работа № </w:t>
      </w:r>
      <w:r>
        <w:rPr>
          <w:rFonts w:ascii="Times New Roman" w:eastAsia="Calibri" w:hAnsi="Times New Roman" w:cs="Times New Roman"/>
          <w:b/>
          <w:sz w:val="28"/>
          <w:szCs w:val="28"/>
        </w:rPr>
        <w:t>5-8</w:t>
      </w:r>
    </w:p>
    <w:p w:rsidR="005364A1" w:rsidRDefault="005364A1" w:rsidP="005364A1">
      <w:pPr>
        <w:ind w:left="-1134"/>
        <w:jc w:val="both"/>
        <w:rPr>
          <w:rFonts w:ascii="Times New Roman" w:hAnsi="Times New Roman" w:cs="Times New Roman"/>
          <w:b/>
          <w:bCs/>
          <w:sz w:val="28"/>
          <w:szCs w:val="28"/>
        </w:rPr>
      </w:pPr>
      <w:r>
        <w:rPr>
          <w:rFonts w:ascii="Times New Roman" w:hAnsi="Times New Roman" w:cs="Times New Roman"/>
          <w:b/>
          <w:sz w:val="28"/>
          <w:szCs w:val="28"/>
        </w:rPr>
        <w:t>Тема</w:t>
      </w:r>
      <w:r w:rsidRPr="00B03A15">
        <w:rPr>
          <w:rFonts w:ascii="Times New Roman" w:hAnsi="Times New Roman" w:cs="Times New Roman"/>
          <w:b/>
          <w:sz w:val="28"/>
          <w:szCs w:val="28"/>
        </w:rPr>
        <w:t>:</w:t>
      </w:r>
      <w:r>
        <w:rPr>
          <w:rFonts w:ascii="Times New Roman" w:hAnsi="Times New Roman" w:cs="Times New Roman"/>
          <w:b/>
          <w:sz w:val="28"/>
          <w:szCs w:val="28"/>
        </w:rPr>
        <w:t xml:space="preserve"> </w:t>
      </w:r>
      <w:r w:rsidRPr="00C67D59">
        <w:rPr>
          <w:rFonts w:ascii="Times New Roman" w:hAnsi="Times New Roman" w:cs="Times New Roman"/>
          <w:b/>
          <w:bCs/>
          <w:sz w:val="28"/>
          <w:szCs w:val="28"/>
        </w:rPr>
        <w:t>«Интерполяция сплайнами. МНК»</w:t>
      </w:r>
    </w:p>
    <w:p w:rsidR="005364A1" w:rsidRPr="0082182D" w:rsidRDefault="005364A1" w:rsidP="005364A1">
      <w:pPr>
        <w:ind w:left="-1134"/>
        <w:jc w:val="both"/>
        <w:rPr>
          <w:rFonts w:ascii="Times New Roman" w:hAnsi="Times New Roman" w:cs="Times New Roman"/>
          <w:b/>
          <w:bCs/>
          <w:sz w:val="28"/>
          <w:szCs w:val="28"/>
        </w:rPr>
      </w:pPr>
      <w:r>
        <w:rPr>
          <w:rFonts w:ascii="Times New Roman" w:hAnsi="Times New Roman" w:cs="Times New Roman"/>
          <w:b/>
          <w:sz w:val="28"/>
          <w:szCs w:val="28"/>
        </w:rPr>
        <w:t>Цель:</w:t>
      </w:r>
      <w:r w:rsidRPr="00B03A15">
        <w:t xml:space="preserve"> </w:t>
      </w:r>
      <w:r w:rsidRPr="00D85A33">
        <w:rPr>
          <w:rFonts w:ascii="Times New Roman" w:eastAsia="Calibri" w:hAnsi="Times New Roman" w:cs="Times New Roman"/>
          <w:sz w:val="28"/>
          <w:szCs w:val="28"/>
        </w:rPr>
        <w:t xml:space="preserve">Научиться составлять </w:t>
      </w:r>
      <w:r>
        <w:rPr>
          <w:rFonts w:ascii="Times New Roman" w:eastAsia="Calibri" w:hAnsi="Times New Roman" w:cs="Times New Roman"/>
          <w:sz w:val="28"/>
          <w:szCs w:val="28"/>
        </w:rPr>
        <w:t>интерполяцию сплайнами</w:t>
      </w:r>
      <w:r w:rsidRPr="00D85A33">
        <w:rPr>
          <w:rFonts w:ascii="Times New Roman" w:eastAsia="Calibri" w:hAnsi="Times New Roman" w:cs="Times New Roman"/>
          <w:sz w:val="28"/>
          <w:szCs w:val="28"/>
        </w:rPr>
        <w:t>.</w:t>
      </w:r>
    </w:p>
    <w:p w:rsidR="005364A1" w:rsidRPr="001C5808" w:rsidRDefault="005364A1" w:rsidP="005364A1">
      <w:pPr>
        <w:spacing w:after="0" w:line="240" w:lineRule="auto"/>
        <w:ind w:left="-1134" w:firstLine="567"/>
        <w:jc w:val="both"/>
        <w:rPr>
          <w:rFonts w:ascii="Times New Roman" w:eastAsia="Calibri" w:hAnsi="Times New Roman" w:cs="Times New Roman"/>
          <w:sz w:val="28"/>
          <w:szCs w:val="28"/>
        </w:rPr>
      </w:pPr>
      <w:r w:rsidRPr="001C5808">
        <w:rPr>
          <w:rFonts w:ascii="Times New Roman" w:eastAsia="Calibri" w:hAnsi="Times New Roman" w:cs="Times New Roman"/>
          <w:sz w:val="28"/>
          <w:szCs w:val="28"/>
          <w:u w:val="single"/>
        </w:rPr>
        <w:t>Интерполяция сплайнами.</w:t>
      </w:r>
      <w:r w:rsidRPr="001C5808">
        <w:rPr>
          <w:rFonts w:ascii="Times New Roman" w:eastAsia="Calibri" w:hAnsi="Times New Roman" w:cs="Times New Roman"/>
          <w:sz w:val="28"/>
          <w:szCs w:val="28"/>
        </w:rPr>
        <w:t> Отрезок </w:t>
      </w:r>
      <w:r w:rsidRPr="001C5808">
        <w:rPr>
          <w:rFonts w:ascii="Times New Roman" w:eastAsia="Calibri" w:hAnsi="Times New Roman" w:cs="Times New Roman"/>
          <w:noProof/>
          <w:sz w:val="28"/>
          <w:szCs w:val="28"/>
          <w:lang w:eastAsia="ru-RU"/>
        </w:rPr>
        <w:drawing>
          <wp:inline distT="0" distB="0" distL="0" distR="0" wp14:anchorId="2DAE98C6" wp14:editId="1E27B887">
            <wp:extent cx="388620" cy="190500"/>
            <wp:effectExtent l="0" t="0" r="0" b="0"/>
            <wp:docPr id="266" name="Рисунок 266" descr="https://studfile.net/html/2706/141/html_HyGqFqQrGg.Qt6N/img-7KVe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studfile.net/html/2706/141/html_HyGqFqQrGg.Qt6N/img-7KVeZA.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620" cy="190500"/>
                    </a:xfrm>
                    <a:prstGeom prst="rect">
                      <a:avLst/>
                    </a:prstGeom>
                    <a:noFill/>
                    <a:ln>
                      <a:noFill/>
                    </a:ln>
                  </pic:spPr>
                </pic:pic>
              </a:graphicData>
            </a:graphic>
          </wp:inline>
        </w:drawing>
      </w:r>
      <w:r w:rsidRPr="001C5808">
        <w:rPr>
          <w:rFonts w:ascii="Times New Roman" w:eastAsia="Calibri" w:hAnsi="Times New Roman" w:cs="Times New Roman"/>
          <w:sz w:val="28"/>
          <w:szCs w:val="28"/>
        </w:rPr>
        <w:t> точками </w:t>
      </w:r>
      <w:r w:rsidRPr="001C5808">
        <w:rPr>
          <w:rFonts w:ascii="Times New Roman" w:eastAsia="Calibri" w:hAnsi="Times New Roman" w:cs="Times New Roman"/>
          <w:noProof/>
          <w:sz w:val="28"/>
          <w:szCs w:val="28"/>
          <w:lang w:eastAsia="ru-RU"/>
        </w:rPr>
        <w:drawing>
          <wp:inline distT="0" distB="0" distL="0" distR="0" wp14:anchorId="74DEC94A" wp14:editId="21DD0935">
            <wp:extent cx="1402080" cy="198120"/>
            <wp:effectExtent l="0" t="0" r="7620" b="0"/>
            <wp:docPr id="265" name="Рисунок 265" descr="https://studfile.net/html/2706/141/html_HyGqFqQrGg.Qt6N/img-nmy_h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studfile.net/html/2706/141/html_HyGqFqQrGg.Qt6N/img-nmy_h_.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02080" cy="198120"/>
                    </a:xfrm>
                    <a:prstGeom prst="rect">
                      <a:avLst/>
                    </a:prstGeom>
                    <a:noFill/>
                    <a:ln>
                      <a:noFill/>
                    </a:ln>
                  </pic:spPr>
                </pic:pic>
              </a:graphicData>
            </a:graphic>
          </wp:inline>
        </w:drawing>
      </w:r>
      <w:r w:rsidRPr="001C5808">
        <w:rPr>
          <w:rFonts w:ascii="Times New Roman" w:eastAsia="Calibri" w:hAnsi="Times New Roman" w:cs="Times New Roman"/>
          <w:sz w:val="28"/>
          <w:szCs w:val="28"/>
        </w:rPr>
        <w:t> разбивают на части и на каждом отрезке </w:t>
      </w:r>
      <w:r w:rsidRPr="001C5808">
        <w:rPr>
          <w:rFonts w:ascii="Times New Roman" w:eastAsia="Calibri" w:hAnsi="Times New Roman" w:cs="Times New Roman"/>
          <w:noProof/>
          <w:sz w:val="28"/>
          <w:szCs w:val="28"/>
          <w:lang w:eastAsia="ru-RU"/>
        </w:rPr>
        <w:drawing>
          <wp:inline distT="0" distB="0" distL="0" distR="0" wp14:anchorId="37B6EA54" wp14:editId="7F487B91">
            <wp:extent cx="579120" cy="220980"/>
            <wp:effectExtent l="0" t="0" r="0" b="7620"/>
            <wp:docPr id="264" name="Рисунок 264" descr="https://studfile.net/html/2706/141/html_HyGqFqQrGg.Qt6N/img-pEwc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studfile.net/html/2706/141/html_HyGqFqQrGg.Qt6N/img-pEwcsj.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9120" cy="220980"/>
                    </a:xfrm>
                    <a:prstGeom prst="rect">
                      <a:avLst/>
                    </a:prstGeom>
                    <a:noFill/>
                    <a:ln>
                      <a:noFill/>
                    </a:ln>
                  </pic:spPr>
                </pic:pic>
              </a:graphicData>
            </a:graphic>
          </wp:inline>
        </w:drawing>
      </w:r>
      <w:r w:rsidRPr="001C5808">
        <w:rPr>
          <w:rFonts w:ascii="Times New Roman" w:eastAsia="Calibri" w:hAnsi="Times New Roman" w:cs="Times New Roman"/>
          <w:sz w:val="28"/>
          <w:szCs w:val="28"/>
        </w:rPr>
        <w:t> строят интерполяционный многочлен. Такой многочлен-многозвенник дает интерполяцию на всем отрезке, его называют </w:t>
      </w:r>
      <w:r w:rsidRPr="001C5808">
        <w:rPr>
          <w:rFonts w:ascii="Times New Roman" w:eastAsia="Calibri" w:hAnsi="Times New Roman" w:cs="Times New Roman"/>
          <w:i/>
          <w:iCs/>
          <w:sz w:val="28"/>
          <w:szCs w:val="28"/>
        </w:rPr>
        <w:t>сплайном</w:t>
      </w:r>
      <w:r w:rsidRPr="001C5808">
        <w:rPr>
          <w:rFonts w:ascii="Times New Roman" w:eastAsia="Calibri" w:hAnsi="Times New Roman" w:cs="Times New Roman"/>
          <w:sz w:val="28"/>
          <w:szCs w:val="28"/>
        </w:rPr>
        <w:t>.</w:t>
      </w:r>
    </w:p>
    <w:p w:rsidR="005364A1" w:rsidRPr="001C5808" w:rsidRDefault="005364A1" w:rsidP="005364A1">
      <w:pPr>
        <w:spacing w:after="0" w:line="240" w:lineRule="auto"/>
        <w:ind w:left="-1134" w:firstLine="567"/>
        <w:jc w:val="both"/>
        <w:rPr>
          <w:rFonts w:ascii="Times New Roman" w:eastAsia="Calibri" w:hAnsi="Times New Roman" w:cs="Times New Roman"/>
          <w:sz w:val="28"/>
          <w:szCs w:val="28"/>
        </w:rPr>
      </w:pPr>
      <w:r w:rsidRPr="001C5808">
        <w:rPr>
          <w:rFonts w:ascii="Times New Roman" w:eastAsia="Calibri" w:hAnsi="Times New Roman" w:cs="Times New Roman"/>
          <w:sz w:val="28"/>
          <w:szCs w:val="28"/>
        </w:rPr>
        <w:t>Дважды непрерывно дифференцируемая функция </w:t>
      </w:r>
      <w:r w:rsidRPr="001C5808">
        <w:rPr>
          <w:rFonts w:ascii="Times New Roman" w:eastAsia="Calibri" w:hAnsi="Times New Roman" w:cs="Times New Roman"/>
          <w:noProof/>
          <w:sz w:val="28"/>
          <w:szCs w:val="28"/>
          <w:lang w:eastAsia="ru-RU"/>
        </w:rPr>
        <w:drawing>
          <wp:inline distT="0" distB="0" distL="0" distR="0" wp14:anchorId="1AB96ED3" wp14:editId="56DD65F3">
            <wp:extent cx="381000" cy="182880"/>
            <wp:effectExtent l="0" t="0" r="0" b="7620"/>
            <wp:docPr id="263" name="Рисунок 263" descr="https://studfile.net/html/2706/141/html_HyGqFqQrGg.Qt6N/img-ceti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studfile.net/html/2706/141/html_HyGqFqQrGg.Qt6N/img-cetid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182880"/>
                    </a:xfrm>
                    <a:prstGeom prst="rect">
                      <a:avLst/>
                    </a:prstGeom>
                    <a:noFill/>
                    <a:ln>
                      <a:noFill/>
                    </a:ln>
                  </pic:spPr>
                </pic:pic>
              </a:graphicData>
            </a:graphic>
          </wp:inline>
        </w:drawing>
      </w:r>
      <w:r w:rsidRPr="001C5808">
        <w:rPr>
          <w:rFonts w:ascii="Times New Roman" w:eastAsia="Calibri" w:hAnsi="Times New Roman" w:cs="Times New Roman"/>
          <w:sz w:val="28"/>
          <w:szCs w:val="28"/>
        </w:rPr>
        <w:t>задана на отрезке </w:t>
      </w:r>
      <w:r w:rsidRPr="001C5808">
        <w:rPr>
          <w:rFonts w:ascii="Times New Roman" w:eastAsia="Calibri" w:hAnsi="Times New Roman" w:cs="Times New Roman"/>
          <w:noProof/>
          <w:sz w:val="28"/>
          <w:szCs w:val="28"/>
          <w:lang w:eastAsia="ru-RU"/>
        </w:rPr>
        <w:drawing>
          <wp:inline distT="0" distB="0" distL="0" distR="0" wp14:anchorId="069CF831" wp14:editId="4EEA2C44">
            <wp:extent cx="388620" cy="190500"/>
            <wp:effectExtent l="0" t="0" r="0" b="0"/>
            <wp:docPr id="262" name="Рисунок 262" descr="https://studfile.net/html/2706/141/html_HyGqFqQrGg.Qt6N/img-5oA8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studfile.net/html/2706/141/html_HyGqFqQrGg.Qt6N/img-5oA8zC.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620" cy="190500"/>
                    </a:xfrm>
                    <a:prstGeom prst="rect">
                      <a:avLst/>
                    </a:prstGeom>
                    <a:noFill/>
                    <a:ln>
                      <a:noFill/>
                    </a:ln>
                  </pic:spPr>
                </pic:pic>
              </a:graphicData>
            </a:graphic>
          </wp:inline>
        </w:drawing>
      </w:r>
      <w:r w:rsidRPr="001C5808">
        <w:rPr>
          <w:rFonts w:ascii="Times New Roman" w:eastAsia="Calibri" w:hAnsi="Times New Roman" w:cs="Times New Roman"/>
          <w:sz w:val="28"/>
          <w:szCs w:val="28"/>
        </w:rPr>
        <w:t> своими значениями в узлах сетки </w:t>
      </w:r>
      <w:r w:rsidRPr="001C5808">
        <w:rPr>
          <w:rFonts w:ascii="Times New Roman" w:eastAsia="Calibri" w:hAnsi="Times New Roman" w:cs="Times New Roman"/>
          <w:noProof/>
          <w:sz w:val="28"/>
          <w:szCs w:val="28"/>
          <w:lang w:eastAsia="ru-RU"/>
        </w:rPr>
        <w:drawing>
          <wp:inline distT="0" distB="0" distL="0" distR="0" wp14:anchorId="08B11CF3" wp14:editId="0DB04D81">
            <wp:extent cx="2202180" cy="274320"/>
            <wp:effectExtent l="0" t="0" r="7620" b="0"/>
            <wp:docPr id="261" name="Рисунок 261" descr="https://studfile.net/html/2706/141/html_HyGqFqQrGg.Qt6N/img-EVjAq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studfile.net/html/2706/141/html_HyGqFqQrGg.Qt6N/img-EVjAqI.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02180" cy="274320"/>
                    </a:xfrm>
                    <a:prstGeom prst="rect">
                      <a:avLst/>
                    </a:prstGeom>
                    <a:noFill/>
                    <a:ln>
                      <a:noFill/>
                    </a:ln>
                  </pic:spPr>
                </pic:pic>
              </a:graphicData>
            </a:graphic>
          </wp:inline>
        </w:drawing>
      </w:r>
      <w:r w:rsidRPr="001C5808">
        <w:rPr>
          <w:rFonts w:ascii="Times New Roman" w:eastAsia="Calibri" w:hAnsi="Times New Roman" w:cs="Times New Roman"/>
          <w:sz w:val="28"/>
          <w:szCs w:val="28"/>
        </w:rPr>
        <w:t>. Интерполяционным кубическим сплайном</w:t>
      </w:r>
      <w:r w:rsidRPr="001C5808">
        <w:rPr>
          <w:rFonts w:ascii="Times New Roman" w:eastAsia="Calibri" w:hAnsi="Times New Roman" w:cs="Times New Roman"/>
          <w:i/>
          <w:iCs/>
          <w:sz w:val="28"/>
          <w:szCs w:val="28"/>
        </w:rPr>
        <w:t> </w:t>
      </w:r>
      <w:r w:rsidRPr="001C5808">
        <w:rPr>
          <w:rFonts w:ascii="Times New Roman" w:eastAsia="Calibri" w:hAnsi="Times New Roman" w:cs="Times New Roman"/>
          <w:i/>
          <w:iCs/>
          <w:noProof/>
          <w:sz w:val="28"/>
          <w:szCs w:val="28"/>
          <w:lang w:eastAsia="ru-RU"/>
        </w:rPr>
        <w:drawing>
          <wp:inline distT="0" distB="0" distL="0" distR="0" wp14:anchorId="3F99FC52" wp14:editId="1171A0F2">
            <wp:extent cx="388620" cy="182880"/>
            <wp:effectExtent l="0" t="0" r="0" b="7620"/>
            <wp:docPr id="260" name="Рисунок 260" descr="https://studfile.net/html/2706/141/html_HyGqFqQrGg.Qt6N/img-YUwl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studfile.net/html/2706/141/html_HyGqFqQrGg.Qt6N/img-YUwlai.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8620" cy="182880"/>
                    </a:xfrm>
                    <a:prstGeom prst="rect">
                      <a:avLst/>
                    </a:prstGeom>
                    <a:noFill/>
                    <a:ln>
                      <a:noFill/>
                    </a:ln>
                  </pic:spPr>
                </pic:pic>
              </a:graphicData>
            </a:graphic>
          </wp:inline>
        </w:drawing>
      </w:r>
      <w:r w:rsidRPr="001C5808">
        <w:rPr>
          <w:rFonts w:ascii="Times New Roman" w:eastAsia="Calibri" w:hAnsi="Times New Roman" w:cs="Times New Roman"/>
          <w:sz w:val="28"/>
          <w:szCs w:val="28"/>
        </w:rPr>
        <w:t>называется сплайн, удовлетворяющий условиям: </w:t>
      </w:r>
      <w:r w:rsidRPr="001C5808">
        <w:rPr>
          <w:rFonts w:ascii="Times New Roman" w:eastAsia="Calibri" w:hAnsi="Times New Roman" w:cs="Times New Roman"/>
          <w:noProof/>
          <w:sz w:val="28"/>
          <w:szCs w:val="28"/>
          <w:lang w:eastAsia="ru-RU"/>
        </w:rPr>
        <w:drawing>
          <wp:inline distT="0" distB="0" distL="0" distR="0" wp14:anchorId="4F381E82" wp14:editId="36F73CB7">
            <wp:extent cx="800100" cy="228600"/>
            <wp:effectExtent l="0" t="0" r="0" b="0"/>
            <wp:docPr id="259" name="Рисунок 259" descr="https://studfile.net/html/2706/141/html_HyGqFqQrGg.Qt6N/img-yEVi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studfile.net/html/2706/141/html_HyGqFqQrGg.Qt6N/img-yEViLu.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1C5808">
        <w:rPr>
          <w:rFonts w:ascii="Times New Roman" w:eastAsia="Calibri" w:hAnsi="Times New Roman" w:cs="Times New Roman"/>
          <w:sz w:val="28"/>
          <w:szCs w:val="28"/>
        </w:rPr>
        <w:t>, </w:t>
      </w:r>
      <w:r w:rsidRPr="001C5808">
        <w:rPr>
          <w:rFonts w:ascii="Times New Roman" w:eastAsia="Calibri" w:hAnsi="Times New Roman" w:cs="Times New Roman"/>
          <w:noProof/>
          <w:sz w:val="28"/>
          <w:szCs w:val="28"/>
          <w:lang w:eastAsia="ru-RU"/>
        </w:rPr>
        <w:drawing>
          <wp:inline distT="0" distB="0" distL="0" distR="0" wp14:anchorId="45E10A01" wp14:editId="654993D0">
            <wp:extent cx="914400" cy="228600"/>
            <wp:effectExtent l="0" t="0" r="0" b="0"/>
            <wp:docPr id="258" name="Рисунок 258" descr="https://studfile.net/html/2706/141/html_HyGqFqQrGg.Qt6N/img-NzrTm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studfile.net/html/2706/141/html_HyGqFqQrGg.Qt6N/img-NzrTmQ.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C5808">
        <w:rPr>
          <w:rFonts w:ascii="Times New Roman" w:eastAsia="Calibri" w:hAnsi="Times New Roman" w:cs="Times New Roman"/>
          <w:sz w:val="28"/>
          <w:szCs w:val="28"/>
        </w:rPr>
        <w:t>, </w:t>
      </w:r>
      <w:r w:rsidRPr="001C5808">
        <w:rPr>
          <w:rFonts w:ascii="Times New Roman" w:eastAsia="Calibri" w:hAnsi="Times New Roman" w:cs="Times New Roman"/>
          <w:noProof/>
          <w:sz w:val="28"/>
          <w:szCs w:val="28"/>
          <w:lang w:eastAsia="ru-RU"/>
        </w:rPr>
        <w:drawing>
          <wp:inline distT="0" distB="0" distL="0" distR="0" wp14:anchorId="52B88F64" wp14:editId="0D61E0B3">
            <wp:extent cx="944880" cy="228600"/>
            <wp:effectExtent l="0" t="0" r="7620" b="0"/>
            <wp:docPr id="257" name="Рисунок 257" descr="https://studfile.net/html/2706/141/html_HyGqFqQrGg.Qt6N/img-FfU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studfile.net/html/2706/141/html_HyGqFqQrGg.Qt6N/img-FfUfix.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44880" cy="228600"/>
                    </a:xfrm>
                    <a:prstGeom prst="rect">
                      <a:avLst/>
                    </a:prstGeom>
                    <a:noFill/>
                    <a:ln>
                      <a:noFill/>
                    </a:ln>
                  </pic:spPr>
                </pic:pic>
              </a:graphicData>
            </a:graphic>
          </wp:inline>
        </w:drawing>
      </w:r>
      <w:r w:rsidRPr="001C5808">
        <w:rPr>
          <w:rFonts w:ascii="Times New Roman" w:eastAsia="Calibri" w:hAnsi="Times New Roman" w:cs="Times New Roman"/>
          <w:sz w:val="28"/>
          <w:szCs w:val="28"/>
        </w:rPr>
        <w:t>, </w:t>
      </w:r>
      <w:r w:rsidRPr="001C5808">
        <w:rPr>
          <w:rFonts w:ascii="Times New Roman" w:eastAsia="Calibri" w:hAnsi="Times New Roman" w:cs="Times New Roman"/>
          <w:noProof/>
          <w:sz w:val="28"/>
          <w:szCs w:val="28"/>
          <w:lang w:eastAsia="ru-RU"/>
        </w:rPr>
        <w:drawing>
          <wp:inline distT="0" distB="0" distL="0" distR="0" wp14:anchorId="7EF5DFAE" wp14:editId="3993204E">
            <wp:extent cx="1051560" cy="175260"/>
            <wp:effectExtent l="0" t="0" r="0" b="0"/>
            <wp:docPr id="256" name="Рисунок 256" descr="https://studfile.net/html/2706/141/html_HyGqFqQrGg.Qt6N/img-dMQh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studfile.net/html/2706/141/html_HyGqFqQrGg.Qt6N/img-dMQheP.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51560" cy="175260"/>
                    </a:xfrm>
                    <a:prstGeom prst="rect">
                      <a:avLst/>
                    </a:prstGeom>
                    <a:noFill/>
                    <a:ln>
                      <a:noFill/>
                    </a:ln>
                  </pic:spPr>
                </pic:pic>
              </a:graphicData>
            </a:graphic>
          </wp:inline>
        </w:drawing>
      </w:r>
      <w:r w:rsidRPr="001C5808">
        <w:rPr>
          <w:rFonts w:ascii="Times New Roman" w:eastAsia="Calibri" w:hAnsi="Times New Roman" w:cs="Times New Roman"/>
          <w:sz w:val="28"/>
          <w:szCs w:val="28"/>
        </w:rPr>
        <w:t> и одному из граничных условий</w:t>
      </w:r>
    </w:p>
    <w:p w:rsidR="005364A1" w:rsidRPr="001C5808" w:rsidRDefault="005364A1" w:rsidP="005364A1">
      <w:pPr>
        <w:spacing w:after="0" w:line="240" w:lineRule="auto"/>
        <w:ind w:left="-1134" w:firstLine="567"/>
        <w:jc w:val="both"/>
        <w:rPr>
          <w:rFonts w:ascii="Times New Roman" w:eastAsia="Calibri" w:hAnsi="Times New Roman" w:cs="Times New Roman"/>
          <w:sz w:val="28"/>
          <w:szCs w:val="28"/>
        </w:rPr>
      </w:pPr>
      <w:r w:rsidRPr="001C5808">
        <w:rPr>
          <w:rFonts w:ascii="Times New Roman" w:eastAsia="Calibri" w:hAnsi="Times New Roman" w:cs="Times New Roman"/>
          <w:noProof/>
          <w:sz w:val="28"/>
          <w:szCs w:val="28"/>
          <w:lang w:eastAsia="ru-RU"/>
        </w:rPr>
        <w:drawing>
          <wp:inline distT="0" distB="0" distL="0" distR="0" wp14:anchorId="5C4B212F" wp14:editId="4944E18A">
            <wp:extent cx="2621280" cy="990600"/>
            <wp:effectExtent l="0" t="0" r="7620" b="0"/>
            <wp:docPr id="255" name="Рисунок 255" descr="https://studfile.net/html/2706/141/html_HyGqFqQrGg.Qt6N/img-piWDx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studfile.net/html/2706/141/html_HyGqFqQrGg.Qt6N/img-piWDxZ.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21280" cy="990600"/>
                    </a:xfrm>
                    <a:prstGeom prst="rect">
                      <a:avLst/>
                    </a:prstGeom>
                    <a:noFill/>
                    <a:ln>
                      <a:noFill/>
                    </a:ln>
                  </pic:spPr>
                </pic:pic>
              </a:graphicData>
            </a:graphic>
          </wp:inline>
        </w:drawing>
      </w:r>
    </w:p>
    <w:p w:rsidR="005364A1" w:rsidRPr="001C5808" w:rsidRDefault="005364A1" w:rsidP="005364A1">
      <w:pPr>
        <w:spacing w:after="0" w:line="240" w:lineRule="auto"/>
        <w:ind w:left="-1134" w:firstLine="567"/>
        <w:jc w:val="both"/>
        <w:rPr>
          <w:rFonts w:ascii="Times New Roman" w:eastAsia="Calibri" w:hAnsi="Times New Roman" w:cs="Times New Roman"/>
          <w:sz w:val="28"/>
          <w:szCs w:val="28"/>
        </w:rPr>
      </w:pPr>
      <w:r w:rsidRPr="001C5808">
        <w:rPr>
          <w:rFonts w:ascii="Times New Roman" w:eastAsia="Calibri" w:hAnsi="Times New Roman" w:cs="Times New Roman"/>
          <w:sz w:val="28"/>
          <w:szCs w:val="28"/>
          <w:u w:val="single"/>
        </w:rPr>
        <w:t>Приближение функций и численное дифференцирование.</w:t>
      </w:r>
      <w:r w:rsidRPr="001C5808">
        <w:rPr>
          <w:rFonts w:ascii="Times New Roman" w:eastAsia="Calibri" w:hAnsi="Times New Roman" w:cs="Times New Roman"/>
          <w:sz w:val="28"/>
          <w:szCs w:val="28"/>
        </w:rPr>
        <w:t> Поскольку производные сплайна на каждом интервале можно найти аналитически, то приближенное значение производной функции полагают равными значению производной интерполяционного сплайна.</w:t>
      </w:r>
    </w:p>
    <w:p w:rsidR="005364A1" w:rsidRPr="001C5808" w:rsidRDefault="005364A1" w:rsidP="005364A1">
      <w:pPr>
        <w:spacing w:after="0" w:line="240" w:lineRule="auto"/>
        <w:ind w:left="-1134" w:firstLine="567"/>
        <w:jc w:val="both"/>
        <w:rPr>
          <w:rFonts w:ascii="Times New Roman" w:eastAsia="Calibri" w:hAnsi="Times New Roman" w:cs="Times New Roman"/>
          <w:sz w:val="28"/>
          <w:szCs w:val="28"/>
        </w:rPr>
      </w:pPr>
      <w:r w:rsidRPr="001C5808">
        <w:rPr>
          <w:rFonts w:ascii="Times New Roman" w:eastAsia="Calibri" w:hAnsi="Times New Roman" w:cs="Times New Roman"/>
          <w:sz w:val="28"/>
          <w:szCs w:val="28"/>
          <w:u w:val="single"/>
        </w:rPr>
        <w:t>Аппроксимация данных методом наименьших квадратов.</w:t>
      </w:r>
      <w:r w:rsidRPr="001C5808">
        <w:rPr>
          <w:rFonts w:ascii="Times New Roman" w:eastAsia="Calibri" w:hAnsi="Times New Roman" w:cs="Times New Roman"/>
          <w:sz w:val="28"/>
          <w:szCs w:val="28"/>
        </w:rPr>
        <w:t> Функция </w:t>
      </w:r>
      <w:r w:rsidRPr="001C5808">
        <w:rPr>
          <w:rFonts w:ascii="Times New Roman" w:eastAsia="Calibri" w:hAnsi="Times New Roman" w:cs="Times New Roman"/>
          <w:noProof/>
          <w:sz w:val="28"/>
          <w:szCs w:val="28"/>
          <w:lang w:eastAsia="ru-RU"/>
        </w:rPr>
        <w:drawing>
          <wp:inline distT="0" distB="0" distL="0" distR="0" wp14:anchorId="728D4053" wp14:editId="2FE99E26">
            <wp:extent cx="601980" cy="182880"/>
            <wp:effectExtent l="0" t="0" r="7620" b="7620"/>
            <wp:docPr id="254" name="Рисунок 254" descr="https://studfile.net/html/2706/141/html_HyGqFqQrGg.Qt6N/img-98Cu7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studfile.net/html/2706/141/html_HyGqFqQrGg.Qt6N/img-98Cu7H.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01980" cy="182880"/>
                    </a:xfrm>
                    <a:prstGeom prst="rect">
                      <a:avLst/>
                    </a:prstGeom>
                    <a:noFill/>
                    <a:ln>
                      <a:noFill/>
                    </a:ln>
                  </pic:spPr>
                </pic:pic>
              </a:graphicData>
            </a:graphic>
          </wp:inline>
        </w:drawing>
      </w:r>
      <w:r w:rsidRPr="001C5808">
        <w:rPr>
          <w:rFonts w:ascii="Times New Roman" w:eastAsia="Calibri" w:hAnsi="Times New Roman" w:cs="Times New Roman"/>
          <w:sz w:val="28"/>
          <w:szCs w:val="28"/>
        </w:rPr>
        <w:t> задана таблицей приближенных значений </w:t>
      </w:r>
      <w:r w:rsidRPr="001C5808">
        <w:rPr>
          <w:rFonts w:ascii="Times New Roman" w:eastAsia="Calibri" w:hAnsi="Times New Roman" w:cs="Times New Roman"/>
          <w:noProof/>
          <w:sz w:val="28"/>
          <w:szCs w:val="28"/>
          <w:lang w:eastAsia="ru-RU"/>
        </w:rPr>
        <w:drawing>
          <wp:inline distT="0" distB="0" distL="0" distR="0" wp14:anchorId="3064E428" wp14:editId="2991AFE5">
            <wp:extent cx="2331720" cy="297180"/>
            <wp:effectExtent l="0" t="0" r="0" b="7620"/>
            <wp:docPr id="253" name="Рисунок 253" descr="https://studfile.net/html/2706/141/html_HyGqFqQrGg.Qt6N/img-Ab3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studfile.net/html/2706/141/html_HyGqFqQrGg.Qt6N/img-Ab3aFT.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31720" cy="297180"/>
                    </a:xfrm>
                    <a:prstGeom prst="rect">
                      <a:avLst/>
                    </a:prstGeom>
                    <a:noFill/>
                    <a:ln>
                      <a:noFill/>
                    </a:ln>
                  </pic:spPr>
                </pic:pic>
              </a:graphicData>
            </a:graphic>
          </wp:inline>
        </w:drawing>
      </w:r>
      <w:r w:rsidRPr="001C5808">
        <w:rPr>
          <w:rFonts w:ascii="Times New Roman" w:eastAsia="Calibri" w:hAnsi="Times New Roman" w:cs="Times New Roman"/>
          <w:sz w:val="28"/>
          <w:szCs w:val="28"/>
        </w:rPr>
        <w:t>. Будем использовать для аппроксимации функции </w:t>
      </w:r>
      <w:r w:rsidRPr="001C5808">
        <w:rPr>
          <w:rFonts w:ascii="Times New Roman" w:eastAsia="Calibri" w:hAnsi="Times New Roman" w:cs="Times New Roman"/>
          <w:noProof/>
          <w:sz w:val="28"/>
          <w:szCs w:val="28"/>
          <w:lang w:eastAsia="ru-RU"/>
        </w:rPr>
        <w:drawing>
          <wp:inline distT="0" distB="0" distL="0" distR="0" wp14:anchorId="5515A41B" wp14:editId="3A457753">
            <wp:extent cx="601980" cy="182880"/>
            <wp:effectExtent l="0" t="0" r="7620" b="7620"/>
            <wp:docPr id="252" name="Рисунок 252" descr="https://studfile.net/html/2706/141/html_HyGqFqQrGg.Qt6N/img-JZYn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studfile.net/html/2706/141/html_HyGqFqQrGg.Qt6N/img-JZYn6h.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01980" cy="182880"/>
                    </a:xfrm>
                    <a:prstGeom prst="rect">
                      <a:avLst/>
                    </a:prstGeom>
                    <a:noFill/>
                    <a:ln>
                      <a:noFill/>
                    </a:ln>
                  </pic:spPr>
                </pic:pic>
              </a:graphicData>
            </a:graphic>
          </wp:inline>
        </w:drawing>
      </w:r>
      <w:r w:rsidRPr="001C5808">
        <w:rPr>
          <w:rFonts w:ascii="Times New Roman" w:eastAsia="Calibri" w:hAnsi="Times New Roman" w:cs="Times New Roman"/>
          <w:sz w:val="28"/>
          <w:szCs w:val="28"/>
        </w:rPr>
        <w:t> линейную модель </w:t>
      </w:r>
      <w:r w:rsidRPr="001C5808">
        <w:rPr>
          <w:rFonts w:ascii="Times New Roman" w:eastAsia="Calibri" w:hAnsi="Times New Roman" w:cs="Times New Roman"/>
          <w:noProof/>
          <w:sz w:val="28"/>
          <w:szCs w:val="28"/>
          <w:lang w:eastAsia="ru-RU"/>
        </w:rPr>
        <w:drawing>
          <wp:inline distT="0" distB="0" distL="0" distR="0" wp14:anchorId="15FF8AFD" wp14:editId="0783CB9A">
            <wp:extent cx="1516380" cy="426720"/>
            <wp:effectExtent l="0" t="0" r="7620" b="0"/>
            <wp:docPr id="251" name="Рисунок 251" descr="https://studfile.net/html/2706/141/html_HyGqFqQrGg.Qt6N/img-JR2D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studfile.net/html/2706/141/html_HyGqFqQrGg.Qt6N/img-JR2DP8.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16380" cy="426720"/>
                    </a:xfrm>
                    <a:prstGeom prst="rect">
                      <a:avLst/>
                    </a:prstGeom>
                    <a:noFill/>
                    <a:ln>
                      <a:noFill/>
                    </a:ln>
                  </pic:spPr>
                </pic:pic>
              </a:graphicData>
            </a:graphic>
          </wp:inline>
        </w:drawing>
      </w:r>
      <w:r w:rsidRPr="001C5808">
        <w:rPr>
          <w:rFonts w:ascii="Times New Roman" w:eastAsia="Calibri" w:hAnsi="Times New Roman" w:cs="Times New Roman"/>
          <w:sz w:val="28"/>
          <w:szCs w:val="28"/>
        </w:rPr>
        <w:t>, где </w:t>
      </w:r>
      <w:r w:rsidRPr="001C5808">
        <w:rPr>
          <w:rFonts w:ascii="Times New Roman" w:eastAsia="Calibri" w:hAnsi="Times New Roman" w:cs="Times New Roman"/>
          <w:noProof/>
          <w:sz w:val="28"/>
          <w:szCs w:val="28"/>
          <w:lang w:eastAsia="ru-RU"/>
        </w:rPr>
        <w:drawing>
          <wp:inline distT="0" distB="0" distL="0" distR="0" wp14:anchorId="6626958E" wp14:editId="714454C8">
            <wp:extent cx="449580" cy="205740"/>
            <wp:effectExtent l="0" t="0" r="7620" b="3810"/>
            <wp:docPr id="250" name="Рисунок 250" descr="https://studfile.net/html/2706/141/html_HyGqFqQrGg.Qt6N/img-cImn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studfile.net/html/2706/141/html_HyGqFqQrGg.Qt6N/img-cImnBi.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580" cy="205740"/>
                    </a:xfrm>
                    <a:prstGeom prst="rect">
                      <a:avLst/>
                    </a:prstGeom>
                    <a:noFill/>
                    <a:ln>
                      <a:noFill/>
                    </a:ln>
                  </pic:spPr>
                </pic:pic>
              </a:graphicData>
            </a:graphic>
          </wp:inline>
        </w:drawing>
      </w:r>
      <w:r w:rsidRPr="001C5808">
        <w:rPr>
          <w:rFonts w:ascii="Times New Roman" w:eastAsia="Calibri" w:hAnsi="Times New Roman" w:cs="Times New Roman"/>
          <w:sz w:val="28"/>
          <w:szCs w:val="28"/>
        </w:rPr>
        <w:t> — заданные базисные функции, а </w:t>
      </w:r>
      <w:r w:rsidRPr="001C5808">
        <w:rPr>
          <w:rFonts w:ascii="Times New Roman" w:eastAsia="Calibri" w:hAnsi="Times New Roman" w:cs="Times New Roman"/>
          <w:noProof/>
          <w:sz w:val="28"/>
          <w:szCs w:val="28"/>
          <w:lang w:eastAsia="ru-RU"/>
        </w:rPr>
        <w:drawing>
          <wp:inline distT="0" distB="0" distL="0" distR="0" wp14:anchorId="65756195" wp14:editId="632D84BE">
            <wp:extent cx="205740" cy="198120"/>
            <wp:effectExtent l="0" t="0" r="3810" b="0"/>
            <wp:docPr id="249" name="Рисунок 249" descr="https://studfile.net/html/2706/141/html_HyGqFqQrGg.Qt6N/img-y6JJ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studfile.net/html/2706/141/html_HyGqFqQrGg.Qt6N/img-y6JJg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 cy="198120"/>
                    </a:xfrm>
                    <a:prstGeom prst="rect">
                      <a:avLst/>
                    </a:prstGeom>
                    <a:noFill/>
                    <a:ln>
                      <a:noFill/>
                    </a:ln>
                  </pic:spPr>
                </pic:pic>
              </a:graphicData>
            </a:graphic>
          </wp:inline>
        </w:drawing>
      </w:r>
      <w:r w:rsidRPr="001C5808">
        <w:rPr>
          <w:rFonts w:ascii="Times New Roman" w:eastAsia="Calibri" w:hAnsi="Times New Roman" w:cs="Times New Roman"/>
          <w:sz w:val="28"/>
          <w:szCs w:val="28"/>
        </w:rPr>
        <w:t> — коэффициенты обобщенного многочлена. Наиболее часто используется линейная модель с базисными функциями </w:t>
      </w:r>
      <w:r w:rsidRPr="001C5808">
        <w:rPr>
          <w:rFonts w:ascii="Times New Roman" w:eastAsia="Calibri" w:hAnsi="Times New Roman" w:cs="Times New Roman"/>
          <w:noProof/>
          <w:sz w:val="28"/>
          <w:szCs w:val="28"/>
          <w:lang w:eastAsia="ru-RU"/>
        </w:rPr>
        <w:drawing>
          <wp:inline distT="0" distB="0" distL="0" distR="0" wp14:anchorId="644A5147" wp14:editId="121CEBFC">
            <wp:extent cx="693420" cy="228600"/>
            <wp:effectExtent l="0" t="0" r="0" b="0"/>
            <wp:docPr id="248" name="Рисунок 248" descr="https://studfile.net/html/2706/141/html_HyGqFqQrGg.Qt6N/img-rxTf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studfile.net/html/2706/141/html_HyGqFqQrGg.Qt6N/img-rxTfyk.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93420" cy="228600"/>
                    </a:xfrm>
                    <a:prstGeom prst="rect">
                      <a:avLst/>
                    </a:prstGeom>
                    <a:noFill/>
                    <a:ln>
                      <a:noFill/>
                    </a:ln>
                  </pic:spPr>
                </pic:pic>
              </a:graphicData>
            </a:graphic>
          </wp:inline>
        </w:drawing>
      </w:r>
      <w:r w:rsidRPr="001C5808">
        <w:rPr>
          <w:rFonts w:ascii="Times New Roman" w:eastAsia="Calibri" w:hAnsi="Times New Roman" w:cs="Times New Roman"/>
          <w:sz w:val="28"/>
          <w:szCs w:val="28"/>
        </w:rPr>
        <w:t>. Критерий подбора коэффициентов — критерий наименьших квадратов: </w:t>
      </w:r>
      <w:r w:rsidRPr="001C5808">
        <w:rPr>
          <w:rFonts w:ascii="Times New Roman" w:eastAsia="Calibri" w:hAnsi="Times New Roman" w:cs="Times New Roman"/>
          <w:noProof/>
          <w:sz w:val="28"/>
          <w:szCs w:val="28"/>
          <w:lang w:eastAsia="ru-RU"/>
        </w:rPr>
        <w:drawing>
          <wp:inline distT="0" distB="0" distL="0" distR="0" wp14:anchorId="7A95D831" wp14:editId="6193D219">
            <wp:extent cx="5935980" cy="480060"/>
            <wp:effectExtent l="0" t="0" r="7620" b="0"/>
            <wp:docPr id="247" name="Рисунок 247" descr="https://studfile.net/html/2706/141/html_HyGqFqQrGg.Qt6N/img-QV1G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studfile.net/html/2706/141/html_HyGqFqQrGg.Qt6N/img-QV1GOP.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5980" cy="480060"/>
                    </a:xfrm>
                    <a:prstGeom prst="rect">
                      <a:avLst/>
                    </a:prstGeom>
                    <a:noFill/>
                    <a:ln>
                      <a:noFill/>
                    </a:ln>
                  </pic:spPr>
                </pic:pic>
              </a:graphicData>
            </a:graphic>
          </wp:inline>
        </w:drawing>
      </w:r>
    </w:p>
    <w:p w:rsidR="005364A1" w:rsidRPr="001C5808" w:rsidRDefault="005364A1" w:rsidP="005364A1">
      <w:pPr>
        <w:spacing w:after="0" w:line="240" w:lineRule="auto"/>
        <w:ind w:left="-1134" w:firstLine="567"/>
        <w:jc w:val="both"/>
        <w:rPr>
          <w:rFonts w:ascii="Times New Roman" w:eastAsia="Calibri" w:hAnsi="Times New Roman" w:cs="Times New Roman"/>
          <w:sz w:val="28"/>
          <w:szCs w:val="28"/>
        </w:rPr>
      </w:pPr>
      <w:r w:rsidRPr="001C5808">
        <w:rPr>
          <w:rFonts w:ascii="Times New Roman" w:eastAsia="Calibri" w:hAnsi="Times New Roman" w:cs="Times New Roman"/>
          <w:sz w:val="28"/>
          <w:szCs w:val="28"/>
        </w:rPr>
        <w:lastRenderedPageBreak/>
        <w:t>Из необходимого условия экстремума </w:t>
      </w:r>
      <w:r w:rsidRPr="001C5808">
        <w:rPr>
          <w:rFonts w:ascii="Times New Roman" w:eastAsia="Calibri" w:hAnsi="Times New Roman" w:cs="Times New Roman"/>
          <w:noProof/>
          <w:sz w:val="28"/>
          <w:szCs w:val="28"/>
          <w:lang w:eastAsia="ru-RU"/>
        </w:rPr>
        <w:drawing>
          <wp:inline distT="0" distB="0" distL="0" distR="0" wp14:anchorId="7EF0047C" wp14:editId="58E90F78">
            <wp:extent cx="571500" cy="388620"/>
            <wp:effectExtent l="0" t="0" r="0" b="0"/>
            <wp:docPr id="246" name="Рисунок 246" descr="https://studfile.net/html/2706/141/html_HyGqFqQrGg.Qt6N/img-qgOH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studfile.net/html/2706/141/html_HyGqFqQrGg.Qt6N/img-qgOHAx.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1500" cy="388620"/>
                    </a:xfrm>
                    <a:prstGeom prst="rect">
                      <a:avLst/>
                    </a:prstGeom>
                    <a:noFill/>
                    <a:ln>
                      <a:noFill/>
                    </a:ln>
                  </pic:spPr>
                </pic:pic>
              </a:graphicData>
            </a:graphic>
          </wp:inline>
        </w:drawing>
      </w:r>
      <w:r w:rsidRPr="001C5808">
        <w:rPr>
          <w:rFonts w:ascii="Times New Roman" w:eastAsia="Calibri" w:hAnsi="Times New Roman" w:cs="Times New Roman"/>
          <w:sz w:val="28"/>
          <w:szCs w:val="28"/>
        </w:rPr>
        <w:t> получаем </w:t>
      </w:r>
      <w:r w:rsidRPr="001C5808">
        <w:rPr>
          <w:rFonts w:ascii="Times New Roman" w:eastAsia="Calibri" w:hAnsi="Times New Roman" w:cs="Times New Roman"/>
          <w:i/>
          <w:iCs/>
          <w:sz w:val="28"/>
          <w:szCs w:val="28"/>
        </w:rPr>
        <w:t>нормальную систему метода наименьших квадратов </w:t>
      </w:r>
      <w:r w:rsidRPr="001C5808">
        <w:rPr>
          <w:rFonts w:ascii="Times New Roman" w:eastAsia="Calibri" w:hAnsi="Times New Roman" w:cs="Times New Roman"/>
          <w:noProof/>
          <w:sz w:val="28"/>
          <w:szCs w:val="28"/>
          <w:lang w:eastAsia="ru-RU"/>
        </w:rPr>
        <w:drawing>
          <wp:inline distT="0" distB="0" distL="0" distR="0" wp14:anchorId="00034358" wp14:editId="183B24CB">
            <wp:extent cx="2575560" cy="525780"/>
            <wp:effectExtent l="0" t="0" r="0" b="7620"/>
            <wp:docPr id="245" name="Рисунок 245" descr="https://studfile.net/html/2706/141/html_HyGqFqQrGg.Qt6N/img-y2ks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studfile.net/html/2706/141/html_HyGqFqQrGg.Qt6N/img-y2ksGL.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75560" cy="525780"/>
                    </a:xfrm>
                    <a:prstGeom prst="rect">
                      <a:avLst/>
                    </a:prstGeom>
                    <a:noFill/>
                    <a:ln>
                      <a:noFill/>
                    </a:ln>
                  </pic:spPr>
                </pic:pic>
              </a:graphicData>
            </a:graphic>
          </wp:inline>
        </w:drawing>
      </w:r>
      <w:r w:rsidRPr="001C5808">
        <w:rPr>
          <w:rFonts w:ascii="Times New Roman" w:eastAsia="Calibri" w:hAnsi="Times New Roman" w:cs="Times New Roman"/>
          <w:sz w:val="28"/>
          <w:szCs w:val="28"/>
        </w:rPr>
        <w:t>, </w:t>
      </w:r>
      <w:r w:rsidRPr="001C5808">
        <w:rPr>
          <w:rFonts w:ascii="Times New Roman" w:eastAsia="Calibri" w:hAnsi="Times New Roman" w:cs="Times New Roman"/>
          <w:noProof/>
          <w:sz w:val="28"/>
          <w:szCs w:val="28"/>
          <w:lang w:eastAsia="ru-RU"/>
        </w:rPr>
        <w:drawing>
          <wp:inline distT="0" distB="0" distL="0" distR="0" wp14:anchorId="2FFF3E77" wp14:editId="6E0C1DCD">
            <wp:extent cx="982980" cy="175260"/>
            <wp:effectExtent l="0" t="0" r="7620" b="0"/>
            <wp:docPr id="244" name="Рисунок 244" descr="https://studfile.net/html/2706/141/html_HyGqFqQrGg.Qt6N/img-ceQU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studfile.net/html/2706/141/html_HyGqFqQrGg.Qt6N/img-ceQUlu.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82980" cy="175260"/>
                    </a:xfrm>
                    <a:prstGeom prst="rect">
                      <a:avLst/>
                    </a:prstGeom>
                    <a:noFill/>
                    <a:ln>
                      <a:noFill/>
                    </a:ln>
                  </pic:spPr>
                </pic:pic>
              </a:graphicData>
            </a:graphic>
          </wp:inline>
        </w:drawing>
      </w:r>
      <w:r w:rsidRPr="001C5808">
        <w:rPr>
          <w:rFonts w:ascii="Times New Roman" w:eastAsia="Calibri" w:hAnsi="Times New Roman" w:cs="Times New Roman"/>
          <w:sz w:val="28"/>
          <w:szCs w:val="28"/>
        </w:rPr>
        <w:t>.</w:t>
      </w:r>
    </w:p>
    <w:p w:rsidR="005364A1" w:rsidRPr="001C5808" w:rsidRDefault="005364A1" w:rsidP="005364A1">
      <w:pPr>
        <w:spacing w:after="0" w:line="240" w:lineRule="auto"/>
        <w:ind w:left="-1134" w:firstLine="567"/>
        <w:jc w:val="both"/>
        <w:rPr>
          <w:rFonts w:ascii="Times New Roman" w:eastAsia="Calibri" w:hAnsi="Times New Roman" w:cs="Times New Roman"/>
          <w:sz w:val="28"/>
          <w:szCs w:val="28"/>
        </w:rPr>
      </w:pPr>
      <w:r w:rsidRPr="001C5808">
        <w:rPr>
          <w:rFonts w:ascii="Times New Roman" w:eastAsia="Calibri" w:hAnsi="Times New Roman" w:cs="Times New Roman"/>
          <w:sz w:val="28"/>
          <w:szCs w:val="28"/>
        </w:rPr>
        <w:t>Нормальную систему метода наименьших квадратов можно получить из «геометрических» (алгебраических) соображений: </w:t>
      </w:r>
      <w:r w:rsidRPr="001C5808">
        <w:rPr>
          <w:rFonts w:ascii="Times New Roman" w:eastAsia="Calibri" w:hAnsi="Times New Roman" w:cs="Times New Roman"/>
          <w:noProof/>
          <w:sz w:val="28"/>
          <w:szCs w:val="28"/>
          <w:lang w:eastAsia="ru-RU"/>
        </w:rPr>
        <w:drawing>
          <wp:inline distT="0" distB="0" distL="0" distR="0" wp14:anchorId="61E03D5D" wp14:editId="729F12FE">
            <wp:extent cx="891540" cy="190500"/>
            <wp:effectExtent l="0" t="0" r="3810" b="0"/>
            <wp:docPr id="243" name="Рисунок 243" descr="https://studfile.net/html/2706/141/html_HyGqFqQrGg.Qt6N/img-f1NH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studfile.net/html/2706/141/html_HyGqFqQrGg.Qt6N/img-f1NHLM.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91540" cy="190500"/>
                    </a:xfrm>
                    <a:prstGeom prst="rect">
                      <a:avLst/>
                    </a:prstGeom>
                    <a:noFill/>
                    <a:ln>
                      <a:noFill/>
                    </a:ln>
                  </pic:spPr>
                </pic:pic>
              </a:graphicData>
            </a:graphic>
          </wp:inline>
        </w:drawing>
      </w:r>
      <w:r w:rsidRPr="001C5808">
        <w:rPr>
          <w:rFonts w:ascii="Times New Roman" w:eastAsia="Calibri" w:hAnsi="Times New Roman" w:cs="Times New Roman"/>
          <w:sz w:val="28"/>
          <w:szCs w:val="28"/>
        </w:rPr>
        <w:t>. Эта последняя система и есть </w:t>
      </w:r>
      <w:r w:rsidRPr="001C5808">
        <w:rPr>
          <w:rFonts w:ascii="Times New Roman" w:eastAsia="Calibri" w:hAnsi="Times New Roman" w:cs="Times New Roman"/>
          <w:i/>
          <w:iCs/>
          <w:sz w:val="28"/>
          <w:szCs w:val="28"/>
        </w:rPr>
        <w:t>нормальная система метода наименьших квадратов. </w:t>
      </w:r>
      <w:r w:rsidRPr="001C5808">
        <w:rPr>
          <w:rFonts w:ascii="Times New Roman" w:eastAsia="Calibri" w:hAnsi="Times New Roman" w:cs="Times New Roman"/>
          <w:sz w:val="28"/>
          <w:szCs w:val="28"/>
        </w:rPr>
        <w:t>Здесь</w:t>
      </w:r>
    </w:p>
    <w:p w:rsidR="005364A1" w:rsidRPr="001C5808" w:rsidRDefault="005364A1" w:rsidP="005364A1">
      <w:pPr>
        <w:spacing w:after="0" w:line="240" w:lineRule="auto"/>
        <w:ind w:left="-1134" w:firstLine="567"/>
        <w:jc w:val="both"/>
        <w:rPr>
          <w:rFonts w:ascii="Times New Roman" w:eastAsia="Calibri" w:hAnsi="Times New Roman" w:cs="Times New Roman"/>
          <w:sz w:val="28"/>
          <w:szCs w:val="28"/>
        </w:rPr>
      </w:pPr>
      <w:r w:rsidRPr="001C5808">
        <w:rPr>
          <w:rFonts w:ascii="Times New Roman" w:eastAsia="Calibri" w:hAnsi="Times New Roman" w:cs="Times New Roman"/>
          <w:noProof/>
          <w:sz w:val="28"/>
          <w:szCs w:val="28"/>
          <w:lang w:eastAsia="ru-RU"/>
        </w:rPr>
        <w:drawing>
          <wp:inline distT="0" distB="0" distL="0" distR="0" wp14:anchorId="5BA87DED" wp14:editId="69F3DD6A">
            <wp:extent cx="2484120" cy="922020"/>
            <wp:effectExtent l="0" t="0" r="0" b="0"/>
            <wp:docPr id="242" name="Рисунок 242" descr="https://studfile.net/html/2706/141/html_HyGqFqQrGg.Qt6N/img-oYyY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studfile.net/html/2706/141/html_HyGqFqQrGg.Qt6N/img-oYyYb6.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84120" cy="922020"/>
                    </a:xfrm>
                    <a:prstGeom prst="rect">
                      <a:avLst/>
                    </a:prstGeom>
                    <a:noFill/>
                    <a:ln>
                      <a:noFill/>
                    </a:ln>
                  </pic:spPr>
                </pic:pic>
              </a:graphicData>
            </a:graphic>
          </wp:inline>
        </w:drawing>
      </w:r>
      <w:r w:rsidRPr="001C5808">
        <w:rPr>
          <w:rFonts w:ascii="Times New Roman" w:eastAsia="Calibri" w:hAnsi="Times New Roman" w:cs="Times New Roman"/>
          <w:sz w:val="28"/>
          <w:szCs w:val="28"/>
        </w:rPr>
        <w:t>, </w:t>
      </w:r>
      <w:r w:rsidRPr="001C5808">
        <w:rPr>
          <w:rFonts w:ascii="Times New Roman" w:eastAsia="Calibri" w:hAnsi="Times New Roman" w:cs="Times New Roman"/>
          <w:noProof/>
          <w:sz w:val="28"/>
          <w:szCs w:val="28"/>
          <w:lang w:eastAsia="ru-RU"/>
        </w:rPr>
        <w:drawing>
          <wp:inline distT="0" distB="0" distL="0" distR="0" wp14:anchorId="4B821010" wp14:editId="57AF0682">
            <wp:extent cx="419100" cy="1402080"/>
            <wp:effectExtent l="0" t="0" r="0" b="7620"/>
            <wp:docPr id="241" name="Рисунок 241" descr="https://studfile.net/html/2706/141/html_HyGqFqQrGg.Qt6N/img-PzUY9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studfile.net/html/2706/141/html_HyGqFqQrGg.Qt6N/img-PzUY9h.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19100" cy="1402080"/>
                    </a:xfrm>
                    <a:prstGeom prst="rect">
                      <a:avLst/>
                    </a:prstGeom>
                    <a:noFill/>
                    <a:ln>
                      <a:noFill/>
                    </a:ln>
                  </pic:spPr>
                </pic:pic>
              </a:graphicData>
            </a:graphic>
          </wp:inline>
        </w:drawing>
      </w:r>
      <w:r w:rsidRPr="001C5808">
        <w:rPr>
          <w:rFonts w:ascii="Times New Roman" w:eastAsia="Calibri" w:hAnsi="Times New Roman" w:cs="Times New Roman"/>
          <w:sz w:val="28"/>
          <w:szCs w:val="28"/>
        </w:rPr>
        <w:t>, </w:t>
      </w:r>
      <w:r w:rsidRPr="001C5808">
        <w:rPr>
          <w:rFonts w:ascii="Times New Roman" w:eastAsia="Calibri" w:hAnsi="Times New Roman" w:cs="Times New Roman"/>
          <w:noProof/>
          <w:sz w:val="28"/>
          <w:szCs w:val="28"/>
          <w:lang w:eastAsia="ru-RU"/>
        </w:rPr>
        <w:drawing>
          <wp:inline distT="0" distB="0" distL="0" distR="0" wp14:anchorId="70999B1D" wp14:editId="4FE0AB55">
            <wp:extent cx="571500" cy="922020"/>
            <wp:effectExtent l="0" t="0" r="0" b="0"/>
            <wp:docPr id="240" name="Рисунок 240" descr="https://studfile.net/html/2706/141/html_HyGqFqQrGg.Qt6N/img-9UJ8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studfile.net/html/2706/141/html_HyGqFqQrGg.Qt6N/img-9UJ8VI.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1500" cy="922020"/>
                    </a:xfrm>
                    <a:prstGeom prst="rect">
                      <a:avLst/>
                    </a:prstGeom>
                    <a:noFill/>
                    <a:ln>
                      <a:noFill/>
                    </a:ln>
                  </pic:spPr>
                </pic:pic>
              </a:graphicData>
            </a:graphic>
          </wp:inline>
        </w:drawing>
      </w:r>
      <w:r w:rsidRPr="001C5808">
        <w:rPr>
          <w:rFonts w:ascii="Times New Roman" w:eastAsia="Calibri" w:hAnsi="Times New Roman" w:cs="Times New Roman"/>
          <w:sz w:val="28"/>
          <w:szCs w:val="28"/>
        </w:rPr>
        <w:t>.</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1C5808">
        <w:rPr>
          <w:rFonts w:ascii="Times New Roman" w:eastAsia="Calibri" w:hAnsi="Times New Roman" w:cs="Times New Roman"/>
          <w:sz w:val="28"/>
          <w:szCs w:val="28"/>
        </w:rPr>
        <w:t>Например, для аппроксимации линейными функциями:</w:t>
      </w:r>
      <w:r w:rsidRPr="001C5808">
        <w:rPr>
          <w:rFonts w:ascii="Times New Roman" w:eastAsia="Calibri" w:hAnsi="Times New Roman" w:cs="Times New Roman"/>
          <w:noProof/>
          <w:sz w:val="28"/>
          <w:szCs w:val="28"/>
          <w:lang w:eastAsia="ru-RU"/>
        </w:rPr>
        <w:drawing>
          <wp:inline distT="0" distB="0" distL="0" distR="0" wp14:anchorId="7919C932" wp14:editId="6D4883E3">
            <wp:extent cx="891540" cy="198120"/>
            <wp:effectExtent l="0" t="0" r="3810" b="0"/>
            <wp:docPr id="239" name="Рисунок 239" descr="https://studfile.net/html/2706/141/html_HyGqFqQrGg.Qt6N/img-ego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studfile.net/html/2706/141/html_HyGqFqQrGg.Qt6N/img-ego633.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91540" cy="198120"/>
                    </a:xfrm>
                    <a:prstGeom prst="rect">
                      <a:avLst/>
                    </a:prstGeom>
                    <a:noFill/>
                    <a:ln>
                      <a:noFill/>
                    </a:ln>
                  </pic:spPr>
                </pic:pic>
              </a:graphicData>
            </a:graphic>
          </wp:inline>
        </w:drawing>
      </w:r>
      <w:r w:rsidRPr="001C5808">
        <w:rPr>
          <w:rFonts w:ascii="Times New Roman" w:eastAsia="Calibri" w:hAnsi="Times New Roman" w:cs="Times New Roman"/>
          <w:sz w:val="28"/>
          <w:szCs w:val="28"/>
        </w:rPr>
        <w:t>, </w:t>
      </w:r>
      <w:r w:rsidRPr="001C5808">
        <w:rPr>
          <w:rFonts w:ascii="Times New Roman" w:eastAsia="Calibri" w:hAnsi="Times New Roman" w:cs="Times New Roman"/>
          <w:noProof/>
          <w:sz w:val="28"/>
          <w:szCs w:val="28"/>
          <w:lang w:eastAsia="ru-RU"/>
        </w:rPr>
        <w:drawing>
          <wp:inline distT="0" distB="0" distL="0" distR="0" wp14:anchorId="11F89E11" wp14:editId="09D4BCBC">
            <wp:extent cx="845820" cy="175260"/>
            <wp:effectExtent l="0" t="0" r="0" b="0"/>
            <wp:docPr id="238" name="Рисунок 238" descr="https://studfile.net/html/2706/141/html_HyGqFqQrGg.Qt6N/img-f1Rx7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studfile.net/html/2706/141/html_HyGqFqQrGg.Qt6N/img-f1Rx7s.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45820" cy="175260"/>
                    </a:xfrm>
                    <a:prstGeom prst="rect">
                      <a:avLst/>
                    </a:prstGeom>
                    <a:noFill/>
                    <a:ln>
                      <a:noFill/>
                    </a:ln>
                  </pic:spPr>
                </pic:pic>
              </a:graphicData>
            </a:graphic>
          </wp:inline>
        </w:drawing>
      </w:r>
      <w:r w:rsidRPr="001C5808">
        <w:rPr>
          <w:rFonts w:ascii="Times New Roman" w:eastAsia="Calibri" w:hAnsi="Times New Roman" w:cs="Times New Roman"/>
          <w:sz w:val="28"/>
          <w:szCs w:val="28"/>
        </w:rPr>
        <w:t> имеем. </w:t>
      </w:r>
      <w:r w:rsidRPr="001C5808">
        <w:rPr>
          <w:rFonts w:ascii="Times New Roman" w:eastAsia="Calibri" w:hAnsi="Times New Roman" w:cs="Times New Roman"/>
          <w:noProof/>
          <w:sz w:val="28"/>
          <w:szCs w:val="28"/>
          <w:lang w:eastAsia="ru-RU"/>
        </w:rPr>
        <w:drawing>
          <wp:inline distT="0" distB="0" distL="0" distR="0" wp14:anchorId="41592182" wp14:editId="13674E52">
            <wp:extent cx="914400" cy="914400"/>
            <wp:effectExtent l="0" t="0" r="0" b="0"/>
            <wp:docPr id="237" name="Рисунок 237" descr="https://studfile.net/html/2706/141/html_HyGqFqQrGg.Qt6N/img-yl67z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studfile.net/html/2706/141/html_HyGqFqQrGg.Qt6N/img-yl67zf.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1C5808">
        <w:rPr>
          <w:rFonts w:ascii="Times New Roman" w:eastAsia="Calibri" w:hAnsi="Times New Roman" w:cs="Times New Roman"/>
          <w:sz w:val="28"/>
          <w:szCs w:val="28"/>
        </w:rPr>
        <w:t>, </w:t>
      </w:r>
      <w:r w:rsidRPr="001C5808">
        <w:rPr>
          <w:rFonts w:ascii="Times New Roman" w:eastAsia="Calibri" w:hAnsi="Times New Roman" w:cs="Times New Roman"/>
          <w:noProof/>
          <w:sz w:val="28"/>
          <w:szCs w:val="28"/>
          <w:lang w:eastAsia="ru-RU"/>
        </w:rPr>
        <w:drawing>
          <wp:inline distT="0" distB="0" distL="0" distR="0" wp14:anchorId="7D346E4F" wp14:editId="5F78DAB0">
            <wp:extent cx="419100" cy="1402080"/>
            <wp:effectExtent l="0" t="0" r="0" b="7620"/>
            <wp:docPr id="236" name="Рисунок 236" descr="https://studfile.net/html/2706/141/html_HyGqFqQrGg.Qt6N/img-UB5S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studfile.net/html/2706/141/html_HyGqFqQrGg.Qt6N/img-UB5SbR.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19100" cy="1402080"/>
                    </a:xfrm>
                    <a:prstGeom prst="rect">
                      <a:avLst/>
                    </a:prstGeom>
                    <a:noFill/>
                    <a:ln>
                      <a:noFill/>
                    </a:ln>
                  </pic:spPr>
                </pic:pic>
              </a:graphicData>
            </a:graphic>
          </wp:inline>
        </w:drawing>
      </w:r>
      <w:r w:rsidRPr="001C5808">
        <w:rPr>
          <w:rFonts w:ascii="Times New Roman" w:eastAsia="Calibri" w:hAnsi="Times New Roman" w:cs="Times New Roman"/>
          <w:sz w:val="28"/>
          <w:szCs w:val="28"/>
        </w:rPr>
        <w:t> </w:t>
      </w:r>
      <w:r w:rsidRPr="001C5808">
        <w:rPr>
          <w:rFonts w:ascii="Times New Roman" w:eastAsia="Calibri" w:hAnsi="Times New Roman" w:cs="Times New Roman"/>
          <w:noProof/>
          <w:sz w:val="28"/>
          <w:szCs w:val="28"/>
          <w:lang w:eastAsia="ru-RU"/>
        </w:rPr>
        <w:drawing>
          <wp:inline distT="0" distB="0" distL="0" distR="0" wp14:anchorId="3A6A73DF" wp14:editId="20EBF500">
            <wp:extent cx="350520" cy="480060"/>
            <wp:effectExtent l="0" t="0" r="0" b="0"/>
            <wp:docPr id="235" name="Рисунок 235" descr="https://studfile.net/html/2706/141/html_HyGqFqQrGg.Qt6N/img-5LYE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studfile.net/html/2706/141/html_HyGqFqQrGg.Qt6N/img-5LYEou.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0520" cy="480060"/>
                    </a:xfrm>
                    <a:prstGeom prst="rect">
                      <a:avLst/>
                    </a:prstGeom>
                    <a:noFill/>
                    <a:ln>
                      <a:noFill/>
                    </a:ln>
                  </pic:spPr>
                </pic:pic>
              </a:graphicData>
            </a:graphic>
          </wp:inline>
        </w:drawing>
      </w:r>
      <w:r w:rsidRPr="001C5808">
        <w:rPr>
          <w:rFonts w:ascii="Times New Roman" w:eastAsia="Calibri" w:hAnsi="Times New Roman" w:cs="Times New Roman"/>
          <w:sz w:val="28"/>
          <w:szCs w:val="28"/>
        </w:rPr>
        <w:t>.</w:t>
      </w:r>
    </w:p>
    <w:p w:rsidR="005364A1" w:rsidRPr="001C5808"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1C5808" w:rsidRDefault="005364A1" w:rsidP="005364A1">
      <w:pPr>
        <w:spacing w:after="0" w:line="240" w:lineRule="auto"/>
        <w:ind w:left="-1134" w:firstLine="567"/>
        <w:jc w:val="both"/>
        <w:rPr>
          <w:rFonts w:ascii="Times New Roman" w:eastAsia="Calibri" w:hAnsi="Times New Roman" w:cs="Times New Roman"/>
          <w:sz w:val="28"/>
          <w:szCs w:val="28"/>
        </w:rPr>
      </w:pPr>
      <w:r w:rsidRPr="001C5808">
        <w:rPr>
          <w:rFonts w:ascii="Times New Roman" w:eastAsia="Calibri" w:hAnsi="Times New Roman" w:cs="Times New Roman"/>
          <w:b/>
          <w:bCs/>
          <w:sz w:val="28"/>
          <w:szCs w:val="28"/>
        </w:rPr>
        <w:t>Задача 1.</w:t>
      </w:r>
      <w:r w:rsidRPr="001C5808">
        <w:rPr>
          <w:rFonts w:ascii="Times New Roman" w:eastAsia="Calibri" w:hAnsi="Times New Roman" w:cs="Times New Roman"/>
          <w:sz w:val="28"/>
          <w:szCs w:val="28"/>
        </w:rPr>
        <w:t> </w:t>
      </w:r>
      <w:r w:rsidRPr="001C5808">
        <w:rPr>
          <w:rFonts w:ascii="Times New Roman" w:eastAsia="Calibri" w:hAnsi="Times New Roman" w:cs="Times New Roman"/>
          <w:b/>
          <w:bCs/>
          <w:sz w:val="28"/>
          <w:szCs w:val="28"/>
        </w:rPr>
        <w:t>Построение кубического интерполяционного сплайна для функции Рунге. </w:t>
      </w:r>
      <w:r w:rsidRPr="001C5808">
        <w:rPr>
          <w:rFonts w:ascii="Times New Roman" w:eastAsia="Calibri" w:hAnsi="Times New Roman" w:cs="Times New Roman"/>
          <w:i/>
          <w:iCs/>
          <w:sz w:val="28"/>
          <w:szCs w:val="28"/>
        </w:rPr>
        <w:t>Обсуждение домашнего задания. </w:t>
      </w:r>
      <w:r w:rsidRPr="001C5808">
        <w:rPr>
          <w:rFonts w:ascii="Times New Roman" w:eastAsia="Calibri" w:hAnsi="Times New Roman" w:cs="Times New Roman"/>
          <w:sz w:val="28"/>
          <w:szCs w:val="28"/>
        </w:rPr>
        <w:t>Утверждается, что кубический сплайн функции Рунге на сетке с шестью узлами дает настолько малую погрешность, что она не видна на графике. Для того чтобы проверить это, составлена таблица значений функции Рунге в шести точках на отрезке </w:t>
      </w:r>
      <w:r w:rsidRPr="001C5808">
        <w:rPr>
          <w:rFonts w:ascii="Times New Roman" w:eastAsia="Calibri" w:hAnsi="Times New Roman" w:cs="Times New Roman"/>
          <w:noProof/>
          <w:sz w:val="28"/>
          <w:szCs w:val="28"/>
          <w:lang w:eastAsia="ru-RU"/>
        </w:rPr>
        <w:drawing>
          <wp:inline distT="0" distB="0" distL="0" distR="0" wp14:anchorId="1722C350" wp14:editId="2BABA463">
            <wp:extent cx="457200" cy="190500"/>
            <wp:effectExtent l="0" t="0" r="0" b="0"/>
            <wp:docPr id="234" name="Рисунок 234" descr="https://studfile.net/html/2706/141/html_HyGqFqQrGg.Qt6N/img-_KG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studfile.net/html/2706/141/html_HyGqFqQrGg.Qt6N/img-_KGeVE.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C5808">
        <w:rPr>
          <w:rFonts w:ascii="Times New Roman" w:eastAsia="Calibri" w:hAnsi="Times New Roman" w:cs="Times New Roman"/>
          <w:sz w:val="28"/>
          <w:szCs w:val="28"/>
        </w:rPr>
        <w:t>, по ним функцией Mathcad построен кубический сплайн. Затем построены графики сплайна и функции Рунге. См. файл </w:t>
      </w:r>
      <w:r w:rsidRPr="001C5808">
        <w:rPr>
          <w:rFonts w:ascii="Times New Roman" w:eastAsia="Calibri" w:hAnsi="Times New Roman" w:cs="Times New Roman"/>
          <w:i/>
          <w:iCs/>
          <w:sz w:val="28"/>
          <w:szCs w:val="28"/>
        </w:rPr>
        <w:t>Кубический сплайн для Рунге.</w:t>
      </w:r>
    </w:p>
    <w:p w:rsidR="005364A1" w:rsidRPr="001C5808" w:rsidRDefault="005364A1" w:rsidP="005364A1">
      <w:pPr>
        <w:spacing w:after="0" w:line="240" w:lineRule="auto"/>
        <w:ind w:left="-1134" w:firstLine="567"/>
        <w:jc w:val="both"/>
        <w:rPr>
          <w:rFonts w:ascii="Times New Roman" w:eastAsia="Calibri" w:hAnsi="Times New Roman" w:cs="Times New Roman"/>
          <w:sz w:val="28"/>
          <w:szCs w:val="28"/>
        </w:rPr>
      </w:pPr>
      <w:r w:rsidRPr="001C5808">
        <w:rPr>
          <w:rFonts w:ascii="Times New Roman" w:eastAsia="Calibri" w:hAnsi="Times New Roman" w:cs="Times New Roman"/>
          <w:noProof/>
          <w:sz w:val="28"/>
          <w:szCs w:val="28"/>
          <w:lang w:eastAsia="ru-RU"/>
        </w:rPr>
        <w:drawing>
          <wp:inline distT="0" distB="0" distL="0" distR="0" wp14:anchorId="72CE3903" wp14:editId="6C6E1A21">
            <wp:extent cx="5113020" cy="2750820"/>
            <wp:effectExtent l="0" t="0" r="0" b="0"/>
            <wp:docPr id="233" name="Рисунок 233" descr="https://studfile.net/html/2706/141/html_HyGqFqQrGg.Qt6N/img-0ixW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studfile.net/html/2706/141/html_HyGqFqQrGg.Qt6N/img-0ixWTw.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113020" cy="2750820"/>
                    </a:xfrm>
                    <a:prstGeom prst="rect">
                      <a:avLst/>
                    </a:prstGeom>
                    <a:noFill/>
                    <a:ln>
                      <a:noFill/>
                    </a:ln>
                  </pic:spPr>
                </pic:pic>
              </a:graphicData>
            </a:graphic>
          </wp:inline>
        </w:drawing>
      </w:r>
    </w:p>
    <w:p w:rsidR="005364A1" w:rsidRPr="001C5808" w:rsidRDefault="005364A1" w:rsidP="005364A1">
      <w:pPr>
        <w:spacing w:after="0" w:line="240" w:lineRule="auto"/>
        <w:ind w:left="-1134" w:firstLine="567"/>
        <w:jc w:val="both"/>
        <w:rPr>
          <w:rFonts w:ascii="Times New Roman" w:eastAsia="Calibri" w:hAnsi="Times New Roman" w:cs="Times New Roman"/>
          <w:sz w:val="28"/>
          <w:szCs w:val="28"/>
        </w:rPr>
      </w:pPr>
      <w:r w:rsidRPr="001C5808">
        <w:rPr>
          <w:rFonts w:ascii="Times New Roman" w:eastAsia="Calibri" w:hAnsi="Times New Roman" w:cs="Times New Roman"/>
          <w:b/>
          <w:bCs/>
          <w:sz w:val="28"/>
          <w:szCs w:val="28"/>
        </w:rPr>
        <w:lastRenderedPageBreak/>
        <w:t>Задача 2.</w:t>
      </w:r>
      <w:r w:rsidRPr="001C5808">
        <w:rPr>
          <w:rFonts w:ascii="Times New Roman" w:eastAsia="Calibri" w:hAnsi="Times New Roman" w:cs="Times New Roman"/>
          <w:sz w:val="28"/>
          <w:szCs w:val="28"/>
        </w:rPr>
        <w:t> </w:t>
      </w:r>
      <w:r w:rsidRPr="001C5808">
        <w:rPr>
          <w:rFonts w:ascii="Times New Roman" w:eastAsia="Calibri" w:hAnsi="Times New Roman" w:cs="Times New Roman"/>
          <w:b/>
          <w:bCs/>
          <w:sz w:val="28"/>
          <w:szCs w:val="28"/>
        </w:rPr>
        <w:t>Аппроксимация данных методом наименьших квадратов. </w:t>
      </w:r>
      <w:r w:rsidRPr="001C5808">
        <w:rPr>
          <w:rFonts w:ascii="Times New Roman" w:eastAsia="Calibri" w:hAnsi="Times New Roman" w:cs="Times New Roman"/>
          <w:sz w:val="28"/>
          <w:szCs w:val="28"/>
        </w:rPr>
        <w:t>Найдем линейную аппроксимацию методом наименьших квадратов для функции </w:t>
      </w:r>
      <w:r w:rsidRPr="001C5808">
        <w:rPr>
          <w:rFonts w:ascii="Times New Roman" w:eastAsia="Calibri" w:hAnsi="Times New Roman" w:cs="Times New Roman"/>
          <w:i/>
          <w:iCs/>
          <w:sz w:val="28"/>
          <w:szCs w:val="28"/>
        </w:rPr>
        <w:t>y</w:t>
      </w:r>
      <w:r w:rsidRPr="001C5808">
        <w:rPr>
          <w:rFonts w:ascii="Times New Roman" w:eastAsia="Calibri" w:hAnsi="Times New Roman" w:cs="Times New Roman"/>
          <w:sz w:val="28"/>
          <w:szCs w:val="28"/>
        </w:rPr>
        <w:t> = </w:t>
      </w:r>
      <w:r w:rsidRPr="001C5808">
        <w:rPr>
          <w:rFonts w:ascii="Times New Roman" w:eastAsia="Calibri" w:hAnsi="Times New Roman" w:cs="Times New Roman"/>
          <w:i/>
          <w:iCs/>
          <w:sz w:val="28"/>
          <w:szCs w:val="28"/>
        </w:rPr>
        <w:t>y</w:t>
      </w:r>
      <w:r w:rsidRPr="001C5808">
        <w:rPr>
          <w:rFonts w:ascii="Times New Roman" w:eastAsia="Calibri" w:hAnsi="Times New Roman" w:cs="Times New Roman"/>
          <w:sz w:val="28"/>
          <w:szCs w:val="28"/>
        </w:rPr>
        <w:t>(</w:t>
      </w:r>
      <w:r w:rsidRPr="001C5808">
        <w:rPr>
          <w:rFonts w:ascii="Times New Roman" w:eastAsia="Calibri" w:hAnsi="Times New Roman" w:cs="Times New Roman"/>
          <w:i/>
          <w:iCs/>
          <w:sz w:val="28"/>
          <w:szCs w:val="28"/>
        </w:rPr>
        <w:t>x</w:t>
      </w:r>
      <w:r w:rsidRPr="001C5808">
        <w:rPr>
          <w:rFonts w:ascii="Times New Roman" w:eastAsia="Calibri" w:hAnsi="Times New Roman" w:cs="Times New Roman"/>
          <w:sz w:val="28"/>
          <w:szCs w:val="28"/>
        </w:rPr>
        <w:t>), Запишем нормальную систему метода наименьших квадратов и решим ее.</w:t>
      </w:r>
    </w:p>
    <w:p w:rsidR="005364A1" w:rsidRPr="001C5808" w:rsidRDefault="005364A1" w:rsidP="005364A1">
      <w:pPr>
        <w:spacing w:after="0" w:line="240" w:lineRule="auto"/>
        <w:ind w:left="-1134" w:firstLine="567"/>
        <w:jc w:val="both"/>
        <w:rPr>
          <w:rFonts w:ascii="Times New Roman" w:eastAsia="Calibri" w:hAnsi="Times New Roman" w:cs="Times New Roman"/>
          <w:sz w:val="28"/>
          <w:szCs w:val="28"/>
        </w:rPr>
      </w:pPr>
      <w:r w:rsidRPr="001C5808">
        <w:rPr>
          <w:rFonts w:ascii="Times New Roman" w:eastAsia="Calibri" w:hAnsi="Times New Roman" w:cs="Times New Roman"/>
          <w:noProof/>
          <w:sz w:val="28"/>
          <w:szCs w:val="28"/>
          <w:lang w:eastAsia="ru-RU"/>
        </w:rPr>
        <w:drawing>
          <wp:inline distT="0" distB="0" distL="0" distR="0" wp14:anchorId="56ED4F82" wp14:editId="6910213D">
            <wp:extent cx="1226820" cy="1272540"/>
            <wp:effectExtent l="0" t="0" r="0" b="3810"/>
            <wp:docPr id="232" name="Рисунок 232" descr="https://studfile.net/html/2706/141/html_HyGqFqQrGg.Qt6N/img-BPLE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studfile.net/html/2706/141/html_HyGqFqQrGg.Qt6N/img-BPLEZK.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26820" cy="1272540"/>
                    </a:xfrm>
                    <a:prstGeom prst="rect">
                      <a:avLst/>
                    </a:prstGeom>
                    <a:noFill/>
                    <a:ln>
                      <a:noFill/>
                    </a:ln>
                  </pic:spPr>
                </pic:pic>
              </a:graphicData>
            </a:graphic>
          </wp:inline>
        </w:drawing>
      </w:r>
      <w:r w:rsidRPr="001C5808">
        <w:rPr>
          <w:rFonts w:ascii="Times New Roman" w:eastAsia="Calibri" w:hAnsi="Times New Roman" w:cs="Times New Roman"/>
          <w:sz w:val="28"/>
          <w:szCs w:val="28"/>
        </w:rPr>
        <w:t>т.е. </w:t>
      </w:r>
      <w:r w:rsidRPr="001C5808">
        <w:rPr>
          <w:rFonts w:ascii="Times New Roman" w:eastAsia="Calibri" w:hAnsi="Times New Roman" w:cs="Times New Roman"/>
          <w:noProof/>
          <w:sz w:val="28"/>
          <w:szCs w:val="28"/>
          <w:lang w:eastAsia="ru-RU"/>
        </w:rPr>
        <w:drawing>
          <wp:inline distT="0" distB="0" distL="0" distR="0" wp14:anchorId="2AD81A65" wp14:editId="3F796A7C">
            <wp:extent cx="906780" cy="800100"/>
            <wp:effectExtent l="0" t="0" r="7620" b="0"/>
            <wp:docPr id="231" name="Рисунок 231" descr="https://studfile.net/html/2706/141/html_HyGqFqQrGg.Qt6N/img-26F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studfile.net/html/2706/141/html_HyGqFqQrGg.Qt6N/img-26FTxV.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06780" cy="800100"/>
                    </a:xfrm>
                    <a:prstGeom prst="rect">
                      <a:avLst/>
                    </a:prstGeom>
                    <a:noFill/>
                    <a:ln>
                      <a:noFill/>
                    </a:ln>
                  </pic:spPr>
                </pic:pic>
              </a:graphicData>
            </a:graphic>
          </wp:inline>
        </w:drawing>
      </w:r>
      <w:r w:rsidRPr="001C5808">
        <w:rPr>
          <w:rFonts w:ascii="Times New Roman" w:eastAsia="Calibri" w:hAnsi="Times New Roman" w:cs="Times New Roman"/>
          <w:sz w:val="28"/>
          <w:szCs w:val="28"/>
        </w:rPr>
        <w:t>, </w:t>
      </w:r>
      <w:r w:rsidRPr="001C5808">
        <w:rPr>
          <w:rFonts w:ascii="Times New Roman" w:eastAsia="Calibri" w:hAnsi="Times New Roman" w:cs="Times New Roman"/>
          <w:noProof/>
          <w:sz w:val="28"/>
          <w:szCs w:val="28"/>
          <w:lang w:eastAsia="ru-RU"/>
        </w:rPr>
        <w:drawing>
          <wp:inline distT="0" distB="0" distL="0" distR="0" wp14:anchorId="2FF6F010" wp14:editId="2F646790">
            <wp:extent cx="754380" cy="800100"/>
            <wp:effectExtent l="0" t="0" r="7620" b="0"/>
            <wp:docPr id="230" name="Рисунок 230" descr="https://studfile.net/html/2706/141/html_HyGqFqQrGg.Qt6N/img-6Qmqi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studfile.net/html/2706/141/html_HyGqFqQrGg.Qt6N/img-6QmqiQ.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54380" cy="800100"/>
                    </a:xfrm>
                    <a:prstGeom prst="rect">
                      <a:avLst/>
                    </a:prstGeom>
                    <a:noFill/>
                    <a:ln>
                      <a:noFill/>
                    </a:ln>
                  </pic:spPr>
                </pic:pic>
              </a:graphicData>
            </a:graphic>
          </wp:inline>
        </w:drawing>
      </w:r>
      <w:r w:rsidRPr="001C5808">
        <w:rPr>
          <w:rFonts w:ascii="Times New Roman" w:eastAsia="Calibri" w:hAnsi="Times New Roman" w:cs="Times New Roman"/>
          <w:sz w:val="28"/>
          <w:szCs w:val="28"/>
        </w:rPr>
        <w:t> и </w:t>
      </w:r>
      <w:r w:rsidRPr="001C5808">
        <w:rPr>
          <w:rFonts w:ascii="Times New Roman" w:eastAsia="Calibri" w:hAnsi="Times New Roman" w:cs="Times New Roman"/>
          <w:noProof/>
          <w:sz w:val="28"/>
          <w:szCs w:val="28"/>
          <w:lang w:eastAsia="ru-RU"/>
        </w:rPr>
        <w:drawing>
          <wp:inline distT="0" distB="0" distL="0" distR="0" wp14:anchorId="39E5B94F" wp14:editId="3D02D5CE">
            <wp:extent cx="1295400" cy="480060"/>
            <wp:effectExtent l="0" t="0" r="0" b="0"/>
            <wp:docPr id="229" name="Рисунок 229" descr="https://studfile.net/html/2706/141/html_HyGqFqQrGg.Qt6N/img-EXtv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studfile.net/html/2706/141/html_HyGqFqQrGg.Qt6N/img-EXtv71.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95400" cy="480060"/>
                    </a:xfrm>
                    <a:prstGeom prst="rect">
                      <a:avLst/>
                    </a:prstGeom>
                    <a:noFill/>
                    <a:ln>
                      <a:noFill/>
                    </a:ln>
                  </pic:spPr>
                </pic:pic>
              </a:graphicData>
            </a:graphic>
          </wp:inline>
        </w:drawing>
      </w:r>
      <w:r w:rsidRPr="001C5808">
        <w:rPr>
          <w:rFonts w:ascii="Times New Roman" w:eastAsia="Calibri" w:hAnsi="Times New Roman" w:cs="Times New Roman"/>
          <w:sz w:val="28"/>
          <w:szCs w:val="28"/>
        </w:rPr>
        <w:t>,</w:t>
      </w:r>
    </w:p>
    <w:p w:rsidR="005364A1" w:rsidRPr="001C5808" w:rsidRDefault="005364A1" w:rsidP="005364A1">
      <w:pPr>
        <w:spacing w:after="0" w:line="240" w:lineRule="auto"/>
        <w:ind w:left="-1134" w:firstLine="567"/>
        <w:jc w:val="both"/>
        <w:rPr>
          <w:rFonts w:ascii="Times New Roman" w:eastAsia="Calibri" w:hAnsi="Times New Roman" w:cs="Times New Roman"/>
          <w:sz w:val="28"/>
          <w:szCs w:val="28"/>
        </w:rPr>
      </w:pPr>
      <w:r w:rsidRPr="001C5808">
        <w:rPr>
          <w:rFonts w:ascii="Times New Roman" w:eastAsia="Calibri" w:hAnsi="Times New Roman" w:cs="Times New Roman"/>
          <w:noProof/>
          <w:sz w:val="28"/>
          <w:szCs w:val="28"/>
          <w:lang w:eastAsia="ru-RU"/>
        </w:rPr>
        <w:drawing>
          <wp:inline distT="0" distB="0" distL="0" distR="0" wp14:anchorId="30D10BF7" wp14:editId="5EC4CB2F">
            <wp:extent cx="5280660" cy="2026920"/>
            <wp:effectExtent l="0" t="0" r="0" b="0"/>
            <wp:docPr id="228" name="Рисунок 228" descr="https://studfile.net/html/2706/141/html_HyGqFqQrGg.Qt6N/img-svgZ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studfile.net/html/2706/141/html_HyGqFqQrGg.Qt6N/img-svgZOm.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80660" cy="2026920"/>
                    </a:xfrm>
                    <a:prstGeom prst="rect">
                      <a:avLst/>
                    </a:prstGeom>
                    <a:noFill/>
                    <a:ln>
                      <a:noFill/>
                    </a:ln>
                  </pic:spPr>
                </pic:pic>
              </a:graphicData>
            </a:graphic>
          </wp:inline>
        </w:drawing>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b/>
          <w:bCs/>
          <w:sz w:val="28"/>
          <w:szCs w:val="28"/>
        </w:rPr>
        <w:t>Задание 1.</w:t>
      </w:r>
      <w:r w:rsidRPr="001C5808">
        <w:rPr>
          <w:rFonts w:ascii="Times New Roman" w:eastAsia="Calibri" w:hAnsi="Times New Roman" w:cs="Times New Roman"/>
          <w:sz w:val="28"/>
          <w:szCs w:val="28"/>
        </w:rPr>
        <w:t>Аппроксимировать заданную таблично функцию параболическим сплайном дефекта 1, с заданным дополнительным условием. Изобразить результаты графически</w:t>
      </w:r>
      <w:r w:rsidRPr="001C5808">
        <w:rPr>
          <w:rFonts w:ascii="Times New Roman" w:eastAsia="Calibri" w:hAnsi="Times New Roman" w:cs="Times New Roman"/>
          <w:b/>
          <w:bCs/>
          <w:sz w:val="28"/>
          <w:szCs w:val="28"/>
        </w:rPr>
        <w:t>. </w:t>
      </w:r>
    </w:p>
    <w:p w:rsidR="005364A1" w:rsidRPr="001C5808" w:rsidRDefault="005364A1" w:rsidP="005364A1">
      <w:pPr>
        <w:spacing w:after="0" w:line="240" w:lineRule="auto"/>
        <w:ind w:left="-1134" w:firstLine="567"/>
        <w:jc w:val="both"/>
        <w:rPr>
          <w:rFonts w:ascii="Times New Roman" w:eastAsia="Calibri" w:hAnsi="Times New Roman" w:cs="Times New Roman"/>
          <w:sz w:val="28"/>
          <w:szCs w:val="28"/>
        </w:rPr>
      </w:pPr>
      <w:r w:rsidRPr="001C5808">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Задание 2.</w:t>
      </w:r>
      <w:r w:rsidRPr="001C5808">
        <w:rPr>
          <w:rFonts w:ascii="Times New Roman" w:eastAsia="Calibri" w:hAnsi="Times New Roman" w:cs="Times New Roman"/>
          <w:b/>
          <w:bCs/>
          <w:sz w:val="28"/>
          <w:szCs w:val="28"/>
        </w:rPr>
        <w:t> </w:t>
      </w:r>
      <w:r w:rsidRPr="001C5808">
        <w:rPr>
          <w:rFonts w:ascii="Times New Roman" w:eastAsia="Calibri" w:hAnsi="Times New Roman" w:cs="Times New Roman"/>
          <w:sz w:val="28"/>
          <w:szCs w:val="28"/>
        </w:rPr>
        <w:t>Аппроксимировать заданную таблично функцию многочленами 1-й и 2-й степени МНК. Написать нормальные системы для многочленов 1-й и 2-й степени</w:t>
      </w:r>
      <w:r>
        <w:rPr>
          <w:rFonts w:ascii="Times New Roman" w:eastAsia="Calibri" w:hAnsi="Times New Roman" w:cs="Times New Roman"/>
          <w:sz w:val="28"/>
          <w:szCs w:val="28"/>
        </w:rPr>
        <w:t>.</w:t>
      </w:r>
      <w:r w:rsidRPr="001C5808">
        <w:rPr>
          <w:rFonts w:ascii="Times New Roman" w:eastAsia="Calibri" w:hAnsi="Times New Roman" w:cs="Times New Roman"/>
          <w:sz w:val="28"/>
          <w:szCs w:val="28"/>
        </w:rPr>
        <w:t xml:space="preserve"> Для каждого приближения определить величину среднеквадратичной погрешности. Изобразить результаты графически. Обосновать и объяснить вычисления. Оформить отчет.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5364A1" w:rsidRDefault="005364A1" w:rsidP="00902657">
      <w:pPr>
        <w:pStyle w:val="a6"/>
        <w:numPr>
          <w:ilvl w:val="0"/>
          <w:numId w:val="11"/>
        </w:numPr>
        <w:spacing w:after="0" w:line="240" w:lineRule="auto"/>
        <w:jc w:val="both"/>
        <w:rPr>
          <w:rFonts w:ascii="Times New Roman" w:eastAsia="Calibri" w:hAnsi="Times New Roman" w:cs="Times New Roman"/>
          <w:sz w:val="28"/>
          <w:szCs w:val="28"/>
        </w:rPr>
      </w:pPr>
      <w:r w:rsidRPr="00CB5948">
        <w:rPr>
          <w:rFonts w:ascii="Times New Roman" w:eastAsia="Calibri" w:hAnsi="Times New Roman" w:cs="Times New Roman"/>
          <w:sz w:val="28"/>
          <w:szCs w:val="28"/>
        </w:rPr>
        <w:t>Аппроксимация — что это такое? Сформулировать постановку задачи аппроксимации функции. Сплайн — что это?</w:t>
      </w:r>
    </w:p>
    <w:p w:rsidR="005364A1" w:rsidRPr="00CB5948" w:rsidRDefault="005364A1" w:rsidP="00902657">
      <w:pPr>
        <w:pStyle w:val="a6"/>
        <w:numPr>
          <w:ilvl w:val="0"/>
          <w:numId w:val="11"/>
        </w:numPr>
        <w:spacing w:after="0" w:line="240" w:lineRule="auto"/>
        <w:jc w:val="both"/>
        <w:rPr>
          <w:rFonts w:ascii="Times New Roman" w:eastAsia="Calibri" w:hAnsi="Times New Roman" w:cs="Times New Roman"/>
          <w:sz w:val="28"/>
          <w:szCs w:val="28"/>
        </w:rPr>
      </w:pPr>
      <w:r w:rsidRPr="00CB5948">
        <w:rPr>
          <w:rFonts w:ascii="Times New Roman" w:eastAsia="Calibri" w:hAnsi="Times New Roman" w:cs="Times New Roman"/>
          <w:sz w:val="28"/>
          <w:szCs w:val="28"/>
        </w:rPr>
        <w:t>Кубический интерполяционный сплайн. Определение.</w:t>
      </w:r>
    </w:p>
    <w:p w:rsidR="005364A1" w:rsidRPr="000D07EF"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center"/>
        <w:rPr>
          <w:rFonts w:ascii="Times New Roman" w:eastAsia="Calibri" w:hAnsi="Times New Roman" w:cs="Times New Roman"/>
          <w:b/>
          <w:sz w:val="28"/>
          <w:szCs w:val="28"/>
        </w:rPr>
      </w:pPr>
      <w:r w:rsidRPr="000D07EF">
        <w:rPr>
          <w:rFonts w:ascii="Times New Roman" w:eastAsia="Calibri" w:hAnsi="Times New Roman" w:cs="Times New Roman"/>
          <w:b/>
          <w:sz w:val="28"/>
          <w:szCs w:val="28"/>
        </w:rPr>
        <w:t xml:space="preserve">Практическая работа № </w:t>
      </w:r>
      <w:r>
        <w:rPr>
          <w:rFonts w:ascii="Times New Roman" w:eastAsia="Calibri" w:hAnsi="Times New Roman" w:cs="Times New Roman"/>
          <w:b/>
          <w:sz w:val="28"/>
          <w:szCs w:val="28"/>
        </w:rPr>
        <w:t>9-12</w:t>
      </w:r>
    </w:p>
    <w:p w:rsidR="005364A1" w:rsidRDefault="005364A1" w:rsidP="005364A1">
      <w:pPr>
        <w:spacing w:after="0" w:line="240" w:lineRule="auto"/>
        <w:ind w:left="-1134"/>
        <w:rPr>
          <w:rFonts w:ascii="Times New Roman" w:eastAsia="Calibri" w:hAnsi="Times New Roman" w:cs="Times New Roman"/>
          <w:b/>
          <w:sz w:val="28"/>
          <w:szCs w:val="28"/>
        </w:rPr>
      </w:pPr>
    </w:p>
    <w:p w:rsidR="005364A1" w:rsidRDefault="005364A1" w:rsidP="005364A1">
      <w:pPr>
        <w:spacing w:after="0" w:line="240" w:lineRule="auto"/>
        <w:ind w:left="-1134"/>
        <w:jc w:val="both"/>
        <w:rPr>
          <w:rFonts w:ascii="Times New Roman" w:eastAsia="Calibri" w:hAnsi="Times New Roman" w:cs="Times New Roman"/>
          <w:b/>
          <w:sz w:val="28"/>
          <w:szCs w:val="28"/>
        </w:rPr>
      </w:pPr>
      <w:r>
        <w:rPr>
          <w:rFonts w:ascii="Times New Roman" w:eastAsia="Calibri" w:hAnsi="Times New Roman" w:cs="Times New Roman"/>
          <w:b/>
          <w:sz w:val="28"/>
          <w:szCs w:val="28"/>
        </w:rPr>
        <w:t>Тема: «</w:t>
      </w:r>
      <w:r w:rsidRPr="00CB5948">
        <w:rPr>
          <w:rFonts w:ascii="Times New Roman" w:eastAsia="Calibri" w:hAnsi="Times New Roman" w:cs="Times New Roman"/>
          <w:b/>
          <w:bCs/>
          <w:sz w:val="28"/>
          <w:szCs w:val="28"/>
        </w:rPr>
        <w:t>Численное дифференцирование</w:t>
      </w:r>
      <w:r>
        <w:rPr>
          <w:rFonts w:ascii="Times New Roman" w:eastAsia="Calibri" w:hAnsi="Times New Roman" w:cs="Times New Roman"/>
          <w:b/>
          <w:bCs/>
          <w:sz w:val="28"/>
          <w:szCs w:val="28"/>
        </w:rPr>
        <w:t>.»</w:t>
      </w:r>
    </w:p>
    <w:p w:rsidR="005364A1" w:rsidRDefault="005364A1" w:rsidP="005364A1">
      <w:pPr>
        <w:spacing w:after="0" w:line="240" w:lineRule="auto"/>
        <w:ind w:left="-1134"/>
        <w:jc w:val="both"/>
        <w:rPr>
          <w:rFonts w:ascii="Times New Roman" w:eastAsia="Calibri" w:hAnsi="Times New Roman" w:cs="Times New Roman"/>
          <w:sz w:val="28"/>
          <w:szCs w:val="28"/>
        </w:rPr>
      </w:pPr>
    </w:p>
    <w:p w:rsidR="005364A1" w:rsidRDefault="005364A1" w:rsidP="005364A1">
      <w:pPr>
        <w:spacing w:after="0" w:line="240" w:lineRule="auto"/>
        <w:ind w:left="-1134"/>
        <w:jc w:val="both"/>
        <w:rPr>
          <w:rFonts w:ascii="Times New Roman" w:eastAsia="Calibri" w:hAnsi="Times New Roman" w:cs="Times New Roman"/>
          <w:sz w:val="28"/>
          <w:szCs w:val="28"/>
        </w:rPr>
      </w:pPr>
      <w:r w:rsidRPr="000D07EF">
        <w:rPr>
          <w:rFonts w:ascii="Times New Roman" w:eastAsia="Calibri" w:hAnsi="Times New Roman" w:cs="Times New Roman"/>
          <w:sz w:val="28"/>
          <w:szCs w:val="28"/>
        </w:rPr>
        <w:t xml:space="preserve">Цель: </w:t>
      </w:r>
      <w:r>
        <w:rPr>
          <w:rFonts w:ascii="Times New Roman" w:eastAsia="Calibri" w:hAnsi="Times New Roman" w:cs="Times New Roman"/>
          <w:sz w:val="28"/>
          <w:szCs w:val="28"/>
        </w:rPr>
        <w:t>Научиться находить разницу численным дифференцированием.</w:t>
      </w: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center"/>
        <w:rPr>
          <w:rFonts w:ascii="Times New Roman" w:eastAsia="Calibri" w:hAnsi="Times New Roman" w:cs="Times New Roman"/>
          <w:b/>
          <w:bCs/>
          <w:sz w:val="28"/>
          <w:szCs w:val="28"/>
        </w:rPr>
      </w:pPr>
      <w:r w:rsidRPr="00263D68">
        <w:rPr>
          <w:rFonts w:ascii="Times New Roman" w:eastAsia="Calibri" w:hAnsi="Times New Roman" w:cs="Times New Roman"/>
          <w:b/>
          <w:bCs/>
          <w:sz w:val="28"/>
          <w:szCs w:val="28"/>
        </w:rPr>
        <w:t>Методы численного дифференцирования функций</w:t>
      </w:r>
    </w:p>
    <w:p w:rsidR="005364A1" w:rsidRPr="00263D68" w:rsidRDefault="005364A1" w:rsidP="005364A1">
      <w:pPr>
        <w:spacing w:after="0" w:line="240" w:lineRule="auto"/>
        <w:ind w:left="-1134" w:firstLine="567"/>
        <w:jc w:val="center"/>
        <w:rPr>
          <w:rFonts w:ascii="Times New Roman" w:eastAsia="Calibri" w:hAnsi="Times New Roman" w:cs="Times New Roman"/>
          <w:b/>
          <w:bCs/>
          <w:sz w:val="28"/>
          <w:szCs w:val="28"/>
        </w:rPr>
      </w:pP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Вычисление производной численными методами имеет смысл либо, если аналитическое вычисление производной невозможно либо, если аналитическое выражение неизвестно, и функция задана набором точек.</w:t>
      </w:r>
    </w:p>
    <w:p w:rsidR="005364A1" w:rsidRDefault="005364A1" w:rsidP="005364A1">
      <w:pPr>
        <w:spacing w:after="0" w:line="240" w:lineRule="auto"/>
        <w:ind w:left="-1134" w:firstLine="567"/>
        <w:jc w:val="center"/>
        <w:rPr>
          <w:rFonts w:ascii="Times New Roman" w:eastAsia="Calibri" w:hAnsi="Times New Roman" w:cs="Times New Roman"/>
          <w:b/>
          <w:bCs/>
          <w:sz w:val="28"/>
          <w:szCs w:val="28"/>
        </w:rPr>
      </w:pPr>
      <w:bookmarkStart w:id="1" w:name="p_1_1"/>
      <w:bookmarkEnd w:id="1"/>
      <w:r w:rsidRPr="00263D68">
        <w:rPr>
          <w:rFonts w:ascii="Times New Roman" w:eastAsia="Calibri" w:hAnsi="Times New Roman" w:cs="Times New Roman"/>
          <w:b/>
          <w:bCs/>
          <w:sz w:val="28"/>
          <w:szCs w:val="28"/>
        </w:rPr>
        <w:lastRenderedPageBreak/>
        <w:t>Методы односторонней разности</w:t>
      </w:r>
      <w:r>
        <w:rPr>
          <w:rFonts w:ascii="Times New Roman" w:eastAsia="Calibri" w:hAnsi="Times New Roman" w:cs="Times New Roman"/>
          <w:b/>
          <w:bCs/>
          <w:sz w:val="28"/>
          <w:szCs w:val="28"/>
        </w:rPr>
        <w:t>.</w:t>
      </w:r>
    </w:p>
    <w:p w:rsidR="005364A1" w:rsidRPr="00263D68" w:rsidRDefault="005364A1" w:rsidP="005364A1">
      <w:pPr>
        <w:spacing w:after="0" w:line="240" w:lineRule="auto"/>
        <w:ind w:left="-1134" w:firstLine="567"/>
        <w:jc w:val="center"/>
        <w:rPr>
          <w:rFonts w:ascii="Times New Roman" w:eastAsia="Calibri" w:hAnsi="Times New Roman" w:cs="Times New Roman"/>
          <w:b/>
          <w:bCs/>
          <w:sz w:val="28"/>
          <w:szCs w:val="28"/>
        </w:rPr>
      </w:pP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Производная функции </w:t>
      </w:r>
      <w:r w:rsidRPr="00263D68">
        <w:rPr>
          <w:rFonts w:ascii="Times New Roman" w:eastAsia="Calibri" w:hAnsi="Times New Roman" w:cs="Times New Roman"/>
          <w:noProof/>
          <w:sz w:val="28"/>
          <w:szCs w:val="28"/>
          <w:lang w:eastAsia="ru-RU"/>
        </w:rPr>
        <w:drawing>
          <wp:inline distT="0" distB="0" distL="0" distR="0" wp14:anchorId="3EB3BCB7" wp14:editId="105B8EE0">
            <wp:extent cx="381000" cy="205740"/>
            <wp:effectExtent l="0" t="0" r="0" b="3810"/>
            <wp:docPr id="300" name="Рисунок 300" descr="http://aco.ifmo.ru/el_books/numerical_methods/lectures/imag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aco.ifmo.ru/el_books/numerical_methods/lectures/images/image003.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1000" cy="205740"/>
                    </a:xfrm>
                    <a:prstGeom prst="rect">
                      <a:avLst/>
                    </a:prstGeom>
                    <a:noFill/>
                    <a:ln>
                      <a:noFill/>
                    </a:ln>
                  </pic:spPr>
                </pic:pic>
              </a:graphicData>
            </a:graphic>
          </wp:inline>
        </w:drawing>
      </w:r>
      <w:r w:rsidRPr="00263D68">
        <w:rPr>
          <w:rFonts w:ascii="Times New Roman" w:eastAsia="Calibri" w:hAnsi="Times New Roman" w:cs="Times New Roman"/>
          <w:sz w:val="28"/>
          <w:szCs w:val="28"/>
        </w:rPr>
        <w:t> определяется выражением:</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2384EB69" wp14:editId="3D47F249">
            <wp:extent cx="3048000" cy="495300"/>
            <wp:effectExtent l="0" t="0" r="0" b="0"/>
            <wp:docPr id="299" name="Рисунок 299" descr="http://aco.ifmo.ru/el_books/numerical_methods/lectures/imag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aco.ifmo.ru/el_books/numerical_methods/lectures/images/image004.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48000" cy="495300"/>
                    </a:xfrm>
                    <a:prstGeom prst="rect">
                      <a:avLst/>
                    </a:prstGeom>
                    <a:noFill/>
                    <a:ln>
                      <a:noFill/>
                    </a:ln>
                  </pic:spPr>
                </pic:pic>
              </a:graphicData>
            </a:graphic>
          </wp:inline>
        </w:drawing>
      </w:r>
      <w:r w:rsidRPr="00263D68">
        <w:rPr>
          <w:rFonts w:ascii="Times New Roman" w:eastAsia="Calibri" w:hAnsi="Times New Roman" w:cs="Times New Roman"/>
          <w:sz w:val="28"/>
          <w:szCs w:val="28"/>
        </w:rPr>
        <w:t>          (1.1)</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Заменяя приращение </w:t>
      </w:r>
      <w:r w:rsidRPr="00263D68">
        <w:rPr>
          <w:rFonts w:ascii="Times New Roman" w:eastAsia="Calibri" w:hAnsi="Times New Roman" w:cs="Times New Roman"/>
          <w:i/>
          <w:iCs/>
          <w:sz w:val="28"/>
          <w:szCs w:val="28"/>
        </w:rPr>
        <w:t>dx</w:t>
      </w:r>
      <w:r w:rsidRPr="00263D68">
        <w:rPr>
          <w:rFonts w:ascii="Times New Roman" w:eastAsia="Calibri" w:hAnsi="Times New Roman" w:cs="Times New Roman"/>
          <w:sz w:val="28"/>
          <w:szCs w:val="28"/>
        </w:rPr>
        <w:t> на конечную величину Δ</w:t>
      </w:r>
      <w:r w:rsidRPr="00263D68">
        <w:rPr>
          <w:rFonts w:ascii="Times New Roman" w:eastAsia="Calibri" w:hAnsi="Times New Roman" w:cs="Times New Roman"/>
          <w:i/>
          <w:iCs/>
          <w:sz w:val="28"/>
          <w:szCs w:val="28"/>
        </w:rPr>
        <w:t>x</w:t>
      </w:r>
      <w:r w:rsidRPr="00263D68">
        <w:rPr>
          <w:rFonts w:ascii="Times New Roman" w:eastAsia="Calibri" w:hAnsi="Times New Roman" w:cs="Times New Roman"/>
          <w:sz w:val="28"/>
          <w:szCs w:val="28"/>
        </w:rPr>
        <w:t>, называемую шагом дифференцирования, получаем выражение:</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0C26BDE1" wp14:editId="454F0EAB">
            <wp:extent cx="2194560" cy="495300"/>
            <wp:effectExtent l="0" t="0" r="0" b="0"/>
            <wp:docPr id="298" name="Рисунок 298" descr="http://aco.ifmo.ru/el_books/numerical_methods/lectures/imag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aco.ifmo.ru/el_books/numerical_methods/lectures/images/image005.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94560" cy="495300"/>
                    </a:xfrm>
                    <a:prstGeom prst="rect">
                      <a:avLst/>
                    </a:prstGeom>
                    <a:noFill/>
                    <a:ln>
                      <a:noFill/>
                    </a:ln>
                  </pic:spPr>
                </pic:pic>
              </a:graphicData>
            </a:graphic>
          </wp:inline>
        </w:drawing>
      </w:r>
      <w:r w:rsidRPr="00263D68">
        <w:rPr>
          <w:rFonts w:ascii="Times New Roman" w:eastAsia="Calibri" w:hAnsi="Times New Roman" w:cs="Times New Roman"/>
          <w:sz w:val="28"/>
          <w:szCs w:val="28"/>
        </w:rPr>
        <w:t>          (1.2)</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Если дифференцируемая функция задана в виде непрерывной функции (рис.1.1), то для вычисления значения дифференциала необходимо получить значение функции </w:t>
      </w:r>
      <w:r w:rsidRPr="00263D68">
        <w:rPr>
          <w:rFonts w:ascii="Times New Roman" w:eastAsia="Calibri" w:hAnsi="Times New Roman" w:cs="Times New Roman"/>
          <w:noProof/>
          <w:sz w:val="28"/>
          <w:szCs w:val="28"/>
          <w:lang w:eastAsia="ru-RU"/>
        </w:rPr>
        <w:drawing>
          <wp:inline distT="0" distB="0" distL="0" distR="0" wp14:anchorId="04F29D3A" wp14:editId="6A866B25">
            <wp:extent cx="381000" cy="205740"/>
            <wp:effectExtent l="0" t="0" r="0" b="3810"/>
            <wp:docPr id="297" name="Рисунок 297" descr="http://aco.ifmo.ru/el_books/numerical_methods/lectures/imag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aco.ifmo.ru/el_books/numerical_methods/lectures/images/image003.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1000" cy="205740"/>
                    </a:xfrm>
                    <a:prstGeom prst="rect">
                      <a:avLst/>
                    </a:prstGeom>
                    <a:noFill/>
                    <a:ln>
                      <a:noFill/>
                    </a:ln>
                  </pic:spPr>
                </pic:pic>
              </a:graphicData>
            </a:graphic>
          </wp:inline>
        </w:drawing>
      </w:r>
      <w:r w:rsidRPr="00263D68">
        <w:rPr>
          <w:rFonts w:ascii="Times New Roman" w:eastAsia="Calibri" w:hAnsi="Times New Roman" w:cs="Times New Roman"/>
          <w:sz w:val="28"/>
          <w:szCs w:val="28"/>
        </w:rPr>
        <w:t> в точке </w:t>
      </w:r>
      <w:r w:rsidRPr="00263D68">
        <w:rPr>
          <w:rFonts w:ascii="Times New Roman" w:eastAsia="Calibri" w:hAnsi="Times New Roman" w:cs="Times New Roman"/>
          <w:noProof/>
          <w:sz w:val="28"/>
          <w:szCs w:val="28"/>
          <w:lang w:eastAsia="ru-RU"/>
        </w:rPr>
        <w:drawing>
          <wp:inline distT="0" distB="0" distL="0" distR="0" wp14:anchorId="41C969AB" wp14:editId="66E7AF4B">
            <wp:extent cx="205740" cy="243840"/>
            <wp:effectExtent l="0" t="0" r="3810" b="3810"/>
            <wp:docPr id="296" name="Рисунок 296" descr="http://aco.ifmo.ru/el_books/numerical_methods/lectures/imag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aco.ifmo.ru/el_books/numerical_methods/lectures/images/image006.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5740" cy="243840"/>
                    </a:xfrm>
                    <a:prstGeom prst="rect">
                      <a:avLst/>
                    </a:prstGeom>
                    <a:noFill/>
                    <a:ln>
                      <a:noFill/>
                    </a:ln>
                  </pic:spPr>
                </pic:pic>
              </a:graphicData>
            </a:graphic>
          </wp:inline>
        </w:drawing>
      </w:r>
      <w:r w:rsidRPr="00263D68">
        <w:rPr>
          <w:rFonts w:ascii="Times New Roman" w:eastAsia="Calibri" w:hAnsi="Times New Roman" w:cs="Times New Roman"/>
          <w:sz w:val="28"/>
          <w:szCs w:val="28"/>
        </w:rPr>
        <w:t> и в точке </w:t>
      </w:r>
      <w:r w:rsidRPr="00263D68">
        <w:rPr>
          <w:rFonts w:ascii="Times New Roman" w:eastAsia="Calibri" w:hAnsi="Times New Roman" w:cs="Times New Roman"/>
          <w:noProof/>
          <w:sz w:val="28"/>
          <w:szCs w:val="28"/>
          <w:lang w:eastAsia="ru-RU"/>
        </w:rPr>
        <w:drawing>
          <wp:inline distT="0" distB="0" distL="0" distR="0" wp14:anchorId="613CB8D8" wp14:editId="718C262F">
            <wp:extent cx="586740" cy="243840"/>
            <wp:effectExtent l="0" t="0" r="3810" b="3810"/>
            <wp:docPr id="295" name="Рисунок 295" descr="http://aco.ifmo.ru/el_books/numerical_methods/lectures/imag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aco.ifmo.ru/el_books/numerical_methods/lectures/images/image007.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6740" cy="243840"/>
                    </a:xfrm>
                    <a:prstGeom prst="rect">
                      <a:avLst/>
                    </a:prstGeom>
                    <a:noFill/>
                    <a:ln>
                      <a:noFill/>
                    </a:ln>
                  </pic:spPr>
                </pic:pic>
              </a:graphicData>
            </a:graphic>
          </wp:inline>
        </w:drawing>
      </w:r>
      <w:r w:rsidRPr="00263D68">
        <w:rPr>
          <w:rFonts w:ascii="Times New Roman" w:eastAsia="Calibri" w:hAnsi="Times New Roman" w:cs="Times New Roman"/>
          <w:sz w:val="28"/>
          <w:szCs w:val="28"/>
        </w:rPr>
        <w:t>. После чего можно вычислить значение производной функции </w:t>
      </w:r>
      <w:r w:rsidRPr="00263D68">
        <w:rPr>
          <w:rFonts w:ascii="Times New Roman" w:eastAsia="Calibri" w:hAnsi="Times New Roman" w:cs="Times New Roman"/>
          <w:noProof/>
          <w:sz w:val="28"/>
          <w:szCs w:val="28"/>
          <w:lang w:eastAsia="ru-RU"/>
        </w:rPr>
        <w:drawing>
          <wp:inline distT="0" distB="0" distL="0" distR="0" wp14:anchorId="28A1D29C" wp14:editId="6319761F">
            <wp:extent cx="518160" cy="205740"/>
            <wp:effectExtent l="0" t="0" r="0" b="3810"/>
            <wp:docPr id="294" name="Рисунок 294" descr="http://aco.ifmo.ru/el_books/numerical_methods/lectures/imag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aco.ifmo.ru/el_books/numerical_methods/lectures/images/image008.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18160" cy="205740"/>
                    </a:xfrm>
                    <a:prstGeom prst="rect">
                      <a:avLst/>
                    </a:prstGeom>
                    <a:noFill/>
                    <a:ln>
                      <a:noFill/>
                    </a:ln>
                  </pic:spPr>
                </pic:pic>
              </a:graphicData>
            </a:graphic>
          </wp:inline>
        </w:drawing>
      </w:r>
      <w:r w:rsidRPr="00263D68">
        <w:rPr>
          <w:rFonts w:ascii="Times New Roman" w:eastAsia="Calibri" w:hAnsi="Times New Roman" w:cs="Times New Roman"/>
          <w:sz w:val="28"/>
          <w:szCs w:val="28"/>
        </w:rPr>
        <w:t>.</w:t>
      </w:r>
    </w:p>
    <w:p w:rsidR="005364A1" w:rsidRDefault="005364A1" w:rsidP="005364A1">
      <w:pPr>
        <w:spacing w:after="0" w:line="240" w:lineRule="auto"/>
        <w:ind w:left="-1134" w:firstLine="567"/>
        <w:jc w:val="center"/>
        <w:rPr>
          <w:rFonts w:ascii="Times New Roman" w:eastAsia="Calibri" w:hAnsi="Times New Roman" w:cs="Times New Roman"/>
          <w:i/>
          <w:iCs/>
          <w:sz w:val="28"/>
          <w:szCs w:val="28"/>
        </w:rPr>
      </w:pPr>
      <w:r w:rsidRPr="00263D68">
        <w:rPr>
          <w:rFonts w:ascii="Times New Roman" w:eastAsia="Calibri" w:hAnsi="Times New Roman" w:cs="Times New Roman"/>
          <w:noProof/>
          <w:sz w:val="28"/>
          <w:szCs w:val="28"/>
          <w:lang w:eastAsia="ru-RU"/>
        </w:rPr>
        <w:drawing>
          <wp:inline distT="0" distB="0" distL="0" distR="0" wp14:anchorId="62D58017" wp14:editId="339FE3B9">
            <wp:extent cx="3009900" cy="3093720"/>
            <wp:effectExtent l="0" t="0" r="0" b="0"/>
            <wp:docPr id="293" name="Рисунок 293" descr="http://aco.ifmo.ru/el_books/numerical_methods/lectures/images/glava1_clip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aco.ifmo.ru/el_books/numerical_methods/lectures/images/glava1_clip_image014.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09900" cy="3093720"/>
                    </a:xfrm>
                    <a:prstGeom prst="rect">
                      <a:avLst/>
                    </a:prstGeom>
                    <a:noFill/>
                    <a:ln>
                      <a:noFill/>
                    </a:ln>
                  </pic:spPr>
                </pic:pic>
              </a:graphicData>
            </a:graphic>
          </wp:inline>
        </w:drawing>
      </w:r>
      <w:r w:rsidRPr="00263D68">
        <w:rPr>
          <w:rFonts w:ascii="Times New Roman" w:eastAsia="Calibri" w:hAnsi="Times New Roman" w:cs="Times New Roman"/>
          <w:sz w:val="28"/>
          <w:szCs w:val="28"/>
        </w:rPr>
        <w:br/>
      </w:r>
      <w:r w:rsidRPr="00263D68">
        <w:rPr>
          <w:rFonts w:ascii="Times New Roman" w:eastAsia="Calibri" w:hAnsi="Times New Roman" w:cs="Times New Roman"/>
          <w:i/>
          <w:iCs/>
          <w:sz w:val="28"/>
          <w:szCs w:val="28"/>
        </w:rPr>
        <w:t>Рис</w:t>
      </w:r>
      <w:r>
        <w:rPr>
          <w:rFonts w:ascii="Times New Roman" w:eastAsia="Calibri" w:hAnsi="Times New Roman" w:cs="Times New Roman"/>
          <w:i/>
          <w:iCs/>
          <w:sz w:val="28"/>
          <w:szCs w:val="28"/>
        </w:rPr>
        <w:t xml:space="preserve">унок. </w:t>
      </w:r>
      <w:r w:rsidRPr="00263D68">
        <w:rPr>
          <w:rFonts w:ascii="Times New Roman" w:eastAsia="Calibri" w:hAnsi="Times New Roman" w:cs="Times New Roman"/>
          <w:i/>
          <w:iCs/>
          <w:sz w:val="28"/>
          <w:szCs w:val="28"/>
        </w:rPr>
        <w:t>Непрерывная функция</w:t>
      </w:r>
    </w:p>
    <w:p w:rsidR="005364A1" w:rsidRPr="00263D68" w:rsidRDefault="005364A1" w:rsidP="005364A1">
      <w:pPr>
        <w:spacing w:after="0" w:line="240" w:lineRule="auto"/>
        <w:ind w:left="-1134" w:firstLine="567"/>
        <w:jc w:val="center"/>
        <w:rPr>
          <w:rFonts w:ascii="Times New Roman" w:eastAsia="Calibri" w:hAnsi="Times New Roman" w:cs="Times New Roman"/>
          <w:sz w:val="28"/>
          <w:szCs w:val="28"/>
        </w:rPr>
      </w:pP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Если функция задана выборкой, то есть набором значений функции в точках (рис.1.2), то выражение для численного дифференцирования (при условии, что </w:t>
      </w:r>
      <w:r w:rsidRPr="00263D68">
        <w:rPr>
          <w:rFonts w:ascii="Times New Roman" w:eastAsia="Calibri" w:hAnsi="Times New Roman" w:cs="Times New Roman"/>
          <w:i/>
          <w:iCs/>
          <w:sz w:val="28"/>
          <w:szCs w:val="28"/>
        </w:rPr>
        <w:t>x</w:t>
      </w:r>
      <w:r w:rsidRPr="00263D68">
        <w:rPr>
          <w:rFonts w:ascii="Times New Roman" w:eastAsia="Calibri" w:hAnsi="Times New Roman" w:cs="Times New Roman"/>
          <w:sz w:val="28"/>
          <w:szCs w:val="28"/>
        </w:rPr>
        <w:t> образуют возрастающую последовательность) можно переписать в виде:</w:t>
      </w:r>
    </w:p>
    <w:p w:rsidR="005364A1" w:rsidRPr="00263D68" w:rsidRDefault="005364A1" w:rsidP="005364A1">
      <w:pPr>
        <w:spacing w:after="0" w:line="240" w:lineRule="auto"/>
        <w:ind w:left="-1134" w:firstLine="567"/>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17F0033B" wp14:editId="6DB8ABCC">
            <wp:extent cx="1211580" cy="670560"/>
            <wp:effectExtent l="0" t="0" r="7620" b="0"/>
            <wp:docPr id="292" name="Рисунок 292" descr="http://aco.ifmo.ru/el_books/numerical_methods/lectures/imag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aco.ifmo.ru/el_books/numerical_methods/lectures/images/image010.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11580" cy="67056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3696"/>
        <w:gridCol w:w="1200"/>
      </w:tblGrid>
      <w:tr w:rsidR="005364A1" w:rsidRPr="00263D68" w:rsidTr="005364A1">
        <w:trPr>
          <w:tblCellSpacing w:w="0" w:type="dxa"/>
          <w:jc w:val="center"/>
        </w:trPr>
        <w:tc>
          <w:tcPr>
            <w:tcW w:w="0" w:type="auto"/>
            <w:vAlign w:val="center"/>
            <w:hideMark/>
          </w:tcPr>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lastRenderedPageBreak/>
              <w:drawing>
                <wp:inline distT="0" distB="0" distL="0" distR="0" wp14:anchorId="60A3A83E" wp14:editId="017A4B89">
                  <wp:extent cx="3063240" cy="2842260"/>
                  <wp:effectExtent l="0" t="0" r="3810" b="0"/>
                  <wp:docPr id="291" name="Рисунок 291" descr="http://aco.ifmo.ru/el_books/numerical_methods/lectures/images/glava1_clip_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aco.ifmo.ru/el_books/numerical_methods/lectures/images/glava1_clip_image018.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63240" cy="2842260"/>
                          </a:xfrm>
                          <a:prstGeom prst="rect">
                            <a:avLst/>
                          </a:prstGeom>
                          <a:noFill/>
                          <a:ln>
                            <a:noFill/>
                          </a:ln>
                        </pic:spPr>
                      </pic:pic>
                    </a:graphicData>
                  </a:graphic>
                </wp:inline>
              </w:drawing>
            </w:r>
          </w:p>
        </w:tc>
        <w:tc>
          <w:tcPr>
            <w:tcW w:w="1200" w:type="dxa"/>
            <w:hideMark/>
          </w:tcPr>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p>
        </w:tc>
      </w:tr>
    </w:tbl>
    <w:p w:rsidR="005364A1" w:rsidRPr="00263D68" w:rsidRDefault="005364A1" w:rsidP="005364A1">
      <w:pPr>
        <w:spacing w:after="0" w:line="240" w:lineRule="auto"/>
        <w:ind w:left="-1134" w:firstLine="567"/>
        <w:jc w:val="center"/>
        <w:rPr>
          <w:rFonts w:ascii="Times New Roman" w:eastAsia="Calibri" w:hAnsi="Times New Roman" w:cs="Times New Roman"/>
          <w:i/>
          <w:iCs/>
          <w:sz w:val="28"/>
          <w:szCs w:val="28"/>
        </w:rPr>
      </w:pPr>
      <w:r w:rsidRPr="00263D68">
        <w:rPr>
          <w:rFonts w:ascii="Times New Roman" w:eastAsia="Calibri" w:hAnsi="Times New Roman" w:cs="Times New Roman"/>
          <w:i/>
          <w:iCs/>
          <w:sz w:val="28"/>
          <w:szCs w:val="28"/>
        </w:rPr>
        <w:t>Рис</w:t>
      </w:r>
      <w:r>
        <w:rPr>
          <w:rFonts w:ascii="Times New Roman" w:eastAsia="Calibri" w:hAnsi="Times New Roman" w:cs="Times New Roman"/>
          <w:i/>
          <w:iCs/>
          <w:sz w:val="28"/>
          <w:szCs w:val="28"/>
        </w:rPr>
        <w:t>унок.</w:t>
      </w:r>
      <w:r w:rsidRPr="00263D68">
        <w:rPr>
          <w:rFonts w:ascii="Times New Roman" w:eastAsia="Calibri" w:hAnsi="Times New Roman" w:cs="Times New Roman"/>
          <w:i/>
          <w:iCs/>
          <w:sz w:val="28"/>
          <w:szCs w:val="28"/>
        </w:rPr>
        <w:t xml:space="preserve"> Дискретная функция</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Как видно из этих выражений, значение производной в точке </w:t>
      </w:r>
      <w:r w:rsidRPr="00263D68">
        <w:rPr>
          <w:rFonts w:ascii="Times New Roman" w:eastAsia="Calibri" w:hAnsi="Times New Roman" w:cs="Times New Roman"/>
          <w:noProof/>
          <w:sz w:val="28"/>
          <w:szCs w:val="28"/>
          <w:lang w:eastAsia="ru-RU"/>
        </w:rPr>
        <w:drawing>
          <wp:inline distT="0" distB="0" distL="0" distR="0" wp14:anchorId="4BB087A8" wp14:editId="4E511D69">
            <wp:extent cx="175260" cy="205740"/>
            <wp:effectExtent l="0" t="0" r="0" b="3810"/>
            <wp:docPr id="290" name="Рисунок 290" descr="http://aco.ifmo.ru/el_books/numerical_methods/lectures/imag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aco.ifmo.ru/el_books/numerical_methods/lectures/images/image012.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263D68">
        <w:rPr>
          <w:rFonts w:ascii="Times New Roman" w:eastAsia="Calibri" w:hAnsi="Times New Roman" w:cs="Times New Roman"/>
          <w:sz w:val="28"/>
          <w:szCs w:val="28"/>
        </w:rPr>
        <w:t> оценивается по значению функции в этой и в следующей точке </w:t>
      </w:r>
      <w:r w:rsidRPr="00263D68">
        <w:rPr>
          <w:rFonts w:ascii="Times New Roman" w:eastAsia="Calibri" w:hAnsi="Times New Roman" w:cs="Times New Roman"/>
          <w:noProof/>
          <w:sz w:val="28"/>
          <w:szCs w:val="28"/>
          <w:lang w:eastAsia="ru-RU"/>
        </w:rPr>
        <w:drawing>
          <wp:inline distT="0" distB="0" distL="0" distR="0" wp14:anchorId="18E2213C" wp14:editId="3621B757">
            <wp:extent cx="304800" cy="205740"/>
            <wp:effectExtent l="0" t="0" r="0" b="3810"/>
            <wp:docPr id="289" name="Рисунок 289" descr="http://aco.ifmo.ru/el_books/numerical_methods/lectures/imag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aco.ifmo.ru/el_books/numerical_methods/lectures/images/image013.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4800" cy="205740"/>
                    </a:xfrm>
                    <a:prstGeom prst="rect">
                      <a:avLst/>
                    </a:prstGeom>
                    <a:noFill/>
                    <a:ln>
                      <a:noFill/>
                    </a:ln>
                  </pic:spPr>
                </pic:pic>
              </a:graphicData>
            </a:graphic>
          </wp:inline>
        </w:drawing>
      </w:r>
      <w:r w:rsidRPr="00263D68">
        <w:rPr>
          <w:rFonts w:ascii="Times New Roman" w:eastAsia="Calibri" w:hAnsi="Times New Roman" w:cs="Times New Roman"/>
          <w:sz w:val="28"/>
          <w:szCs w:val="28"/>
        </w:rPr>
        <w:t>. Такой способ можно условно назвать </w:t>
      </w:r>
      <w:r w:rsidRPr="00263D68">
        <w:rPr>
          <w:rFonts w:ascii="Times New Roman" w:eastAsia="Calibri" w:hAnsi="Times New Roman" w:cs="Times New Roman"/>
          <w:b/>
          <w:bCs/>
          <w:sz w:val="28"/>
          <w:szCs w:val="28"/>
        </w:rPr>
        <w:t>правосторонней разностью</w:t>
      </w:r>
      <w:r w:rsidRPr="00263D68">
        <w:rPr>
          <w:rFonts w:ascii="Times New Roman" w:eastAsia="Calibri" w:hAnsi="Times New Roman" w:cs="Times New Roman"/>
          <w:sz w:val="28"/>
          <w:szCs w:val="28"/>
        </w:rPr>
        <w:t>. Нетрудно записать выражение </w:t>
      </w:r>
      <w:r w:rsidRPr="00263D68">
        <w:rPr>
          <w:rFonts w:ascii="Times New Roman" w:eastAsia="Calibri" w:hAnsi="Times New Roman" w:cs="Times New Roman"/>
          <w:b/>
          <w:bCs/>
          <w:sz w:val="28"/>
          <w:szCs w:val="28"/>
        </w:rPr>
        <w:t>для левосторонней разности</w:t>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46835574" wp14:editId="37721C9B">
            <wp:extent cx="2133600" cy="495300"/>
            <wp:effectExtent l="0" t="0" r="0" b="0"/>
            <wp:docPr id="288" name="Рисунок 288" descr="http://aco.ifmo.ru/el_books/numerical_methods/lectures/imag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aco.ifmo.ru/el_books/numerical_methods/lectures/images/image014.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33600" cy="495300"/>
                    </a:xfrm>
                    <a:prstGeom prst="rect">
                      <a:avLst/>
                    </a:prstGeom>
                    <a:noFill/>
                    <a:ln>
                      <a:noFill/>
                    </a:ln>
                  </pic:spPr>
                </pic:pic>
              </a:graphicData>
            </a:graphic>
          </wp:inline>
        </w:drawing>
      </w:r>
      <w:r w:rsidRPr="00263D68">
        <w:rPr>
          <w:rFonts w:ascii="Times New Roman" w:eastAsia="Calibri" w:hAnsi="Times New Roman" w:cs="Times New Roman"/>
          <w:sz w:val="28"/>
          <w:szCs w:val="28"/>
        </w:rPr>
        <w:t xml:space="preserve"> (1.4)</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или</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2FC03B81" wp14:editId="7CB78B7E">
            <wp:extent cx="952500" cy="495300"/>
            <wp:effectExtent l="0" t="0" r="0" b="0"/>
            <wp:docPr id="287" name="Рисунок 287" descr="http://aco.ifmo.ru/el_books/numerical_methods/lectures/imag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aco.ifmo.ru/el_books/numerical_methods/lectures/images/image015.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r w:rsidRPr="00263D68">
        <w:rPr>
          <w:rFonts w:ascii="Times New Roman" w:eastAsia="Calibri" w:hAnsi="Times New Roman" w:cs="Times New Roman"/>
          <w:sz w:val="28"/>
          <w:szCs w:val="28"/>
        </w:rPr>
        <w:t xml:space="preserve"> (1.5)</w:t>
      </w:r>
    </w:p>
    <w:p w:rsidR="005364A1" w:rsidRDefault="005364A1" w:rsidP="005364A1">
      <w:pPr>
        <w:spacing w:after="0" w:line="240" w:lineRule="auto"/>
        <w:ind w:left="-1134" w:firstLine="567"/>
        <w:jc w:val="center"/>
        <w:rPr>
          <w:rFonts w:ascii="Times New Roman" w:eastAsia="Calibri" w:hAnsi="Times New Roman" w:cs="Times New Roman"/>
          <w:b/>
          <w:bCs/>
          <w:sz w:val="28"/>
          <w:szCs w:val="28"/>
        </w:rPr>
      </w:pPr>
      <w:bookmarkStart w:id="2" w:name="p_1_2"/>
      <w:bookmarkEnd w:id="2"/>
      <w:r w:rsidRPr="00263D68">
        <w:rPr>
          <w:rFonts w:ascii="Times New Roman" w:eastAsia="Calibri" w:hAnsi="Times New Roman" w:cs="Times New Roman"/>
          <w:b/>
          <w:bCs/>
          <w:sz w:val="28"/>
          <w:szCs w:val="28"/>
        </w:rPr>
        <w:t>Метод двусторонней разности</w:t>
      </w:r>
      <w:r>
        <w:rPr>
          <w:rFonts w:ascii="Times New Roman" w:eastAsia="Calibri" w:hAnsi="Times New Roman" w:cs="Times New Roman"/>
          <w:b/>
          <w:bCs/>
          <w:sz w:val="28"/>
          <w:szCs w:val="28"/>
        </w:rPr>
        <w:t>.</w:t>
      </w:r>
    </w:p>
    <w:p w:rsidR="005364A1" w:rsidRPr="00263D68" w:rsidRDefault="005364A1" w:rsidP="005364A1">
      <w:pPr>
        <w:spacing w:after="0" w:line="240" w:lineRule="auto"/>
        <w:ind w:left="-1134" w:firstLine="567"/>
        <w:jc w:val="center"/>
        <w:rPr>
          <w:rFonts w:ascii="Times New Roman" w:eastAsia="Calibri" w:hAnsi="Times New Roman" w:cs="Times New Roman"/>
          <w:b/>
          <w:bCs/>
          <w:sz w:val="28"/>
          <w:szCs w:val="28"/>
        </w:rPr>
      </w:pP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С точки зрения точности методы левосторонней и правосторонней разностей равнозначны. Более точное значение дает метод </w:t>
      </w:r>
      <w:r w:rsidRPr="00263D68">
        <w:rPr>
          <w:rFonts w:ascii="Times New Roman" w:eastAsia="Calibri" w:hAnsi="Times New Roman" w:cs="Times New Roman"/>
          <w:b/>
          <w:bCs/>
          <w:sz w:val="28"/>
          <w:szCs w:val="28"/>
        </w:rPr>
        <w:t>двусторонней разности</w:t>
      </w:r>
      <w:r w:rsidRPr="00263D68">
        <w:rPr>
          <w:rFonts w:ascii="Times New Roman" w:eastAsia="Calibri" w:hAnsi="Times New Roman" w:cs="Times New Roman"/>
          <w:sz w:val="28"/>
          <w:szCs w:val="28"/>
        </w:rPr>
        <w:t> (что особенно справедливо для гладких функций). Теорема Лагранжа говорит о том, что уравнение:</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286F537E" wp14:editId="51E2BFD8">
            <wp:extent cx="1615440" cy="495300"/>
            <wp:effectExtent l="0" t="0" r="3810" b="0"/>
            <wp:docPr id="286" name="Рисунок 286" descr="http://aco.ifmo.ru/el_books/numerical_methods/lectures/imag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aco.ifmo.ru/el_books/numerical_methods/lectures/images/image016.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15440" cy="495300"/>
                    </a:xfrm>
                    <a:prstGeom prst="rect">
                      <a:avLst/>
                    </a:prstGeom>
                    <a:noFill/>
                    <a:ln>
                      <a:noFill/>
                    </a:ln>
                  </pic:spPr>
                </pic:pic>
              </a:graphicData>
            </a:graphic>
          </wp:inline>
        </w:drawing>
      </w:r>
      <w:r w:rsidRPr="00263D68">
        <w:rPr>
          <w:rFonts w:ascii="Times New Roman" w:eastAsia="Calibri" w:hAnsi="Times New Roman" w:cs="Times New Roman"/>
          <w:sz w:val="28"/>
          <w:szCs w:val="28"/>
        </w:rPr>
        <w:t xml:space="preserve"> </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(при условии, что </w:t>
      </w:r>
      <w:r w:rsidRPr="00263D68">
        <w:rPr>
          <w:rFonts w:ascii="Times New Roman" w:eastAsia="Calibri" w:hAnsi="Times New Roman" w:cs="Times New Roman"/>
          <w:noProof/>
          <w:sz w:val="28"/>
          <w:szCs w:val="28"/>
          <w:lang w:eastAsia="ru-RU"/>
        </w:rPr>
        <w:drawing>
          <wp:inline distT="0" distB="0" distL="0" distR="0" wp14:anchorId="02E6AEB8" wp14:editId="66C975E0">
            <wp:extent cx="403860" cy="205740"/>
            <wp:effectExtent l="0" t="0" r="0" b="3810"/>
            <wp:docPr id="285" name="Рисунок 285" descr="http://aco.ifmo.ru/el_books/numerical_methods/lectures/imag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aco.ifmo.ru/el_books/numerical_methods/lectures/images/image017.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3860" cy="205740"/>
                    </a:xfrm>
                    <a:prstGeom prst="rect">
                      <a:avLst/>
                    </a:prstGeom>
                    <a:noFill/>
                    <a:ln>
                      <a:noFill/>
                    </a:ln>
                  </pic:spPr>
                </pic:pic>
              </a:graphicData>
            </a:graphic>
          </wp:inline>
        </w:drawing>
      </w:r>
      <w:r w:rsidRPr="00263D68">
        <w:rPr>
          <w:rFonts w:ascii="Times New Roman" w:eastAsia="Calibri" w:hAnsi="Times New Roman" w:cs="Times New Roman"/>
          <w:sz w:val="28"/>
          <w:szCs w:val="28"/>
        </w:rPr>
        <w:t> – замкнутый промежуток, на котором функция </w:t>
      </w:r>
      <w:r w:rsidRPr="00263D68">
        <w:rPr>
          <w:rFonts w:ascii="Times New Roman" w:eastAsia="Calibri" w:hAnsi="Times New Roman" w:cs="Times New Roman"/>
          <w:noProof/>
          <w:sz w:val="28"/>
          <w:szCs w:val="28"/>
          <w:lang w:eastAsia="ru-RU"/>
        </w:rPr>
        <w:drawing>
          <wp:inline distT="0" distB="0" distL="0" distR="0" wp14:anchorId="59BBF296" wp14:editId="1A5637AA">
            <wp:extent cx="381000" cy="205740"/>
            <wp:effectExtent l="0" t="0" r="0" b="3810"/>
            <wp:docPr id="284" name="Рисунок 284" descr="http://aco.ifmo.ru/el_books/numerical_methods/lectures/imag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aco.ifmo.ru/el_books/numerical_methods/lectures/images/image003.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1000" cy="205740"/>
                    </a:xfrm>
                    <a:prstGeom prst="rect">
                      <a:avLst/>
                    </a:prstGeom>
                    <a:noFill/>
                    <a:ln>
                      <a:noFill/>
                    </a:ln>
                  </pic:spPr>
                </pic:pic>
              </a:graphicData>
            </a:graphic>
          </wp:inline>
        </w:drawing>
      </w:r>
      <w:r w:rsidRPr="00263D68">
        <w:rPr>
          <w:rFonts w:ascii="Times New Roman" w:eastAsia="Calibri" w:hAnsi="Times New Roman" w:cs="Times New Roman"/>
          <w:sz w:val="28"/>
          <w:szCs w:val="28"/>
        </w:rPr>
        <w:t> дифференцируема) имеет по меньшей мере один корень </w:t>
      </w:r>
      <w:r w:rsidRPr="00263D68">
        <w:rPr>
          <w:rFonts w:ascii="Times New Roman" w:eastAsia="Calibri" w:hAnsi="Times New Roman" w:cs="Times New Roman"/>
          <w:noProof/>
          <w:sz w:val="28"/>
          <w:szCs w:val="28"/>
          <w:lang w:eastAsia="ru-RU"/>
        </w:rPr>
        <w:drawing>
          <wp:inline distT="0" distB="0" distL="0" distR="0" wp14:anchorId="78A2400F" wp14:editId="03806E59">
            <wp:extent cx="403860" cy="205740"/>
            <wp:effectExtent l="0" t="0" r="0" b="3810"/>
            <wp:docPr id="283" name="Рисунок 283" descr="http://aco.ifmo.ru/el_books/numerical_methods/lectures/imag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aco.ifmo.ru/el_books/numerical_methods/lectures/images/image018.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3860" cy="205740"/>
                    </a:xfrm>
                    <a:prstGeom prst="rect">
                      <a:avLst/>
                    </a:prstGeom>
                    <a:noFill/>
                    <a:ln>
                      <a:noFill/>
                    </a:ln>
                  </pic:spPr>
                </pic:pic>
              </a:graphicData>
            </a:graphic>
          </wp:inline>
        </w:drawing>
      </w:r>
      <w:r w:rsidRPr="00263D68">
        <w:rPr>
          <w:rFonts w:ascii="Times New Roman" w:eastAsia="Calibri" w:hAnsi="Times New Roman" w:cs="Times New Roman"/>
          <w:sz w:val="28"/>
          <w:szCs w:val="28"/>
        </w:rPr>
        <w:t>. Значение этого корня, вообще говоря, зависит от вида функции </w:t>
      </w:r>
      <w:r w:rsidRPr="00263D68">
        <w:rPr>
          <w:rFonts w:ascii="Times New Roman" w:eastAsia="Calibri" w:hAnsi="Times New Roman" w:cs="Times New Roman"/>
          <w:noProof/>
          <w:sz w:val="28"/>
          <w:szCs w:val="28"/>
          <w:lang w:eastAsia="ru-RU"/>
        </w:rPr>
        <w:drawing>
          <wp:inline distT="0" distB="0" distL="0" distR="0" wp14:anchorId="7115F936" wp14:editId="73068540">
            <wp:extent cx="381000" cy="205740"/>
            <wp:effectExtent l="0" t="0" r="0" b="3810"/>
            <wp:docPr id="282" name="Рисунок 282" descr="http://aco.ifmo.ru/el_books/numerical_methods/lectures/imag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aco.ifmo.ru/el_books/numerical_methods/lectures/images/image003.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1000" cy="205740"/>
                    </a:xfrm>
                    <a:prstGeom prst="rect">
                      <a:avLst/>
                    </a:prstGeom>
                    <a:noFill/>
                    <a:ln>
                      <a:noFill/>
                    </a:ln>
                  </pic:spPr>
                </pic:pic>
              </a:graphicData>
            </a:graphic>
          </wp:inline>
        </w:drawing>
      </w:r>
      <w:r w:rsidRPr="00263D68">
        <w:rPr>
          <w:rFonts w:ascii="Times New Roman" w:eastAsia="Calibri" w:hAnsi="Times New Roman" w:cs="Times New Roman"/>
          <w:sz w:val="28"/>
          <w:szCs w:val="28"/>
        </w:rPr>
        <w:t>. Если она квадратичная, то уравнение первой степени и его корень лежит в точности на середине отрезка </w:t>
      </w:r>
      <w:r w:rsidRPr="00263D68">
        <w:rPr>
          <w:rFonts w:ascii="Times New Roman" w:eastAsia="Calibri" w:hAnsi="Times New Roman" w:cs="Times New Roman"/>
          <w:noProof/>
          <w:sz w:val="28"/>
          <w:szCs w:val="28"/>
          <w:lang w:eastAsia="ru-RU"/>
        </w:rPr>
        <w:drawing>
          <wp:inline distT="0" distB="0" distL="0" distR="0" wp14:anchorId="5C32D32C" wp14:editId="24DC209E">
            <wp:extent cx="403860" cy="205740"/>
            <wp:effectExtent l="0" t="0" r="0" b="3810"/>
            <wp:docPr id="281" name="Рисунок 281" descr="http://aco.ifmo.ru/el_books/numerical_methods/lectures/imag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aco.ifmo.ru/el_books/numerical_methods/lectures/images/image017.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3860" cy="205740"/>
                    </a:xfrm>
                    <a:prstGeom prst="rect">
                      <a:avLst/>
                    </a:prstGeom>
                    <a:noFill/>
                    <a:ln>
                      <a:noFill/>
                    </a:ln>
                  </pic:spPr>
                </pic:pic>
              </a:graphicData>
            </a:graphic>
          </wp:inline>
        </w:drawing>
      </w:r>
      <w:r w:rsidRPr="00263D68">
        <w:rPr>
          <w:rFonts w:ascii="Times New Roman" w:eastAsia="Calibri" w:hAnsi="Times New Roman" w:cs="Times New Roman"/>
          <w:sz w:val="28"/>
          <w:szCs w:val="28"/>
        </w:rPr>
        <w:t>, то есть:</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2BDC1AE0" wp14:editId="35FFD62C">
            <wp:extent cx="746760" cy="403860"/>
            <wp:effectExtent l="0" t="0" r="0" b="0"/>
            <wp:docPr id="280" name="Рисунок 280" descr="http://aco.ifmo.ru/el_books/numerical_methods/lectures/imag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aco.ifmo.ru/el_books/numerical_methods/lectures/images/image019.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46760" cy="403860"/>
                    </a:xfrm>
                    <a:prstGeom prst="rect">
                      <a:avLst/>
                    </a:prstGeom>
                    <a:noFill/>
                    <a:ln>
                      <a:noFill/>
                    </a:ln>
                  </pic:spPr>
                </pic:pic>
              </a:graphicData>
            </a:graphic>
          </wp:inline>
        </w:drawing>
      </w:r>
      <w:r w:rsidRPr="00263D68">
        <w:rPr>
          <w:rFonts w:ascii="Times New Roman" w:eastAsia="Calibri" w:hAnsi="Times New Roman" w:cs="Times New Roman"/>
          <w:sz w:val="28"/>
          <w:szCs w:val="28"/>
        </w:rPr>
        <w:t>Если </w:t>
      </w:r>
      <w:r w:rsidRPr="00263D68">
        <w:rPr>
          <w:rFonts w:ascii="Times New Roman" w:eastAsia="Calibri" w:hAnsi="Times New Roman" w:cs="Times New Roman"/>
          <w:i/>
          <w:iCs/>
          <w:sz w:val="28"/>
          <w:szCs w:val="28"/>
        </w:rPr>
        <w:t>a</w:t>
      </w:r>
      <w:r w:rsidRPr="00263D68">
        <w:rPr>
          <w:rFonts w:ascii="Times New Roman" w:eastAsia="Calibri" w:hAnsi="Times New Roman" w:cs="Times New Roman"/>
          <w:sz w:val="28"/>
          <w:szCs w:val="28"/>
        </w:rPr>
        <w:t> имеет постоянное значение, а </w:t>
      </w:r>
      <w:r w:rsidRPr="00263D68">
        <w:rPr>
          <w:rFonts w:ascii="Times New Roman" w:eastAsia="Calibri" w:hAnsi="Times New Roman" w:cs="Times New Roman"/>
          <w:i/>
          <w:iCs/>
          <w:sz w:val="28"/>
          <w:szCs w:val="28"/>
        </w:rPr>
        <w:t>b</w:t>
      </w:r>
      <w:r w:rsidRPr="00263D68">
        <w:rPr>
          <w:rFonts w:ascii="Times New Roman" w:eastAsia="Calibri" w:hAnsi="Times New Roman" w:cs="Times New Roman"/>
          <w:sz w:val="28"/>
          <w:szCs w:val="28"/>
        </w:rPr>
        <w:t> стремится к </w:t>
      </w:r>
      <w:r w:rsidRPr="00263D68">
        <w:rPr>
          <w:rFonts w:ascii="Times New Roman" w:eastAsia="Calibri" w:hAnsi="Times New Roman" w:cs="Times New Roman"/>
          <w:i/>
          <w:iCs/>
          <w:sz w:val="28"/>
          <w:szCs w:val="28"/>
        </w:rPr>
        <w:t>a</w:t>
      </w:r>
      <w:r w:rsidRPr="00263D68">
        <w:rPr>
          <w:rFonts w:ascii="Times New Roman" w:eastAsia="Calibri" w:hAnsi="Times New Roman" w:cs="Times New Roman"/>
          <w:sz w:val="28"/>
          <w:szCs w:val="28"/>
        </w:rPr>
        <w:t>, то один из корней, как правило (за исключением случаев, когда вторая производная </w:t>
      </w:r>
      <w:r w:rsidRPr="00263D68">
        <w:rPr>
          <w:rFonts w:ascii="Times New Roman" w:eastAsia="Calibri" w:hAnsi="Times New Roman" w:cs="Times New Roman"/>
          <w:noProof/>
          <w:sz w:val="28"/>
          <w:szCs w:val="28"/>
          <w:lang w:eastAsia="ru-RU"/>
        </w:rPr>
        <w:drawing>
          <wp:inline distT="0" distB="0" distL="0" distR="0" wp14:anchorId="32C824CF" wp14:editId="4338F656">
            <wp:extent cx="441960" cy="243840"/>
            <wp:effectExtent l="0" t="0" r="0" b="3810"/>
            <wp:docPr id="279" name="Рисунок 279" descr="http://aco.ifmo.ru/el_books/numerical_methods/lectures/imag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aco.ifmo.ru/el_books/numerical_methods/lectures/images/image020.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1960" cy="243840"/>
                    </a:xfrm>
                    <a:prstGeom prst="rect">
                      <a:avLst/>
                    </a:prstGeom>
                    <a:noFill/>
                    <a:ln>
                      <a:noFill/>
                    </a:ln>
                  </pic:spPr>
                </pic:pic>
              </a:graphicData>
            </a:graphic>
          </wp:inline>
        </w:drawing>
      </w:r>
      <w:r w:rsidRPr="00263D68">
        <w:rPr>
          <w:rFonts w:ascii="Times New Roman" w:eastAsia="Calibri" w:hAnsi="Times New Roman" w:cs="Times New Roman"/>
          <w:sz w:val="28"/>
          <w:szCs w:val="28"/>
        </w:rPr>
        <w:t xml:space="preserve"> равна нулю </w:t>
      </w:r>
      <w:r w:rsidRPr="00263D68">
        <w:rPr>
          <w:rFonts w:ascii="Times New Roman" w:eastAsia="Calibri" w:hAnsi="Times New Roman" w:cs="Times New Roman"/>
          <w:sz w:val="28"/>
          <w:szCs w:val="28"/>
        </w:rPr>
        <w:lastRenderedPageBreak/>
        <w:t>или не существует), стремится к середине отрезка, то есть </w:t>
      </w:r>
      <w:r w:rsidRPr="00263D68">
        <w:rPr>
          <w:rFonts w:ascii="Times New Roman" w:eastAsia="Calibri" w:hAnsi="Times New Roman" w:cs="Times New Roman"/>
          <w:noProof/>
          <w:sz w:val="28"/>
          <w:szCs w:val="28"/>
          <w:lang w:eastAsia="ru-RU"/>
        </w:rPr>
        <w:drawing>
          <wp:inline distT="0" distB="0" distL="0" distR="0" wp14:anchorId="7B4F129C" wp14:editId="2389F4EB">
            <wp:extent cx="1051560" cy="457200"/>
            <wp:effectExtent l="0" t="0" r="0" b="0"/>
            <wp:docPr id="278" name="Рисунок 278" descr="http://aco.ifmo.ru/el_books/numerical_methods/lectures/imag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aco.ifmo.ru/el_books/numerical_methods/lectures/images/image021.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51560" cy="457200"/>
                    </a:xfrm>
                    <a:prstGeom prst="rect">
                      <a:avLst/>
                    </a:prstGeom>
                    <a:noFill/>
                    <a:ln>
                      <a:noFill/>
                    </a:ln>
                  </pic:spPr>
                </pic:pic>
              </a:graphicData>
            </a:graphic>
          </wp:inline>
        </w:drawing>
      </w:r>
      <w:r w:rsidRPr="00263D68">
        <w:rPr>
          <w:rFonts w:ascii="Times New Roman" w:eastAsia="Calibri" w:hAnsi="Times New Roman" w:cs="Times New Roman"/>
          <w:sz w:val="28"/>
          <w:szCs w:val="28"/>
        </w:rPr>
        <w:t> . Поэтому более точное приближение к искомому значению производной функции в точке </w:t>
      </w:r>
      <w:r w:rsidRPr="00263D68">
        <w:rPr>
          <w:rFonts w:ascii="Times New Roman" w:eastAsia="Calibri" w:hAnsi="Times New Roman" w:cs="Times New Roman"/>
          <w:noProof/>
          <w:sz w:val="28"/>
          <w:szCs w:val="28"/>
          <w:lang w:eastAsia="ru-RU"/>
        </w:rPr>
        <w:drawing>
          <wp:inline distT="0" distB="0" distL="0" distR="0" wp14:anchorId="7E8593CA" wp14:editId="6583A3F7">
            <wp:extent cx="190500" cy="228600"/>
            <wp:effectExtent l="0" t="0" r="0" b="0"/>
            <wp:docPr id="277" name="Рисунок 277" descr="http://aco.ifmo.ru/el_books/numerical_methods/lectures/imag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aco.ifmo.ru/el_books/numerical_methods/lectures/images/image022.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3D68">
        <w:rPr>
          <w:rFonts w:ascii="Times New Roman" w:eastAsia="Calibri" w:hAnsi="Times New Roman" w:cs="Times New Roman"/>
          <w:sz w:val="28"/>
          <w:szCs w:val="28"/>
        </w:rPr>
        <w:t> можно получить, воспользовавшись формулами двусторонней разности:</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0636370A" wp14:editId="68EA3B38">
            <wp:extent cx="2606040" cy="495300"/>
            <wp:effectExtent l="0" t="0" r="3810" b="0"/>
            <wp:docPr id="276" name="Рисунок 276" descr="http://aco.ifmo.ru/el_books/numerical_methods/lectures/imag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aco.ifmo.ru/el_books/numerical_methods/lectures/images/image023.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06040" cy="495300"/>
                    </a:xfrm>
                    <a:prstGeom prst="rect">
                      <a:avLst/>
                    </a:prstGeom>
                    <a:noFill/>
                    <a:ln>
                      <a:noFill/>
                    </a:ln>
                  </pic:spPr>
                </pic:pic>
              </a:graphicData>
            </a:graphic>
          </wp:inline>
        </w:drawing>
      </w:r>
      <w:r w:rsidRPr="00263D68">
        <w:rPr>
          <w:rFonts w:ascii="Times New Roman" w:eastAsia="Calibri" w:hAnsi="Times New Roman" w:cs="Times New Roman"/>
          <w:sz w:val="28"/>
          <w:szCs w:val="28"/>
        </w:rPr>
        <w:t>или, для функций заданных в виде выборки:</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7CEEC335" wp14:editId="6EC3CFB9">
            <wp:extent cx="1089660" cy="495300"/>
            <wp:effectExtent l="0" t="0" r="0" b="0"/>
            <wp:docPr id="275" name="Рисунок 275" descr="http://aco.ifmo.ru/el_books/numerical_methods/lectures/imag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aco.ifmo.ru/el_books/numerical_methods/lectures/images/image024.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89660" cy="495300"/>
                    </a:xfrm>
                    <a:prstGeom prst="rect">
                      <a:avLst/>
                    </a:prstGeom>
                    <a:noFill/>
                    <a:ln>
                      <a:noFill/>
                    </a:ln>
                  </pic:spPr>
                </pic:pic>
              </a:graphicData>
            </a:graphic>
          </wp:inline>
        </w:drawing>
      </w:r>
      <w:r w:rsidRPr="00263D68">
        <w:rPr>
          <w:rFonts w:ascii="Times New Roman" w:eastAsia="Calibri" w:hAnsi="Times New Roman" w:cs="Times New Roman"/>
          <w:sz w:val="28"/>
          <w:szCs w:val="28"/>
        </w:rPr>
        <w:t>Наглядно сравнить одностороннюю и двустороннюю разности можно представив производную, как тангенс угла наклона касательной к функции в точке </w:t>
      </w:r>
      <w:r w:rsidRPr="00263D68">
        <w:rPr>
          <w:rFonts w:ascii="Times New Roman" w:eastAsia="Calibri" w:hAnsi="Times New Roman" w:cs="Times New Roman"/>
          <w:i/>
          <w:iCs/>
          <w:sz w:val="28"/>
          <w:szCs w:val="28"/>
        </w:rPr>
        <w:t>x</w:t>
      </w:r>
      <w:r w:rsidRPr="00263D68">
        <w:rPr>
          <w:rFonts w:ascii="Times New Roman" w:eastAsia="Calibri" w:hAnsi="Times New Roman" w:cs="Times New Roman"/>
          <w:sz w:val="28"/>
          <w:szCs w:val="28"/>
          <w:vertAlign w:val="subscript"/>
        </w:rPr>
        <w:t>i</w:t>
      </w:r>
      <w:r w:rsidRPr="00263D68">
        <w:rPr>
          <w:rFonts w:ascii="Times New Roman" w:eastAsia="Calibri" w:hAnsi="Times New Roman" w:cs="Times New Roman"/>
          <w:sz w:val="28"/>
          <w:szCs w:val="28"/>
        </w:rPr>
        <w:t>. На рисунке 1.3 точное значение производной обозначено как </w:t>
      </w:r>
      <w:r w:rsidRPr="00263D68">
        <w:rPr>
          <w:rFonts w:ascii="Times New Roman" w:eastAsia="Calibri" w:hAnsi="Times New Roman" w:cs="Times New Roman"/>
          <w:noProof/>
          <w:sz w:val="28"/>
          <w:szCs w:val="28"/>
          <w:lang w:eastAsia="ru-RU"/>
        </w:rPr>
        <w:drawing>
          <wp:inline distT="0" distB="0" distL="0" distR="0" wp14:anchorId="6904D5A1" wp14:editId="79847134">
            <wp:extent cx="381000" cy="190500"/>
            <wp:effectExtent l="0" t="0" r="0" b="0"/>
            <wp:docPr id="274" name="Рисунок 274" descr="http://aco.ifmo.ru/el_books/numerical_methods/lectures/imag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aco.ifmo.ru/el_books/numerical_methods/lectures/images/image025.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263D68">
        <w:rPr>
          <w:rFonts w:ascii="Times New Roman" w:eastAsia="Calibri" w:hAnsi="Times New Roman" w:cs="Times New Roman"/>
          <w:sz w:val="28"/>
          <w:szCs w:val="28"/>
        </w:rPr>
        <w:t>. В методе односторонней разности (рис.1.3, а) вместо касательной проводится прямая через точки </w:t>
      </w:r>
      <w:r w:rsidRPr="00263D68">
        <w:rPr>
          <w:rFonts w:ascii="Times New Roman" w:eastAsia="Calibri" w:hAnsi="Times New Roman" w:cs="Times New Roman"/>
          <w:i/>
          <w:iCs/>
          <w:sz w:val="28"/>
          <w:szCs w:val="28"/>
        </w:rPr>
        <w:t>x</w:t>
      </w:r>
      <w:r w:rsidRPr="00263D68">
        <w:rPr>
          <w:rFonts w:ascii="Times New Roman" w:eastAsia="Calibri" w:hAnsi="Times New Roman" w:cs="Times New Roman"/>
          <w:sz w:val="28"/>
          <w:szCs w:val="28"/>
          <w:vertAlign w:val="subscript"/>
        </w:rPr>
        <w:t>i</w:t>
      </w:r>
      <w:r w:rsidRPr="00263D68">
        <w:rPr>
          <w:rFonts w:ascii="Times New Roman" w:eastAsia="Calibri" w:hAnsi="Times New Roman" w:cs="Times New Roman"/>
          <w:sz w:val="28"/>
          <w:szCs w:val="28"/>
        </w:rPr>
        <w:t> и </w:t>
      </w:r>
      <w:r w:rsidRPr="00263D68">
        <w:rPr>
          <w:rFonts w:ascii="Times New Roman" w:eastAsia="Calibri" w:hAnsi="Times New Roman" w:cs="Times New Roman"/>
          <w:i/>
          <w:iCs/>
          <w:sz w:val="28"/>
          <w:szCs w:val="28"/>
        </w:rPr>
        <w:t>x</w:t>
      </w:r>
      <w:r w:rsidRPr="00263D68">
        <w:rPr>
          <w:rFonts w:ascii="Times New Roman" w:eastAsia="Calibri" w:hAnsi="Times New Roman" w:cs="Times New Roman"/>
          <w:sz w:val="28"/>
          <w:szCs w:val="28"/>
          <w:vertAlign w:val="subscript"/>
        </w:rPr>
        <w:t>i+1</w:t>
      </w:r>
      <w:r w:rsidRPr="00263D68">
        <w:rPr>
          <w:rFonts w:ascii="Times New Roman" w:eastAsia="Calibri" w:hAnsi="Times New Roman" w:cs="Times New Roman"/>
          <w:sz w:val="28"/>
          <w:szCs w:val="28"/>
        </w:rPr>
        <w:t>. Если в окрестностях точки </w:t>
      </w:r>
      <w:r w:rsidRPr="00263D68">
        <w:rPr>
          <w:rFonts w:ascii="Times New Roman" w:eastAsia="Calibri" w:hAnsi="Times New Roman" w:cs="Times New Roman"/>
          <w:i/>
          <w:iCs/>
          <w:sz w:val="28"/>
          <w:szCs w:val="28"/>
        </w:rPr>
        <w:t>x</w:t>
      </w:r>
      <w:r w:rsidRPr="00263D68">
        <w:rPr>
          <w:rFonts w:ascii="Times New Roman" w:eastAsia="Calibri" w:hAnsi="Times New Roman" w:cs="Times New Roman"/>
          <w:sz w:val="28"/>
          <w:szCs w:val="28"/>
          <w:vertAlign w:val="subscript"/>
        </w:rPr>
        <w:t>i </w:t>
      </w:r>
      <w:r w:rsidRPr="00263D68">
        <w:rPr>
          <w:rFonts w:ascii="Times New Roman" w:eastAsia="Calibri" w:hAnsi="Times New Roman" w:cs="Times New Roman"/>
          <w:sz w:val="28"/>
          <w:szCs w:val="28"/>
        </w:rPr>
        <w:t>функция не гладкая, то значение производной (</w:t>
      </w:r>
      <w:r w:rsidRPr="00263D68">
        <w:rPr>
          <w:rFonts w:ascii="Times New Roman" w:eastAsia="Calibri" w:hAnsi="Times New Roman" w:cs="Times New Roman"/>
          <w:noProof/>
          <w:sz w:val="28"/>
          <w:szCs w:val="28"/>
          <w:lang w:eastAsia="ru-RU"/>
        </w:rPr>
        <w:drawing>
          <wp:inline distT="0" distB="0" distL="0" distR="0" wp14:anchorId="68F7D16C" wp14:editId="062A0E0E">
            <wp:extent cx="381000" cy="198120"/>
            <wp:effectExtent l="0" t="0" r="0" b="0"/>
            <wp:docPr id="273" name="Рисунок 273" descr="http://aco.ifmo.ru/el_books/numerical_methods/lectures/images/image02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aco.ifmo.ru/el_books/numerical_methods/lectures/images/image025_.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rsidRPr="00263D68">
        <w:rPr>
          <w:rFonts w:ascii="Times New Roman" w:eastAsia="Calibri" w:hAnsi="Times New Roman" w:cs="Times New Roman"/>
          <w:sz w:val="28"/>
          <w:szCs w:val="28"/>
        </w:rPr>
        <w:t>) будет существенно отличаться от точного. В то время как в методе двусторонней разности, проведя прямую через точки  </w:t>
      </w:r>
      <w:r w:rsidRPr="00263D68">
        <w:rPr>
          <w:rFonts w:ascii="Times New Roman" w:eastAsia="Calibri" w:hAnsi="Times New Roman" w:cs="Times New Roman"/>
          <w:i/>
          <w:iCs/>
          <w:sz w:val="28"/>
          <w:szCs w:val="28"/>
        </w:rPr>
        <w:t>x</w:t>
      </w:r>
      <w:r w:rsidRPr="00263D68">
        <w:rPr>
          <w:rFonts w:ascii="Times New Roman" w:eastAsia="Calibri" w:hAnsi="Times New Roman" w:cs="Times New Roman"/>
          <w:sz w:val="28"/>
          <w:szCs w:val="28"/>
          <w:vertAlign w:val="subscript"/>
        </w:rPr>
        <w:t>i-1</w:t>
      </w:r>
      <w:r w:rsidRPr="00263D68">
        <w:rPr>
          <w:rFonts w:ascii="Times New Roman" w:eastAsia="Calibri" w:hAnsi="Times New Roman" w:cs="Times New Roman"/>
          <w:sz w:val="28"/>
          <w:szCs w:val="28"/>
        </w:rPr>
        <w:t> и </w:t>
      </w:r>
      <w:r w:rsidRPr="00263D68">
        <w:rPr>
          <w:rFonts w:ascii="Times New Roman" w:eastAsia="Calibri" w:hAnsi="Times New Roman" w:cs="Times New Roman"/>
          <w:i/>
          <w:iCs/>
          <w:sz w:val="28"/>
          <w:szCs w:val="28"/>
        </w:rPr>
        <w:t>x</w:t>
      </w:r>
      <w:r w:rsidRPr="00263D68">
        <w:rPr>
          <w:rFonts w:ascii="Times New Roman" w:eastAsia="Calibri" w:hAnsi="Times New Roman" w:cs="Times New Roman"/>
          <w:sz w:val="28"/>
          <w:szCs w:val="28"/>
          <w:vertAlign w:val="subscript"/>
        </w:rPr>
        <w:t>i+1</w:t>
      </w:r>
      <w:r w:rsidRPr="00263D68">
        <w:rPr>
          <w:rFonts w:ascii="Times New Roman" w:eastAsia="Calibri" w:hAnsi="Times New Roman" w:cs="Times New Roman"/>
          <w:sz w:val="28"/>
          <w:szCs w:val="28"/>
        </w:rPr>
        <w:t>можно получить значение производной практически совпадающее с точным.</w:t>
      </w:r>
    </w:p>
    <w:tbl>
      <w:tblPr>
        <w:tblW w:w="0" w:type="auto"/>
        <w:jc w:val="center"/>
        <w:tblCellSpacing w:w="0" w:type="dxa"/>
        <w:tblCellMar>
          <w:left w:w="0" w:type="dxa"/>
          <w:right w:w="0" w:type="dxa"/>
        </w:tblCellMar>
        <w:tblLook w:val="04A0" w:firstRow="1" w:lastRow="0" w:firstColumn="1" w:lastColumn="0" w:noHBand="0" w:noVBand="1"/>
      </w:tblPr>
      <w:tblGrid>
        <w:gridCol w:w="2956"/>
        <w:gridCol w:w="2956"/>
      </w:tblGrid>
      <w:tr w:rsidR="005364A1" w:rsidRPr="00263D68" w:rsidTr="005364A1">
        <w:trPr>
          <w:tblCellSpacing w:w="0" w:type="dxa"/>
          <w:jc w:val="center"/>
        </w:trPr>
        <w:tc>
          <w:tcPr>
            <w:tcW w:w="2500" w:type="pct"/>
            <w:vAlign w:val="bottom"/>
            <w:hideMark/>
          </w:tcPr>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1669DF31" wp14:editId="76A425CD">
                  <wp:extent cx="2560320" cy="1851660"/>
                  <wp:effectExtent l="0" t="0" r="0" b="0"/>
                  <wp:docPr id="272" name="Рисунок 272" descr="http://aco.ifmo.ru/el_books/numerical_methods/lectures/imag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aco.ifmo.ru/el_books/numerical_methods/lectures/images/image026.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60320" cy="1851660"/>
                          </a:xfrm>
                          <a:prstGeom prst="rect">
                            <a:avLst/>
                          </a:prstGeom>
                          <a:noFill/>
                          <a:ln>
                            <a:noFill/>
                          </a:ln>
                        </pic:spPr>
                      </pic:pic>
                    </a:graphicData>
                  </a:graphic>
                </wp:inline>
              </w:drawing>
            </w:r>
            <w:r w:rsidRPr="00263D68">
              <w:rPr>
                <w:rFonts w:ascii="Times New Roman" w:eastAsia="Calibri" w:hAnsi="Times New Roman" w:cs="Times New Roman"/>
                <w:sz w:val="28"/>
                <w:szCs w:val="28"/>
              </w:rPr>
              <w:br/>
            </w:r>
            <w:r>
              <w:rPr>
                <w:rFonts w:ascii="Times New Roman" w:eastAsia="Calibri" w:hAnsi="Times New Roman" w:cs="Times New Roman"/>
                <w:i/>
                <w:iCs/>
                <w:sz w:val="28"/>
                <w:szCs w:val="28"/>
              </w:rPr>
              <w:t xml:space="preserve">а) односоодностороняя </w:t>
            </w:r>
            <w:r w:rsidRPr="00263D68">
              <w:rPr>
                <w:rFonts w:ascii="Times New Roman" w:eastAsia="Calibri" w:hAnsi="Times New Roman" w:cs="Times New Roman"/>
                <w:i/>
                <w:iCs/>
                <w:sz w:val="28"/>
                <w:szCs w:val="28"/>
              </w:rPr>
              <w:t>разность</w:t>
            </w:r>
          </w:p>
        </w:tc>
        <w:tc>
          <w:tcPr>
            <w:tcW w:w="2500" w:type="pct"/>
            <w:vAlign w:val="bottom"/>
            <w:hideMark/>
          </w:tcPr>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 </w:t>
            </w:r>
            <w:r w:rsidRPr="00263D68">
              <w:rPr>
                <w:rFonts w:ascii="Times New Roman" w:eastAsia="Calibri" w:hAnsi="Times New Roman" w:cs="Times New Roman"/>
                <w:noProof/>
                <w:sz w:val="28"/>
                <w:szCs w:val="28"/>
                <w:lang w:eastAsia="ru-RU"/>
              </w:rPr>
              <w:drawing>
                <wp:inline distT="0" distB="0" distL="0" distR="0" wp14:anchorId="124B22DC" wp14:editId="67850F49">
                  <wp:extent cx="2552700" cy="1897380"/>
                  <wp:effectExtent l="0" t="0" r="0" b="0"/>
                  <wp:docPr id="271" name="Рисунок 271" descr="http://aco.ifmo.ru/el_books/numerical_methods/lectures/imag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aco.ifmo.ru/el_books/numerical_methods/lectures/images/image027.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52700" cy="1897380"/>
                          </a:xfrm>
                          <a:prstGeom prst="rect">
                            <a:avLst/>
                          </a:prstGeom>
                          <a:noFill/>
                          <a:ln>
                            <a:noFill/>
                          </a:ln>
                        </pic:spPr>
                      </pic:pic>
                    </a:graphicData>
                  </a:graphic>
                </wp:inline>
              </w:drawing>
            </w:r>
            <w:r w:rsidRPr="00263D68">
              <w:rPr>
                <w:rFonts w:ascii="Times New Roman" w:eastAsia="Calibri" w:hAnsi="Times New Roman" w:cs="Times New Roman"/>
                <w:sz w:val="28"/>
                <w:szCs w:val="28"/>
              </w:rPr>
              <w:br/>
            </w:r>
            <w:r w:rsidRPr="00263D68">
              <w:rPr>
                <w:rFonts w:ascii="Times New Roman" w:eastAsia="Calibri" w:hAnsi="Times New Roman" w:cs="Times New Roman"/>
                <w:i/>
                <w:iCs/>
                <w:sz w:val="28"/>
                <w:szCs w:val="28"/>
              </w:rPr>
              <w:t>б) двусто</w:t>
            </w:r>
            <w:r>
              <w:rPr>
                <w:rFonts w:ascii="Times New Roman" w:eastAsia="Calibri" w:hAnsi="Times New Roman" w:cs="Times New Roman"/>
                <w:i/>
                <w:iCs/>
                <w:sz w:val="28"/>
                <w:szCs w:val="28"/>
              </w:rPr>
              <w:t xml:space="preserve">двустороняя </w:t>
            </w:r>
            <w:r w:rsidRPr="00263D68">
              <w:rPr>
                <w:rFonts w:ascii="Times New Roman" w:eastAsia="Calibri" w:hAnsi="Times New Roman" w:cs="Times New Roman"/>
                <w:i/>
                <w:iCs/>
                <w:sz w:val="28"/>
                <w:szCs w:val="28"/>
              </w:rPr>
              <w:t xml:space="preserve"> разность</w:t>
            </w:r>
          </w:p>
        </w:tc>
      </w:tr>
      <w:tr w:rsidR="005364A1" w:rsidRPr="00263D68" w:rsidTr="005364A1">
        <w:trPr>
          <w:tblCellSpacing w:w="0" w:type="dxa"/>
          <w:jc w:val="center"/>
        </w:trPr>
        <w:tc>
          <w:tcPr>
            <w:tcW w:w="5000" w:type="pct"/>
            <w:gridSpan w:val="2"/>
            <w:vAlign w:val="center"/>
            <w:hideMark/>
          </w:tcPr>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i/>
                <w:iCs/>
                <w:sz w:val="28"/>
                <w:szCs w:val="28"/>
              </w:rPr>
              <w:t>Рис. Графическое представление производной</w:t>
            </w:r>
          </w:p>
        </w:tc>
      </w:tr>
    </w:tbl>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 </w:t>
      </w:r>
    </w:p>
    <w:p w:rsidR="005364A1" w:rsidRDefault="005364A1" w:rsidP="005364A1">
      <w:pPr>
        <w:spacing w:after="0" w:line="240" w:lineRule="auto"/>
        <w:ind w:left="-1134" w:firstLine="567"/>
        <w:jc w:val="center"/>
        <w:rPr>
          <w:rFonts w:ascii="Times New Roman" w:eastAsia="Calibri" w:hAnsi="Times New Roman" w:cs="Times New Roman"/>
          <w:b/>
          <w:bCs/>
          <w:sz w:val="28"/>
          <w:szCs w:val="28"/>
        </w:rPr>
      </w:pPr>
      <w:bookmarkStart w:id="3" w:name="p_1_3"/>
      <w:bookmarkEnd w:id="3"/>
      <w:r w:rsidRPr="00263D68">
        <w:rPr>
          <w:rFonts w:ascii="Times New Roman" w:eastAsia="Calibri" w:hAnsi="Times New Roman" w:cs="Times New Roman"/>
          <w:b/>
          <w:bCs/>
          <w:sz w:val="28"/>
          <w:szCs w:val="28"/>
        </w:rPr>
        <w:t>Частное дифференцирование функции многих переменных</w:t>
      </w:r>
      <w:r>
        <w:rPr>
          <w:rFonts w:ascii="Times New Roman" w:eastAsia="Calibri" w:hAnsi="Times New Roman" w:cs="Times New Roman"/>
          <w:b/>
          <w:bCs/>
          <w:sz w:val="28"/>
          <w:szCs w:val="28"/>
        </w:rPr>
        <w:t>.</w:t>
      </w:r>
    </w:p>
    <w:p w:rsidR="005364A1" w:rsidRPr="00263D68" w:rsidRDefault="005364A1" w:rsidP="005364A1">
      <w:pPr>
        <w:spacing w:after="0" w:line="240" w:lineRule="auto"/>
        <w:ind w:left="-1134" w:firstLine="567"/>
        <w:jc w:val="center"/>
        <w:rPr>
          <w:rFonts w:ascii="Times New Roman" w:eastAsia="Calibri" w:hAnsi="Times New Roman" w:cs="Times New Roman"/>
          <w:b/>
          <w:bCs/>
          <w:sz w:val="28"/>
          <w:szCs w:val="28"/>
        </w:rPr>
      </w:pP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Отдельно следует отметить случай численного определения частных дифференциалов функций многих переменных. В этом случае все аргументы функции становятся константами кроме аргумента, по которому проводится дифференцирование, а требуемый порядок производной получается путем последовательного вычисления производных, вплоть до требуемого порядка:</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76A85AA7" wp14:editId="33AAB187">
            <wp:extent cx="2880360" cy="518160"/>
            <wp:effectExtent l="0" t="0" r="0" b="0"/>
            <wp:docPr id="270" name="Рисунок 270" descr="http://aco.ifmo.ru/el_books/numerical_methods/lectures/imag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aco.ifmo.ru/el_books/numerical_methods/lectures/images/image028.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80360" cy="518160"/>
                    </a:xfrm>
                    <a:prstGeom prst="rect">
                      <a:avLst/>
                    </a:prstGeom>
                    <a:noFill/>
                    <a:ln>
                      <a:noFill/>
                    </a:ln>
                  </pic:spPr>
                </pic:pic>
              </a:graphicData>
            </a:graphic>
          </wp:inline>
        </w:drawing>
      </w:r>
    </w:p>
    <w:p w:rsidR="005364A1" w:rsidRDefault="005364A1" w:rsidP="005364A1">
      <w:pPr>
        <w:spacing w:after="0" w:line="240" w:lineRule="auto"/>
        <w:ind w:left="-1134" w:firstLine="567"/>
        <w:jc w:val="center"/>
        <w:rPr>
          <w:rFonts w:ascii="Times New Roman" w:eastAsia="Calibri" w:hAnsi="Times New Roman" w:cs="Times New Roman"/>
          <w:b/>
          <w:bCs/>
          <w:sz w:val="28"/>
          <w:szCs w:val="28"/>
        </w:rPr>
      </w:pPr>
      <w:bookmarkStart w:id="4" w:name="p_1_4"/>
      <w:bookmarkEnd w:id="4"/>
      <w:r w:rsidRPr="00263D68">
        <w:rPr>
          <w:rFonts w:ascii="Times New Roman" w:eastAsia="Calibri" w:hAnsi="Times New Roman" w:cs="Times New Roman"/>
          <w:b/>
          <w:bCs/>
          <w:sz w:val="28"/>
          <w:szCs w:val="28"/>
        </w:rPr>
        <w:t>Производные высоких порядков</w:t>
      </w:r>
      <w:r>
        <w:rPr>
          <w:rFonts w:ascii="Times New Roman" w:eastAsia="Calibri" w:hAnsi="Times New Roman" w:cs="Times New Roman"/>
          <w:b/>
          <w:bCs/>
          <w:sz w:val="28"/>
          <w:szCs w:val="28"/>
        </w:rPr>
        <w:t>.</w:t>
      </w:r>
    </w:p>
    <w:p w:rsidR="005364A1" w:rsidRPr="00263D68" w:rsidRDefault="005364A1" w:rsidP="005364A1">
      <w:pPr>
        <w:spacing w:after="0" w:line="240" w:lineRule="auto"/>
        <w:ind w:left="-1134" w:firstLine="567"/>
        <w:jc w:val="center"/>
        <w:rPr>
          <w:rFonts w:ascii="Times New Roman" w:eastAsia="Calibri" w:hAnsi="Times New Roman" w:cs="Times New Roman"/>
          <w:b/>
          <w:bCs/>
          <w:sz w:val="28"/>
          <w:szCs w:val="28"/>
        </w:rPr>
      </w:pP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При вычислении производных высоких порядков производная (n)-го порядка считается первой производной от (n-1)-го порядка. Так вторая производная функции является первой производной от первой производной:</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lastRenderedPageBreak/>
        <w:drawing>
          <wp:inline distT="0" distB="0" distL="0" distR="0" wp14:anchorId="3669616F" wp14:editId="03CBAD8E">
            <wp:extent cx="1165860" cy="304800"/>
            <wp:effectExtent l="0" t="0" r="0" b="0"/>
            <wp:docPr id="269" name="Рисунок 269" descr="http://aco.ifmo.ru/el_books/numerical_methods/lectures/imag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aco.ifmo.ru/el_books/numerical_methods/lectures/images/image029.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65860" cy="304800"/>
                    </a:xfrm>
                    <a:prstGeom prst="rect">
                      <a:avLst/>
                    </a:prstGeom>
                    <a:noFill/>
                    <a:ln>
                      <a:noFill/>
                    </a:ln>
                  </pic:spPr>
                </pic:pic>
              </a:graphicData>
            </a:graphic>
          </wp:inline>
        </w:drawing>
      </w:r>
      <w:r w:rsidRPr="00263D68">
        <w:rPr>
          <w:rFonts w:ascii="Times New Roman" w:eastAsia="Calibri" w:hAnsi="Times New Roman" w:cs="Times New Roman"/>
          <w:sz w:val="28"/>
          <w:szCs w:val="28"/>
        </w:rPr>
        <w:t> или </w:t>
      </w:r>
      <w:r w:rsidRPr="00263D68">
        <w:rPr>
          <w:rFonts w:ascii="Times New Roman" w:eastAsia="Calibri" w:hAnsi="Times New Roman" w:cs="Times New Roman"/>
          <w:noProof/>
          <w:sz w:val="28"/>
          <w:szCs w:val="28"/>
          <w:lang w:eastAsia="ru-RU"/>
        </w:rPr>
        <w:drawing>
          <wp:inline distT="0" distB="0" distL="0" distR="0" wp14:anchorId="37CDC5FA" wp14:editId="6C30D3CC">
            <wp:extent cx="1165860" cy="518160"/>
            <wp:effectExtent l="0" t="0" r="0" b="0"/>
            <wp:docPr id="268" name="Рисунок 268" descr="http://aco.ifmo.ru/el_books/numerical_methods/lectures/imag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aco.ifmo.ru/el_books/numerical_methods/lectures/images/image030.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65860" cy="518160"/>
                    </a:xfrm>
                    <a:prstGeom prst="rect">
                      <a:avLst/>
                    </a:prstGeom>
                    <a:noFill/>
                    <a:ln>
                      <a:noFill/>
                    </a:ln>
                  </pic:spPr>
                </pic:pic>
              </a:graphicData>
            </a:graphic>
          </wp:inline>
        </w:drawing>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Тогда выражение для вычисления производной примет вид:</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283A19FE" wp14:editId="5803F9DE">
            <wp:extent cx="4838700" cy="708660"/>
            <wp:effectExtent l="0" t="0" r="0" b="0"/>
            <wp:docPr id="267" name="Рисунок 267" descr="http://aco.ifmo.ru/el_books/numerical_methods/lectures/imag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aco.ifmo.ru/el_books/numerical_methods/lectures/images/image031.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838700" cy="708660"/>
                    </a:xfrm>
                    <a:prstGeom prst="rect">
                      <a:avLst/>
                    </a:prstGeom>
                    <a:noFill/>
                    <a:ln>
                      <a:noFill/>
                    </a:ln>
                  </pic:spPr>
                </pic:pic>
              </a:graphicData>
            </a:graphic>
          </wp:inline>
        </w:drawing>
      </w: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1.Как правильно выглядит метод двусторонней разности?</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2.Опишите производные высоких порядков.</w:t>
      </w:r>
    </w:p>
    <w:p w:rsidR="005364A1" w:rsidRDefault="005364A1" w:rsidP="005364A1">
      <w:pPr>
        <w:spacing w:after="0" w:line="240" w:lineRule="auto"/>
        <w:ind w:left="-1134" w:firstLine="567"/>
        <w:jc w:val="both"/>
        <w:rPr>
          <w:rFonts w:ascii="Times New Roman" w:eastAsia="Calibri" w:hAnsi="Times New Roman" w:cs="Times New Roman"/>
          <w:b/>
          <w:sz w:val="28"/>
          <w:szCs w:val="28"/>
        </w:rPr>
      </w:pPr>
    </w:p>
    <w:p w:rsidR="005364A1" w:rsidRDefault="005364A1" w:rsidP="005364A1">
      <w:pPr>
        <w:spacing w:after="0" w:line="240" w:lineRule="auto"/>
        <w:ind w:left="-1134" w:firstLine="567"/>
        <w:jc w:val="both"/>
        <w:rPr>
          <w:rFonts w:ascii="Times New Roman" w:eastAsia="Calibri" w:hAnsi="Times New Roman" w:cs="Times New Roman"/>
          <w:b/>
          <w:sz w:val="28"/>
          <w:szCs w:val="28"/>
        </w:rPr>
      </w:pPr>
    </w:p>
    <w:p w:rsidR="005364A1" w:rsidRDefault="005364A1" w:rsidP="005364A1">
      <w:pPr>
        <w:spacing w:after="0" w:line="240" w:lineRule="auto"/>
        <w:ind w:left="-1134"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Практическая работа № 13-16</w:t>
      </w:r>
    </w:p>
    <w:p w:rsidR="005364A1" w:rsidRDefault="005364A1" w:rsidP="005364A1">
      <w:pPr>
        <w:spacing w:after="0" w:line="240" w:lineRule="auto"/>
        <w:ind w:left="-1134" w:firstLine="567"/>
        <w:jc w:val="center"/>
        <w:rPr>
          <w:rFonts w:ascii="Times New Roman" w:eastAsia="Calibri" w:hAnsi="Times New Roman" w:cs="Times New Roman"/>
          <w:b/>
          <w:sz w:val="28"/>
          <w:szCs w:val="28"/>
        </w:rPr>
      </w:pPr>
    </w:p>
    <w:p w:rsidR="005364A1" w:rsidRDefault="005364A1" w:rsidP="005364A1">
      <w:pPr>
        <w:spacing w:after="0" w:line="240" w:lineRule="auto"/>
        <w:ind w:left="-1134"/>
        <w:rPr>
          <w:rFonts w:ascii="Times New Roman" w:eastAsia="Calibri" w:hAnsi="Times New Roman" w:cs="Times New Roman"/>
          <w:b/>
          <w:bCs/>
          <w:sz w:val="28"/>
          <w:szCs w:val="28"/>
        </w:rPr>
      </w:pPr>
      <w:r>
        <w:rPr>
          <w:rFonts w:ascii="Times New Roman" w:eastAsia="Calibri" w:hAnsi="Times New Roman" w:cs="Times New Roman"/>
          <w:b/>
          <w:sz w:val="28"/>
          <w:szCs w:val="28"/>
        </w:rPr>
        <w:t>Тема:</w:t>
      </w:r>
      <w:r w:rsidRPr="00BE5EEF">
        <w:rPr>
          <w:rFonts w:ascii="Times New Roman" w:hAnsi="Times New Roman" w:cs="Times New Roman"/>
        </w:rPr>
        <w:t xml:space="preserve"> </w:t>
      </w:r>
      <w:r>
        <w:rPr>
          <w:rFonts w:ascii="Times New Roman" w:hAnsi="Times New Roman" w:cs="Times New Roman"/>
        </w:rPr>
        <w:t>«</w:t>
      </w:r>
      <w:r w:rsidRPr="00263D68">
        <w:rPr>
          <w:rFonts w:ascii="Times New Roman" w:eastAsia="Calibri" w:hAnsi="Times New Roman" w:cs="Times New Roman"/>
          <w:b/>
          <w:bCs/>
          <w:sz w:val="28"/>
          <w:szCs w:val="28"/>
        </w:rPr>
        <w:t>Введение в методы численного интегрирования: простейшие квадратурные форму</w:t>
      </w:r>
      <w:r>
        <w:rPr>
          <w:rFonts w:ascii="Times New Roman" w:eastAsia="Calibri" w:hAnsi="Times New Roman" w:cs="Times New Roman"/>
          <w:b/>
          <w:bCs/>
          <w:sz w:val="28"/>
          <w:szCs w:val="28"/>
        </w:rPr>
        <w:t>лы, квадратурные формулы Гаусса</w:t>
      </w:r>
      <w:r w:rsidRPr="00263D68">
        <w:rPr>
          <w:rFonts w:ascii="Times New Roman" w:eastAsia="Calibri" w:hAnsi="Times New Roman" w:cs="Times New Roman"/>
          <w:b/>
          <w:bCs/>
          <w:sz w:val="28"/>
          <w:szCs w:val="28"/>
        </w:rPr>
        <w:t>»</w:t>
      </w:r>
    </w:p>
    <w:p w:rsidR="005364A1" w:rsidRDefault="005364A1" w:rsidP="005364A1">
      <w:pPr>
        <w:spacing w:after="0" w:line="240" w:lineRule="auto"/>
        <w:ind w:left="-1134"/>
        <w:rPr>
          <w:rFonts w:ascii="Times New Roman" w:eastAsia="Calibri" w:hAnsi="Times New Roman" w:cs="Times New Roman"/>
          <w:b/>
          <w:sz w:val="28"/>
          <w:szCs w:val="28"/>
        </w:rPr>
      </w:pPr>
    </w:p>
    <w:p w:rsidR="005364A1" w:rsidRDefault="005364A1" w:rsidP="005364A1">
      <w:pPr>
        <w:spacing w:after="0" w:line="240" w:lineRule="auto"/>
        <w:ind w:left="-1134"/>
        <w:rPr>
          <w:rFonts w:ascii="Times New Roman" w:eastAsia="Calibri" w:hAnsi="Times New Roman" w:cs="Times New Roman"/>
          <w:sz w:val="28"/>
          <w:szCs w:val="28"/>
        </w:rPr>
      </w:pPr>
      <w:r w:rsidRPr="00BE5EEF">
        <w:rPr>
          <w:rFonts w:ascii="Times New Roman" w:eastAsia="Calibri" w:hAnsi="Times New Roman" w:cs="Times New Roman"/>
          <w:sz w:val="28"/>
          <w:szCs w:val="28"/>
        </w:rPr>
        <w:t>Цель:</w:t>
      </w:r>
      <w:r>
        <w:rPr>
          <w:rFonts w:ascii="Times New Roman" w:eastAsia="Calibri" w:hAnsi="Times New Roman" w:cs="Times New Roman"/>
          <w:sz w:val="28"/>
          <w:szCs w:val="28"/>
        </w:rPr>
        <w:t xml:space="preserve"> Научиться понимать сущность и значения методов численного интегрирования.</w:t>
      </w:r>
    </w:p>
    <w:p w:rsidR="005364A1" w:rsidRDefault="005364A1" w:rsidP="005364A1">
      <w:pPr>
        <w:spacing w:after="0" w:line="240" w:lineRule="auto"/>
        <w:ind w:left="-1134" w:firstLine="567"/>
        <w:rPr>
          <w:rFonts w:ascii="Times New Roman" w:eastAsia="Calibri" w:hAnsi="Times New Roman" w:cs="Times New Roman"/>
          <w:sz w:val="28"/>
          <w:szCs w:val="28"/>
        </w:rPr>
      </w:pP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Введение в методы численного интегрирования: постановка задачи, обусловленность, простейшие квадратурные формулы, квадратурные формулы Гаусса</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b/>
          <w:bCs/>
          <w:sz w:val="28"/>
          <w:szCs w:val="28"/>
        </w:rPr>
        <w:t>Постановка задачи.</w:t>
      </w:r>
      <w:r w:rsidRPr="00263D68">
        <w:rPr>
          <w:rFonts w:ascii="Times New Roman" w:eastAsia="Calibri" w:hAnsi="Times New Roman" w:cs="Times New Roman"/>
          <w:sz w:val="28"/>
          <w:szCs w:val="28"/>
          <w:u w:val="single"/>
        </w:rPr>
        <w:t> </w:t>
      </w:r>
      <w:r w:rsidRPr="00263D68">
        <w:rPr>
          <w:rFonts w:ascii="Times New Roman" w:eastAsia="Calibri" w:hAnsi="Times New Roman" w:cs="Times New Roman"/>
          <w:sz w:val="28"/>
          <w:szCs w:val="28"/>
        </w:rPr>
        <w:t>Пусть требуется вычислить определенный интеграл </w:t>
      </w:r>
      <w:r w:rsidRPr="00263D68">
        <w:rPr>
          <w:rFonts w:ascii="Times New Roman" w:eastAsia="Calibri" w:hAnsi="Times New Roman" w:cs="Times New Roman"/>
          <w:noProof/>
          <w:sz w:val="28"/>
          <w:szCs w:val="28"/>
          <w:lang w:eastAsia="ru-RU"/>
        </w:rPr>
        <w:drawing>
          <wp:inline distT="0" distB="0" distL="0" distR="0" wp14:anchorId="2B959643" wp14:editId="24B24F4D">
            <wp:extent cx="883920" cy="457200"/>
            <wp:effectExtent l="0" t="0" r="0" b="0"/>
            <wp:docPr id="399" name="Рисунок 399" descr="https://studfile.net/html/2706/141/html_9ZwLi3uhqk.Hnfb/img-557E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studfile.net/html/2706/141/html_9ZwLi3uhqk.Hnfb/img-557ELY.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83920" cy="457200"/>
                    </a:xfrm>
                    <a:prstGeom prst="rect">
                      <a:avLst/>
                    </a:prstGeom>
                    <a:noFill/>
                    <a:ln>
                      <a:noFill/>
                    </a:ln>
                  </pic:spPr>
                </pic:pic>
              </a:graphicData>
            </a:graphic>
          </wp:inline>
        </w:drawing>
      </w:r>
      <w:r w:rsidRPr="00263D68">
        <w:rPr>
          <w:rFonts w:ascii="Times New Roman" w:eastAsia="Calibri" w:hAnsi="Times New Roman" w:cs="Times New Roman"/>
          <w:sz w:val="28"/>
          <w:szCs w:val="28"/>
        </w:rPr>
        <w:t> от непрерывной на отрезке </w:t>
      </w:r>
      <w:r w:rsidRPr="00263D68">
        <w:rPr>
          <w:rFonts w:ascii="Times New Roman" w:eastAsia="Calibri" w:hAnsi="Times New Roman" w:cs="Times New Roman"/>
          <w:noProof/>
          <w:sz w:val="28"/>
          <w:szCs w:val="28"/>
          <w:lang w:eastAsia="ru-RU"/>
        </w:rPr>
        <w:drawing>
          <wp:inline distT="0" distB="0" distL="0" distR="0" wp14:anchorId="6798F0F9" wp14:editId="71615C8B">
            <wp:extent cx="388620" cy="190500"/>
            <wp:effectExtent l="0" t="0" r="0" b="0"/>
            <wp:docPr id="398" name="Рисунок 398" descr="https://studfile.net/html/2706/141/html_9ZwLi3uhqk.Hnfb/img-M6_5X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studfile.net/html/2706/141/html_9ZwLi3uhqk.Hnfb/img-M6_5X0.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620" cy="190500"/>
                    </a:xfrm>
                    <a:prstGeom prst="rect">
                      <a:avLst/>
                    </a:prstGeom>
                    <a:noFill/>
                    <a:ln>
                      <a:noFill/>
                    </a:ln>
                  </pic:spPr>
                </pic:pic>
              </a:graphicData>
            </a:graphic>
          </wp:inline>
        </w:drawing>
      </w:r>
      <w:r w:rsidRPr="00263D68">
        <w:rPr>
          <w:rFonts w:ascii="Times New Roman" w:eastAsia="Calibri" w:hAnsi="Times New Roman" w:cs="Times New Roman"/>
          <w:sz w:val="28"/>
          <w:szCs w:val="28"/>
        </w:rPr>
        <w:t> функции </w:t>
      </w:r>
      <w:r w:rsidRPr="00263D68">
        <w:rPr>
          <w:rFonts w:ascii="Times New Roman" w:eastAsia="Calibri" w:hAnsi="Times New Roman" w:cs="Times New Roman"/>
          <w:noProof/>
          <w:sz w:val="28"/>
          <w:szCs w:val="28"/>
          <w:lang w:eastAsia="ru-RU"/>
        </w:rPr>
        <w:drawing>
          <wp:inline distT="0" distB="0" distL="0" distR="0" wp14:anchorId="3F282367" wp14:editId="01E2F745">
            <wp:extent cx="381000" cy="182880"/>
            <wp:effectExtent l="0" t="0" r="0" b="7620"/>
            <wp:docPr id="397" name="Рисунок 397" descr="https://studfile.net/html/2706/141/html_9ZwLi3uhqk.Hnfb/img-JylsY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studfile.net/html/2706/141/html_9ZwLi3uhqk.Hnfb/img-JylsYZ.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182880"/>
                    </a:xfrm>
                    <a:prstGeom prst="rect">
                      <a:avLst/>
                    </a:prstGeom>
                    <a:noFill/>
                    <a:ln>
                      <a:noFill/>
                    </a:ln>
                  </pic:spPr>
                </pic:pic>
              </a:graphicData>
            </a:graphic>
          </wp:inline>
        </w:drawing>
      </w:r>
      <w:r w:rsidRPr="00263D68">
        <w:rPr>
          <w:rFonts w:ascii="Times New Roman" w:eastAsia="Calibri" w:hAnsi="Times New Roman" w:cs="Times New Roman"/>
          <w:sz w:val="28"/>
          <w:szCs w:val="28"/>
        </w:rPr>
        <w:t>. Чаще всего при приближенном вычислении определенного интеграла заменяют подынтегральную функцию некоторым обобщенным интерполяционным многочленом:</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7B34C52A" wp14:editId="327CD7D1">
            <wp:extent cx="1760220" cy="426720"/>
            <wp:effectExtent l="0" t="0" r="0" b="0"/>
            <wp:docPr id="396" name="Рисунок 396" descr="https://studfile.net/html/2706/141/html_9ZwLi3uhqk.Hnfb/img-c4Zt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studfile.net/html/2706/141/html_9ZwLi3uhqk.Hnfb/img-c4Zt5p.pn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760220" cy="426720"/>
                    </a:xfrm>
                    <a:prstGeom prst="rect">
                      <a:avLst/>
                    </a:prstGeom>
                    <a:noFill/>
                    <a:ln>
                      <a:noFill/>
                    </a:ln>
                  </pic:spPr>
                </pic:pic>
              </a:graphicData>
            </a:graphic>
          </wp:inline>
        </w:drawing>
      </w:r>
      <w:r w:rsidRPr="00263D68">
        <w:rPr>
          <w:rFonts w:ascii="Times New Roman" w:eastAsia="Calibri" w:hAnsi="Times New Roman" w:cs="Times New Roman"/>
          <w:sz w:val="28"/>
          <w:szCs w:val="28"/>
        </w:rPr>
        <w:t>, где </w:t>
      </w:r>
      <w:r w:rsidRPr="00263D68">
        <w:rPr>
          <w:rFonts w:ascii="Times New Roman" w:eastAsia="Calibri" w:hAnsi="Times New Roman" w:cs="Times New Roman"/>
          <w:noProof/>
          <w:sz w:val="28"/>
          <w:szCs w:val="28"/>
          <w:lang w:eastAsia="ru-RU"/>
        </w:rPr>
        <w:drawing>
          <wp:inline distT="0" distB="0" distL="0" distR="0" wp14:anchorId="7A704B8F" wp14:editId="410F9699">
            <wp:extent cx="373380" cy="182880"/>
            <wp:effectExtent l="0" t="0" r="7620" b="7620"/>
            <wp:docPr id="395" name="Рисунок 395" descr="https://studfile.net/html/2706/141/html_9ZwLi3uhqk.Hnfb/img-TpzE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studfile.net/html/2706/141/html_9ZwLi3uhqk.Hnfb/img-TpzEo4.pn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263D68">
        <w:rPr>
          <w:rFonts w:ascii="Times New Roman" w:eastAsia="Calibri" w:hAnsi="Times New Roman" w:cs="Times New Roman"/>
          <w:sz w:val="28"/>
          <w:szCs w:val="28"/>
        </w:rPr>
        <w:t> — погрешность (остаточный член) интерполяции. После несложных вычислений получается </w:t>
      </w:r>
      <w:r w:rsidRPr="00263D68">
        <w:rPr>
          <w:rFonts w:ascii="Times New Roman" w:eastAsia="Calibri" w:hAnsi="Times New Roman" w:cs="Times New Roman"/>
          <w:i/>
          <w:iCs/>
          <w:sz w:val="28"/>
          <w:szCs w:val="28"/>
        </w:rPr>
        <w:t>квадратурная формула интерполяционного типа </w:t>
      </w:r>
      <w:r w:rsidRPr="00263D68">
        <w:rPr>
          <w:rFonts w:ascii="Times New Roman" w:eastAsia="Calibri" w:hAnsi="Times New Roman" w:cs="Times New Roman"/>
          <w:noProof/>
          <w:sz w:val="28"/>
          <w:szCs w:val="28"/>
          <w:lang w:eastAsia="ru-RU"/>
        </w:rPr>
        <w:drawing>
          <wp:inline distT="0" distB="0" distL="0" distR="0" wp14:anchorId="0E1149EC" wp14:editId="484D8A25">
            <wp:extent cx="891540" cy="426720"/>
            <wp:effectExtent l="0" t="0" r="3810" b="0"/>
            <wp:docPr id="394" name="Рисунок 394" descr="https://studfile.net/html/2706/141/html_9ZwLi3uhqk.Hnfb/img-mHExz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studfile.net/html/2706/141/html_9ZwLi3uhqk.Hnfb/img-mHExz0.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91540" cy="426720"/>
                    </a:xfrm>
                    <a:prstGeom prst="rect">
                      <a:avLst/>
                    </a:prstGeom>
                    <a:noFill/>
                    <a:ln>
                      <a:noFill/>
                    </a:ln>
                  </pic:spPr>
                </pic:pic>
              </a:graphicData>
            </a:graphic>
          </wp:inline>
        </w:drawing>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61B99C1C" wp14:editId="28A6C2E1">
            <wp:extent cx="5463540" cy="480060"/>
            <wp:effectExtent l="0" t="0" r="3810" b="0"/>
            <wp:docPr id="393" name="Рисунок 393" descr="https://studfile.net/html/2706/141/html_9ZwLi3uhqk.Hnfb/img-xFQKk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studfile.net/html/2706/141/html_9ZwLi3uhqk.Hnfb/img-xFQKkq.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63540" cy="480060"/>
                    </a:xfrm>
                    <a:prstGeom prst="rect">
                      <a:avLst/>
                    </a:prstGeom>
                    <a:noFill/>
                    <a:ln>
                      <a:noFill/>
                    </a:ln>
                  </pic:spPr>
                </pic:pic>
              </a:graphicData>
            </a:graphic>
          </wp:inline>
        </w:drawing>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Здесь</w:t>
      </w:r>
      <w:r w:rsidRPr="00263D68">
        <w:rPr>
          <w:rFonts w:ascii="Times New Roman" w:eastAsia="Calibri" w:hAnsi="Times New Roman" w:cs="Times New Roman"/>
          <w:noProof/>
          <w:sz w:val="28"/>
          <w:szCs w:val="28"/>
          <w:lang w:eastAsia="ru-RU"/>
        </w:rPr>
        <w:drawing>
          <wp:inline distT="0" distB="0" distL="0" distR="0" wp14:anchorId="208EEA03" wp14:editId="25B43861">
            <wp:extent cx="198120" cy="198120"/>
            <wp:effectExtent l="0" t="0" r="0" b="0"/>
            <wp:docPr id="392" name="Рисунок 392" descr="https://studfile.net/html/2706/141/html_9ZwLi3uhqk.Hnfb/img-xg0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studfile.net/html/2706/141/html_9ZwLi3uhqk.Hnfb/img-xg0099.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263D68">
        <w:rPr>
          <w:rFonts w:ascii="Times New Roman" w:eastAsia="Calibri" w:hAnsi="Times New Roman" w:cs="Times New Roman"/>
          <w:sz w:val="28"/>
          <w:szCs w:val="28"/>
        </w:rPr>
        <w:t> — </w:t>
      </w:r>
      <w:r w:rsidRPr="00263D68">
        <w:rPr>
          <w:rFonts w:ascii="Times New Roman" w:eastAsia="Calibri" w:hAnsi="Times New Roman" w:cs="Times New Roman"/>
          <w:i/>
          <w:iCs/>
          <w:sz w:val="28"/>
          <w:szCs w:val="28"/>
        </w:rPr>
        <w:t>узлы </w:t>
      </w:r>
      <w:r w:rsidRPr="00263D68">
        <w:rPr>
          <w:rFonts w:ascii="Times New Roman" w:eastAsia="Calibri" w:hAnsi="Times New Roman" w:cs="Times New Roman"/>
          <w:sz w:val="28"/>
          <w:szCs w:val="28"/>
        </w:rPr>
        <w:t>квадратурной формулы, </w:t>
      </w:r>
      <w:r w:rsidRPr="00263D68">
        <w:rPr>
          <w:rFonts w:ascii="Times New Roman" w:eastAsia="Calibri" w:hAnsi="Times New Roman" w:cs="Times New Roman"/>
          <w:noProof/>
          <w:sz w:val="28"/>
          <w:szCs w:val="28"/>
          <w:lang w:eastAsia="ru-RU"/>
        </w:rPr>
        <w:drawing>
          <wp:inline distT="0" distB="0" distL="0" distR="0" wp14:anchorId="0DE39910" wp14:editId="6F73BAA6">
            <wp:extent cx="190500" cy="198120"/>
            <wp:effectExtent l="0" t="0" r="0" b="0"/>
            <wp:docPr id="391" name="Рисунок 391" descr="https://studfile.net/html/2706/141/html_9ZwLi3uhqk.Hnfb/img-WA8iX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studfile.net/html/2706/141/html_9ZwLi3uhqk.Hnfb/img-WA8iXA.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Pr="00263D68">
        <w:rPr>
          <w:rFonts w:ascii="Times New Roman" w:eastAsia="Calibri" w:hAnsi="Times New Roman" w:cs="Times New Roman"/>
          <w:sz w:val="28"/>
          <w:szCs w:val="28"/>
        </w:rPr>
        <w:t> — </w:t>
      </w:r>
      <w:r w:rsidRPr="00263D68">
        <w:rPr>
          <w:rFonts w:ascii="Times New Roman" w:eastAsia="Calibri" w:hAnsi="Times New Roman" w:cs="Times New Roman"/>
          <w:i/>
          <w:iCs/>
          <w:sz w:val="28"/>
          <w:szCs w:val="28"/>
        </w:rPr>
        <w:t>коэффициенты </w:t>
      </w:r>
      <w:r w:rsidRPr="00263D68">
        <w:rPr>
          <w:rFonts w:ascii="Times New Roman" w:eastAsia="Calibri" w:hAnsi="Times New Roman" w:cs="Times New Roman"/>
          <w:sz w:val="28"/>
          <w:szCs w:val="28"/>
        </w:rPr>
        <w:t>квадратурной формулы, </w:t>
      </w:r>
      <w:r w:rsidRPr="00263D68">
        <w:rPr>
          <w:rFonts w:ascii="Times New Roman" w:eastAsia="Calibri" w:hAnsi="Times New Roman" w:cs="Times New Roman"/>
          <w:noProof/>
          <w:sz w:val="28"/>
          <w:szCs w:val="28"/>
          <w:lang w:eastAsia="ru-RU"/>
        </w:rPr>
        <w:drawing>
          <wp:inline distT="0" distB="0" distL="0" distR="0" wp14:anchorId="45CC6937" wp14:editId="4DED4702">
            <wp:extent cx="190500" cy="175260"/>
            <wp:effectExtent l="0" t="0" r="0" b="0"/>
            <wp:docPr id="390" name="Рисунок 390" descr="https://studfile.net/html/2706/141/html_9ZwLi3uhqk.Hnfb/img-9Km74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studfile.net/html/2706/141/html_9ZwLi3uhqk.Hnfb/img-9Km74K.p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Pr="00263D68">
        <w:rPr>
          <w:rFonts w:ascii="Times New Roman" w:eastAsia="Calibri" w:hAnsi="Times New Roman" w:cs="Times New Roman"/>
          <w:sz w:val="28"/>
          <w:szCs w:val="28"/>
        </w:rPr>
        <w:t> — </w:t>
      </w:r>
      <w:r w:rsidRPr="00263D68">
        <w:rPr>
          <w:rFonts w:ascii="Times New Roman" w:eastAsia="Calibri" w:hAnsi="Times New Roman" w:cs="Times New Roman"/>
          <w:i/>
          <w:iCs/>
          <w:sz w:val="28"/>
          <w:szCs w:val="28"/>
        </w:rPr>
        <w:t>погрешность</w:t>
      </w:r>
      <w:r w:rsidRPr="00263D68">
        <w:rPr>
          <w:rFonts w:ascii="Times New Roman" w:eastAsia="Calibri" w:hAnsi="Times New Roman" w:cs="Times New Roman"/>
          <w:sz w:val="28"/>
          <w:szCs w:val="28"/>
        </w:rPr>
        <w:t> или </w:t>
      </w:r>
      <w:r w:rsidRPr="00263D68">
        <w:rPr>
          <w:rFonts w:ascii="Times New Roman" w:eastAsia="Calibri" w:hAnsi="Times New Roman" w:cs="Times New Roman"/>
          <w:i/>
          <w:iCs/>
          <w:sz w:val="28"/>
          <w:szCs w:val="28"/>
        </w:rPr>
        <w:t>остаточный член</w:t>
      </w:r>
      <w:r w:rsidRPr="00263D68">
        <w:rPr>
          <w:rFonts w:ascii="Times New Roman" w:eastAsia="Calibri" w:hAnsi="Times New Roman" w:cs="Times New Roman"/>
          <w:sz w:val="28"/>
          <w:szCs w:val="28"/>
        </w:rPr>
        <w:t> квадратурной формулы. Важно понимать, что </w:t>
      </w:r>
      <w:r w:rsidRPr="00E04855">
        <w:rPr>
          <w:rFonts w:ascii="Times New Roman" w:eastAsia="Calibri" w:hAnsi="Times New Roman" w:cs="Times New Roman"/>
          <w:sz w:val="28"/>
          <w:szCs w:val="28"/>
        </w:rPr>
        <w:t xml:space="preserve">узлы и коэффициенты квадратурной формулы не зависят от подынтегральной функции, </w:t>
      </w:r>
      <w:r w:rsidRPr="00263D68">
        <w:rPr>
          <w:rFonts w:ascii="Times New Roman" w:eastAsia="Calibri" w:hAnsi="Times New Roman" w:cs="Times New Roman"/>
          <w:sz w:val="28"/>
          <w:szCs w:val="28"/>
        </w:rPr>
        <w:t>т.е. вычисленные однажды они позволяют вычислять приближенное значение интеграла для широкого класса подынтегральных функций.</w:t>
      </w:r>
    </w:p>
    <w:p w:rsidR="005364A1" w:rsidRDefault="005364A1" w:rsidP="005364A1">
      <w:pPr>
        <w:spacing w:after="0" w:line="240" w:lineRule="auto"/>
        <w:ind w:left="-1134" w:firstLine="567"/>
        <w:jc w:val="center"/>
        <w:rPr>
          <w:rFonts w:ascii="Times New Roman" w:eastAsia="Calibri" w:hAnsi="Times New Roman" w:cs="Times New Roman"/>
          <w:b/>
          <w:sz w:val="28"/>
          <w:szCs w:val="28"/>
        </w:rPr>
      </w:pPr>
    </w:p>
    <w:p w:rsidR="005364A1" w:rsidRDefault="005364A1" w:rsidP="005364A1">
      <w:pPr>
        <w:spacing w:after="0" w:line="240" w:lineRule="auto"/>
        <w:ind w:left="-1134" w:firstLine="567"/>
        <w:jc w:val="center"/>
        <w:rPr>
          <w:rFonts w:ascii="Times New Roman" w:eastAsia="Calibri" w:hAnsi="Times New Roman" w:cs="Times New Roman"/>
          <w:b/>
          <w:sz w:val="28"/>
          <w:szCs w:val="28"/>
        </w:rPr>
      </w:pPr>
      <w:r w:rsidRPr="0060487C">
        <w:rPr>
          <w:rFonts w:ascii="Times New Roman" w:eastAsia="Calibri" w:hAnsi="Times New Roman" w:cs="Times New Roman"/>
          <w:b/>
          <w:sz w:val="28"/>
          <w:szCs w:val="28"/>
        </w:rPr>
        <w:t>Простейшие квадратурные формулы</w:t>
      </w:r>
      <w:r>
        <w:rPr>
          <w:rFonts w:ascii="Times New Roman" w:eastAsia="Calibri" w:hAnsi="Times New Roman" w:cs="Times New Roman"/>
          <w:b/>
          <w:sz w:val="28"/>
          <w:szCs w:val="28"/>
        </w:rPr>
        <w:t>.</w:t>
      </w:r>
    </w:p>
    <w:p w:rsidR="005364A1" w:rsidRPr="0060487C" w:rsidRDefault="005364A1" w:rsidP="005364A1">
      <w:pPr>
        <w:spacing w:after="0" w:line="240" w:lineRule="auto"/>
        <w:ind w:left="-1134" w:firstLine="567"/>
        <w:jc w:val="center"/>
        <w:rPr>
          <w:rFonts w:ascii="Times New Roman" w:eastAsia="Calibri" w:hAnsi="Times New Roman" w:cs="Times New Roman"/>
          <w:b/>
          <w:sz w:val="28"/>
          <w:szCs w:val="28"/>
        </w:rPr>
      </w:pP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Простейшие квадратурные формулы получаются из геометрических соображений.</w:t>
      </w:r>
    </w:p>
    <w:p w:rsidR="005364A1" w:rsidRPr="00263D68" w:rsidRDefault="005364A1" w:rsidP="005364A1">
      <w:pPr>
        <w:spacing w:after="0" w:line="240" w:lineRule="auto"/>
        <w:ind w:left="-1134" w:firstLine="567"/>
        <w:jc w:val="center"/>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lastRenderedPageBreak/>
        <w:drawing>
          <wp:inline distT="0" distB="0" distL="0" distR="0" wp14:anchorId="22CA0460" wp14:editId="3B1698E3">
            <wp:extent cx="4602480" cy="1562100"/>
            <wp:effectExtent l="0" t="0" r="7620" b="0"/>
            <wp:docPr id="389" name="Рисунок 389" descr="https://studfile.net/html/2706/141/html_9ZwLi3uhqk.Hnfb/img-9xwX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studfile.net/html/2706/141/html_9ZwLi3uhqk.Hnfb/img-9xwXFI.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602480" cy="1562100"/>
                    </a:xfrm>
                    <a:prstGeom prst="rect">
                      <a:avLst/>
                    </a:prstGeom>
                    <a:noFill/>
                    <a:ln>
                      <a:noFill/>
                    </a:ln>
                  </pic:spPr>
                </pic:pic>
              </a:graphicData>
            </a:graphic>
          </wp:inline>
        </w:drawing>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Если </w:t>
      </w:r>
      <w:r w:rsidRPr="00263D68">
        <w:rPr>
          <w:rFonts w:ascii="Times New Roman" w:eastAsia="Calibri" w:hAnsi="Times New Roman" w:cs="Times New Roman"/>
          <w:noProof/>
          <w:sz w:val="28"/>
          <w:szCs w:val="28"/>
          <w:lang w:eastAsia="ru-RU"/>
        </w:rPr>
        <w:drawing>
          <wp:inline distT="0" distB="0" distL="0" distR="0" wp14:anchorId="6CF41747" wp14:editId="6B2DDE53">
            <wp:extent cx="845820" cy="182880"/>
            <wp:effectExtent l="0" t="0" r="0" b="7620"/>
            <wp:docPr id="388" name="Рисунок 388" descr="https://studfile.net/html/2706/141/html_9ZwLi3uhqk.Hnfb/img-pyvx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studfile.net/html/2706/141/html_9ZwLi3uhqk.Hnfb/img-pyvxUr.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rsidRPr="00263D68">
        <w:rPr>
          <w:rFonts w:ascii="Times New Roman" w:eastAsia="Calibri" w:hAnsi="Times New Roman" w:cs="Times New Roman"/>
          <w:sz w:val="28"/>
          <w:szCs w:val="28"/>
        </w:rPr>
        <w:t> на </w:t>
      </w:r>
      <w:r w:rsidRPr="00263D68">
        <w:rPr>
          <w:rFonts w:ascii="Times New Roman" w:eastAsia="Calibri" w:hAnsi="Times New Roman" w:cs="Times New Roman"/>
          <w:noProof/>
          <w:sz w:val="28"/>
          <w:szCs w:val="28"/>
          <w:lang w:eastAsia="ru-RU"/>
        </w:rPr>
        <w:drawing>
          <wp:inline distT="0" distB="0" distL="0" distR="0" wp14:anchorId="59B706C5" wp14:editId="5D8B8DB4">
            <wp:extent cx="388620" cy="190500"/>
            <wp:effectExtent l="0" t="0" r="0" b="0"/>
            <wp:docPr id="387" name="Рисунок 387" descr="https://studfile.net/html/2706/141/html_9ZwLi3uhqk.Hnfb/img-_vCw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studfile.net/html/2706/141/html_9ZwLi3uhqk.Hnfb/img-_vCwmA.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620" cy="190500"/>
                    </a:xfrm>
                    <a:prstGeom prst="rect">
                      <a:avLst/>
                    </a:prstGeom>
                    <a:noFill/>
                    <a:ln>
                      <a:noFill/>
                    </a:ln>
                  </pic:spPr>
                </pic:pic>
              </a:graphicData>
            </a:graphic>
          </wp:inline>
        </w:drawing>
      </w:r>
      <w:r w:rsidRPr="00263D68">
        <w:rPr>
          <w:rFonts w:ascii="Times New Roman" w:eastAsia="Calibri" w:hAnsi="Times New Roman" w:cs="Times New Roman"/>
          <w:sz w:val="28"/>
          <w:szCs w:val="28"/>
        </w:rPr>
        <w:t>, то </w:t>
      </w:r>
      <w:r w:rsidRPr="00263D68">
        <w:rPr>
          <w:rFonts w:ascii="Times New Roman" w:eastAsia="Calibri" w:hAnsi="Times New Roman" w:cs="Times New Roman"/>
          <w:noProof/>
          <w:sz w:val="28"/>
          <w:szCs w:val="28"/>
          <w:lang w:eastAsia="ru-RU"/>
        </w:rPr>
        <w:drawing>
          <wp:inline distT="0" distB="0" distL="0" distR="0" wp14:anchorId="4DC81FEF" wp14:editId="117E0319">
            <wp:extent cx="1470660" cy="403860"/>
            <wp:effectExtent l="0" t="0" r="0" b="0"/>
            <wp:docPr id="386" name="Рисунок 386" descr="https://studfile.net/html/2706/141/html_9ZwLi3uhqk.Hnfb/img-dCAX4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studfile.net/html/2706/141/html_9ZwLi3uhqk.Hnfb/img-dCAX4O.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70660" cy="403860"/>
                    </a:xfrm>
                    <a:prstGeom prst="rect">
                      <a:avLst/>
                    </a:prstGeom>
                    <a:noFill/>
                    <a:ln>
                      <a:noFill/>
                    </a:ln>
                  </pic:spPr>
                </pic:pic>
              </a:graphicData>
            </a:graphic>
          </wp:inline>
        </w:drawing>
      </w:r>
      <w:r w:rsidRPr="00263D68">
        <w:rPr>
          <w:rFonts w:ascii="Times New Roman" w:eastAsia="Calibri" w:hAnsi="Times New Roman" w:cs="Times New Roman"/>
          <w:sz w:val="28"/>
          <w:szCs w:val="28"/>
        </w:rPr>
        <w:t> — </w:t>
      </w:r>
      <w:r w:rsidRPr="00263D68">
        <w:rPr>
          <w:rFonts w:ascii="Times New Roman" w:eastAsia="Calibri" w:hAnsi="Times New Roman" w:cs="Times New Roman"/>
          <w:i/>
          <w:iCs/>
          <w:sz w:val="28"/>
          <w:szCs w:val="28"/>
        </w:rPr>
        <w:t>формула прямоугольников</w:t>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Если применить линейную интерполяцию по точкам </w:t>
      </w:r>
      <w:r w:rsidRPr="00263D68">
        <w:rPr>
          <w:rFonts w:ascii="Times New Roman" w:eastAsia="Calibri" w:hAnsi="Times New Roman" w:cs="Times New Roman"/>
          <w:noProof/>
          <w:sz w:val="28"/>
          <w:szCs w:val="28"/>
          <w:lang w:eastAsia="ru-RU"/>
        </w:rPr>
        <w:drawing>
          <wp:inline distT="0" distB="0" distL="0" distR="0" wp14:anchorId="2A497F72" wp14:editId="60AAF614">
            <wp:extent cx="1203960" cy="198120"/>
            <wp:effectExtent l="0" t="0" r="0" b="0"/>
            <wp:docPr id="385" name="Рисунок 385" descr="https://studfile.net/html/2706/141/html_9ZwLi3uhqk.Hnfb/img-JvwN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studfile.net/html/2706/141/html_9ZwLi3uhqk.Hnfb/img-JvwNzw.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03960" cy="198120"/>
                    </a:xfrm>
                    <a:prstGeom prst="rect">
                      <a:avLst/>
                    </a:prstGeom>
                    <a:noFill/>
                    <a:ln>
                      <a:noFill/>
                    </a:ln>
                  </pic:spPr>
                </pic:pic>
              </a:graphicData>
            </a:graphic>
          </wp:inline>
        </w:drawing>
      </w:r>
      <w:r w:rsidRPr="00263D68">
        <w:rPr>
          <w:rFonts w:ascii="Times New Roman" w:eastAsia="Calibri" w:hAnsi="Times New Roman" w:cs="Times New Roman"/>
          <w:sz w:val="28"/>
          <w:szCs w:val="28"/>
        </w:rPr>
        <w:t>, то получим </w:t>
      </w:r>
      <w:r w:rsidRPr="00263D68">
        <w:rPr>
          <w:rFonts w:ascii="Times New Roman" w:eastAsia="Calibri" w:hAnsi="Times New Roman" w:cs="Times New Roman"/>
          <w:noProof/>
          <w:sz w:val="28"/>
          <w:szCs w:val="28"/>
          <w:lang w:eastAsia="ru-RU"/>
        </w:rPr>
        <w:drawing>
          <wp:inline distT="0" distB="0" distL="0" distR="0" wp14:anchorId="19AF49EA" wp14:editId="74B35804">
            <wp:extent cx="1684020" cy="373380"/>
            <wp:effectExtent l="0" t="0" r="0" b="7620"/>
            <wp:docPr id="384" name="Рисунок 384" descr="https://studfile.net/html/2706/141/html_9ZwLi3uhqk.Hnfb/img-u4UZ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studfile.net/html/2706/141/html_9ZwLi3uhqk.Hnfb/img-u4UZrX.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84020" cy="373380"/>
                    </a:xfrm>
                    <a:prstGeom prst="rect">
                      <a:avLst/>
                    </a:prstGeom>
                    <a:noFill/>
                    <a:ln>
                      <a:noFill/>
                    </a:ln>
                  </pic:spPr>
                </pic:pic>
              </a:graphicData>
            </a:graphic>
          </wp:inline>
        </w:drawing>
      </w:r>
      <w:r w:rsidRPr="00263D68">
        <w:rPr>
          <w:rFonts w:ascii="Times New Roman" w:eastAsia="Calibri" w:hAnsi="Times New Roman" w:cs="Times New Roman"/>
          <w:sz w:val="28"/>
          <w:szCs w:val="28"/>
        </w:rPr>
        <w:t> — </w:t>
      </w:r>
      <w:r w:rsidRPr="00263D68">
        <w:rPr>
          <w:rFonts w:ascii="Times New Roman" w:eastAsia="Calibri" w:hAnsi="Times New Roman" w:cs="Times New Roman"/>
          <w:i/>
          <w:iCs/>
          <w:sz w:val="28"/>
          <w:szCs w:val="28"/>
        </w:rPr>
        <w:t>формулу трапеций</w:t>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Если же аппроксимировать </w:t>
      </w:r>
      <w:r w:rsidRPr="00263D68">
        <w:rPr>
          <w:rFonts w:ascii="Times New Roman" w:eastAsia="Calibri" w:hAnsi="Times New Roman" w:cs="Times New Roman"/>
          <w:noProof/>
          <w:sz w:val="28"/>
          <w:szCs w:val="28"/>
          <w:lang w:eastAsia="ru-RU"/>
        </w:rPr>
        <w:drawing>
          <wp:inline distT="0" distB="0" distL="0" distR="0" wp14:anchorId="1F4492A2" wp14:editId="24BA0A06">
            <wp:extent cx="381000" cy="182880"/>
            <wp:effectExtent l="0" t="0" r="0" b="7620"/>
            <wp:docPr id="383" name="Рисунок 383" descr="https://studfile.net/html/2706/141/html_9ZwLi3uhqk.Hnfb/img-mR9E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studfile.net/html/2706/141/html_9ZwLi3uhqk.Hnfb/img-mR9EfV.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182880"/>
                    </a:xfrm>
                    <a:prstGeom prst="rect">
                      <a:avLst/>
                    </a:prstGeom>
                    <a:noFill/>
                    <a:ln>
                      <a:noFill/>
                    </a:ln>
                  </pic:spPr>
                </pic:pic>
              </a:graphicData>
            </a:graphic>
          </wp:inline>
        </w:drawing>
      </w:r>
      <w:r w:rsidRPr="00263D68">
        <w:rPr>
          <w:rFonts w:ascii="Times New Roman" w:eastAsia="Calibri" w:hAnsi="Times New Roman" w:cs="Times New Roman"/>
          <w:sz w:val="28"/>
          <w:szCs w:val="28"/>
        </w:rPr>
        <w:t> параболой, проходящей через точки, </w:t>
      </w:r>
      <w:r w:rsidRPr="00263D68">
        <w:rPr>
          <w:rFonts w:ascii="Times New Roman" w:eastAsia="Calibri" w:hAnsi="Times New Roman" w:cs="Times New Roman"/>
          <w:noProof/>
          <w:sz w:val="28"/>
          <w:szCs w:val="28"/>
          <w:lang w:eastAsia="ru-RU"/>
        </w:rPr>
        <w:drawing>
          <wp:inline distT="0" distB="0" distL="0" distR="0" wp14:anchorId="101F525D" wp14:editId="1CA76685">
            <wp:extent cx="1653540" cy="403860"/>
            <wp:effectExtent l="0" t="0" r="3810" b="0"/>
            <wp:docPr id="382" name="Рисунок 382" descr="https://studfile.net/html/2706/141/html_9ZwLi3uhqk.Hnfb/img-LPw3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studfile.net/html/2706/141/html_9ZwLi3uhqk.Hnfb/img-LPw32A.pn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53540" cy="403860"/>
                    </a:xfrm>
                    <a:prstGeom prst="rect">
                      <a:avLst/>
                    </a:prstGeom>
                    <a:noFill/>
                    <a:ln>
                      <a:noFill/>
                    </a:ln>
                  </pic:spPr>
                </pic:pic>
              </a:graphicData>
            </a:graphic>
          </wp:inline>
        </w:drawing>
      </w:r>
      <w:r w:rsidRPr="00263D68">
        <w:rPr>
          <w:rFonts w:ascii="Times New Roman" w:eastAsia="Calibri" w:hAnsi="Times New Roman" w:cs="Times New Roman"/>
          <w:sz w:val="28"/>
          <w:szCs w:val="28"/>
        </w:rPr>
        <w:t> и </w:t>
      </w:r>
      <w:r w:rsidRPr="00263D68">
        <w:rPr>
          <w:rFonts w:ascii="Times New Roman" w:eastAsia="Calibri" w:hAnsi="Times New Roman" w:cs="Times New Roman"/>
          <w:noProof/>
          <w:sz w:val="28"/>
          <w:szCs w:val="28"/>
          <w:lang w:eastAsia="ru-RU"/>
        </w:rPr>
        <w:drawing>
          <wp:inline distT="0" distB="0" distL="0" distR="0" wp14:anchorId="5D14C0A6" wp14:editId="002F9353">
            <wp:extent cx="609600" cy="198120"/>
            <wp:effectExtent l="0" t="0" r="0" b="0"/>
            <wp:docPr id="381" name="Рисунок 381" descr="https://studfile.net/html/2706/141/html_9ZwLi3uhqk.Hnfb/img-MG0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studfile.net/html/2706/141/html_9ZwLi3uhqk.Hnfb/img-MG0TEp.p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09600" cy="198120"/>
                    </a:xfrm>
                    <a:prstGeom prst="rect">
                      <a:avLst/>
                    </a:prstGeom>
                    <a:noFill/>
                    <a:ln>
                      <a:noFill/>
                    </a:ln>
                  </pic:spPr>
                </pic:pic>
              </a:graphicData>
            </a:graphic>
          </wp:inline>
        </w:drawing>
      </w:r>
      <w:r w:rsidRPr="00263D68">
        <w:rPr>
          <w:rFonts w:ascii="Times New Roman" w:eastAsia="Calibri" w:hAnsi="Times New Roman" w:cs="Times New Roman"/>
          <w:sz w:val="28"/>
          <w:szCs w:val="28"/>
        </w:rPr>
        <w:t>, то получим </w:t>
      </w:r>
      <w:r w:rsidRPr="00263D68">
        <w:rPr>
          <w:rFonts w:ascii="Times New Roman" w:eastAsia="Calibri" w:hAnsi="Times New Roman" w:cs="Times New Roman"/>
          <w:noProof/>
          <w:sz w:val="28"/>
          <w:szCs w:val="28"/>
          <w:lang w:eastAsia="ru-RU"/>
        </w:rPr>
        <w:drawing>
          <wp:inline distT="0" distB="0" distL="0" distR="0" wp14:anchorId="3C3383A9" wp14:editId="1F4EC031">
            <wp:extent cx="2674620" cy="441960"/>
            <wp:effectExtent l="0" t="0" r="0" b="0"/>
            <wp:docPr id="380" name="Рисунок 380" descr="https://studfile.net/html/2706/141/html_9ZwLi3uhqk.Hnfb/img-OvUD7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studfile.net/html/2706/141/html_9ZwLi3uhqk.Hnfb/img-OvUD7U.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674620" cy="441960"/>
                    </a:xfrm>
                    <a:prstGeom prst="rect">
                      <a:avLst/>
                    </a:prstGeom>
                    <a:noFill/>
                    <a:ln>
                      <a:noFill/>
                    </a:ln>
                  </pic:spPr>
                </pic:pic>
              </a:graphicData>
            </a:graphic>
          </wp:inline>
        </w:drawing>
      </w:r>
      <w:r w:rsidRPr="00263D68">
        <w:rPr>
          <w:rFonts w:ascii="Times New Roman" w:eastAsia="Calibri" w:hAnsi="Times New Roman" w:cs="Times New Roman"/>
          <w:sz w:val="28"/>
          <w:szCs w:val="28"/>
        </w:rPr>
        <w:t> — </w:t>
      </w:r>
      <w:r w:rsidRPr="00263D68">
        <w:rPr>
          <w:rFonts w:ascii="Times New Roman" w:eastAsia="Calibri" w:hAnsi="Times New Roman" w:cs="Times New Roman"/>
          <w:i/>
          <w:iCs/>
          <w:sz w:val="28"/>
          <w:szCs w:val="28"/>
        </w:rPr>
        <w:t>формулу Симпсона.</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2B2FD8D7" wp14:editId="659E7D0E">
            <wp:extent cx="3086100" cy="403860"/>
            <wp:effectExtent l="0" t="0" r="0" b="0"/>
            <wp:docPr id="379" name="Рисунок 379" descr="https://studfile.net/html/2706/141/html_9ZwLi3uhqk.Hnfb/img-Uc6n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studfile.net/html/2706/141/html_9ZwLi3uhqk.Hnfb/img-Uc6nwV.pn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086100" cy="403860"/>
                    </a:xfrm>
                    <a:prstGeom prst="rect">
                      <a:avLst/>
                    </a:prstGeom>
                    <a:noFill/>
                    <a:ln>
                      <a:noFill/>
                    </a:ln>
                  </pic:spPr>
                </pic:pic>
              </a:graphicData>
            </a:graphic>
          </wp:inline>
        </w:drawing>
      </w:r>
      <w:r w:rsidRPr="00263D68">
        <w:rPr>
          <w:rFonts w:ascii="Times New Roman" w:eastAsia="Calibri" w:hAnsi="Times New Roman" w:cs="Times New Roman"/>
          <w:sz w:val="28"/>
          <w:szCs w:val="28"/>
        </w:rPr>
        <w:t>- формула Тейлора для функции </w:t>
      </w:r>
      <w:r w:rsidRPr="00263D68">
        <w:rPr>
          <w:rFonts w:ascii="Times New Roman" w:eastAsia="Calibri" w:hAnsi="Times New Roman" w:cs="Times New Roman"/>
          <w:noProof/>
          <w:sz w:val="28"/>
          <w:szCs w:val="28"/>
          <w:lang w:eastAsia="ru-RU"/>
        </w:rPr>
        <w:drawing>
          <wp:inline distT="0" distB="0" distL="0" distR="0" wp14:anchorId="0C3070D5" wp14:editId="396560B0">
            <wp:extent cx="381000" cy="182880"/>
            <wp:effectExtent l="0" t="0" r="0" b="7620"/>
            <wp:docPr id="378" name="Рисунок 378" descr="https://studfile.net/html/2706/141/html_9ZwLi3uhqk.Hnfb/img-2HKW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studfile.net/html/2706/141/html_9ZwLi3uhqk.Hnfb/img-2HKWzZ.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182880"/>
                    </a:xfrm>
                    <a:prstGeom prst="rect">
                      <a:avLst/>
                    </a:prstGeom>
                    <a:noFill/>
                    <a:ln>
                      <a:noFill/>
                    </a:ln>
                  </pic:spPr>
                </pic:pic>
              </a:graphicData>
            </a:graphic>
          </wp:inline>
        </w:drawing>
      </w:r>
      <w:r w:rsidRPr="00263D68">
        <w:rPr>
          <w:rFonts w:ascii="Times New Roman" w:eastAsia="Calibri" w:hAnsi="Times New Roman" w:cs="Times New Roman"/>
          <w:sz w:val="28"/>
          <w:szCs w:val="28"/>
        </w:rPr>
        <w:t> в точке </w:t>
      </w:r>
      <w:r w:rsidRPr="00263D68">
        <w:rPr>
          <w:rFonts w:ascii="Times New Roman" w:eastAsia="Calibri" w:hAnsi="Times New Roman" w:cs="Times New Roman"/>
          <w:noProof/>
          <w:sz w:val="28"/>
          <w:szCs w:val="28"/>
          <w:lang w:eastAsia="ru-RU"/>
        </w:rPr>
        <w:drawing>
          <wp:inline distT="0" distB="0" distL="0" distR="0" wp14:anchorId="013B1A74" wp14:editId="537297CD">
            <wp:extent cx="228600" cy="198120"/>
            <wp:effectExtent l="0" t="0" r="0" b="0"/>
            <wp:docPr id="377" name="Рисунок 377" descr="https://studfile.net/html/2706/141/html_9ZwLi3uhqk.Hnfb/img-D0yS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studfile.net/html/2706/141/html_9ZwLi3uhqk.Hnfb/img-D0ySUT.pn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28600" cy="198120"/>
                    </a:xfrm>
                    <a:prstGeom prst="rect">
                      <a:avLst/>
                    </a:prstGeom>
                    <a:noFill/>
                    <a:ln>
                      <a:noFill/>
                    </a:ln>
                  </pic:spPr>
                </pic:pic>
              </a:graphicData>
            </a:graphic>
          </wp:inline>
        </w:drawing>
      </w:r>
      <w:r w:rsidRPr="00263D68">
        <w:rPr>
          <w:rFonts w:ascii="Times New Roman" w:eastAsia="Calibri" w:hAnsi="Times New Roman" w:cs="Times New Roman"/>
          <w:sz w:val="28"/>
          <w:szCs w:val="28"/>
        </w:rPr>
        <w:t>. Пусть </w:t>
      </w:r>
      <w:r w:rsidRPr="00263D68">
        <w:rPr>
          <w:rFonts w:ascii="Times New Roman" w:eastAsia="Calibri" w:hAnsi="Times New Roman" w:cs="Times New Roman"/>
          <w:noProof/>
          <w:sz w:val="28"/>
          <w:szCs w:val="28"/>
          <w:lang w:eastAsia="ru-RU"/>
        </w:rPr>
        <w:drawing>
          <wp:inline distT="0" distB="0" distL="0" distR="0" wp14:anchorId="6E366E22" wp14:editId="392C11C7">
            <wp:extent cx="647700" cy="365760"/>
            <wp:effectExtent l="0" t="0" r="0" b="0"/>
            <wp:docPr id="376" name="Рисунок 376" descr="https://studfile.net/html/2706/141/html_9ZwLi3uhqk.Hnfb/img-rC_F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studfile.net/html/2706/141/html_9ZwLi3uhqk.Hnfb/img-rC_Fax.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47700" cy="365760"/>
                    </a:xfrm>
                    <a:prstGeom prst="rect">
                      <a:avLst/>
                    </a:prstGeom>
                    <a:noFill/>
                    <a:ln>
                      <a:noFill/>
                    </a:ln>
                  </pic:spPr>
                </pic:pic>
              </a:graphicData>
            </a:graphic>
          </wp:inline>
        </w:drawing>
      </w:r>
      <w:r w:rsidRPr="00263D68">
        <w:rPr>
          <w:rFonts w:ascii="Times New Roman" w:eastAsia="Calibri" w:hAnsi="Times New Roman" w:cs="Times New Roman"/>
          <w:sz w:val="28"/>
          <w:szCs w:val="28"/>
        </w:rPr>
        <w:t>, заменим производные функции </w:t>
      </w:r>
      <w:r w:rsidRPr="00263D68">
        <w:rPr>
          <w:rFonts w:ascii="Times New Roman" w:eastAsia="Calibri" w:hAnsi="Times New Roman" w:cs="Times New Roman"/>
          <w:noProof/>
          <w:sz w:val="28"/>
          <w:szCs w:val="28"/>
          <w:lang w:eastAsia="ru-RU"/>
        </w:rPr>
        <w:drawing>
          <wp:inline distT="0" distB="0" distL="0" distR="0" wp14:anchorId="6AB2C9D8" wp14:editId="67F65967">
            <wp:extent cx="381000" cy="182880"/>
            <wp:effectExtent l="0" t="0" r="0" b="7620"/>
            <wp:docPr id="375" name="Рисунок 375" descr="https://studfile.net/html/2706/141/html_9ZwLi3uhqk.Hnfb/img-VVv7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studfile.net/html/2706/141/html_9ZwLi3uhqk.Hnfb/img-VVv7o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182880"/>
                    </a:xfrm>
                    <a:prstGeom prst="rect">
                      <a:avLst/>
                    </a:prstGeom>
                    <a:noFill/>
                    <a:ln>
                      <a:noFill/>
                    </a:ln>
                  </pic:spPr>
                </pic:pic>
              </a:graphicData>
            </a:graphic>
          </wp:inline>
        </w:drawing>
      </w:r>
      <w:r w:rsidRPr="00263D68">
        <w:rPr>
          <w:rFonts w:ascii="Times New Roman" w:eastAsia="Calibri" w:hAnsi="Times New Roman" w:cs="Times New Roman"/>
          <w:sz w:val="28"/>
          <w:szCs w:val="28"/>
        </w:rPr>
        <w:t> в точке </w:t>
      </w:r>
      <w:r w:rsidRPr="00263D68">
        <w:rPr>
          <w:rFonts w:ascii="Times New Roman" w:eastAsia="Calibri" w:hAnsi="Times New Roman" w:cs="Times New Roman"/>
          <w:noProof/>
          <w:sz w:val="28"/>
          <w:szCs w:val="28"/>
          <w:lang w:eastAsia="ru-RU"/>
        </w:rPr>
        <w:drawing>
          <wp:inline distT="0" distB="0" distL="0" distR="0" wp14:anchorId="70D0C0DF" wp14:editId="13841FE7">
            <wp:extent cx="228600" cy="198120"/>
            <wp:effectExtent l="0" t="0" r="0" b="0"/>
            <wp:docPr id="374" name="Рисунок 374" descr="https://studfile.net/html/2706/141/html_9ZwLi3uhqk.Hnfb/img-NGTz5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studfile.net/html/2706/141/html_9ZwLi3uhqk.Hnfb/img-NGTz5g.pn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28600" cy="198120"/>
                    </a:xfrm>
                    <a:prstGeom prst="rect">
                      <a:avLst/>
                    </a:prstGeom>
                    <a:noFill/>
                    <a:ln>
                      <a:noFill/>
                    </a:ln>
                  </pic:spPr>
                </pic:pic>
              </a:graphicData>
            </a:graphic>
          </wp:inline>
        </w:drawing>
      </w:r>
      <w:r w:rsidRPr="00263D68">
        <w:rPr>
          <w:rFonts w:ascii="Times New Roman" w:eastAsia="Calibri" w:hAnsi="Times New Roman" w:cs="Times New Roman"/>
          <w:sz w:val="28"/>
          <w:szCs w:val="28"/>
        </w:rPr>
        <w:t>.формулами разностных производных: </w:t>
      </w:r>
      <w:r w:rsidRPr="00263D68">
        <w:rPr>
          <w:rFonts w:ascii="Times New Roman" w:eastAsia="Calibri" w:hAnsi="Times New Roman" w:cs="Times New Roman"/>
          <w:noProof/>
          <w:sz w:val="28"/>
          <w:szCs w:val="28"/>
          <w:lang w:eastAsia="ru-RU"/>
        </w:rPr>
        <w:drawing>
          <wp:inline distT="0" distB="0" distL="0" distR="0" wp14:anchorId="4EC8A22E" wp14:editId="0202A092">
            <wp:extent cx="3802380" cy="601980"/>
            <wp:effectExtent l="0" t="0" r="7620" b="7620"/>
            <wp:docPr id="373" name="Рисунок 373" descr="https://studfile.net/html/2706/141/html_9ZwLi3uhqk.Hnfb/img-hJc0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studfile.net/html/2706/141/html_9ZwLi3uhqk.Hnfb/img-hJc0vl.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02380" cy="601980"/>
                    </a:xfrm>
                    <a:prstGeom prst="rect">
                      <a:avLst/>
                    </a:prstGeom>
                    <a:noFill/>
                    <a:ln>
                      <a:noFill/>
                    </a:ln>
                  </pic:spPr>
                </pic:pic>
              </a:graphicData>
            </a:graphic>
          </wp:inline>
        </w:drawing>
      </w:r>
      <w:r w:rsidRPr="00263D68">
        <w:rPr>
          <w:rFonts w:ascii="Times New Roman" w:eastAsia="Calibri" w:hAnsi="Times New Roman" w:cs="Times New Roman"/>
          <w:sz w:val="28"/>
          <w:szCs w:val="28"/>
        </w:rPr>
        <w:t>. Интерполяционный многочлен будет иметь вид:</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39D6BD0F" wp14:editId="7E1FAEE1">
            <wp:extent cx="4899660" cy="609600"/>
            <wp:effectExtent l="0" t="0" r="0" b="0"/>
            <wp:docPr id="372" name="Рисунок 372" descr="https://studfile.net/html/2706/141/html_9ZwLi3uhqk.Hnfb/img-JHbG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studfile.net/html/2706/141/html_9ZwLi3uhqk.Hnfb/img-JHbGVN.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899660" cy="609600"/>
                    </a:xfrm>
                    <a:prstGeom prst="rect">
                      <a:avLst/>
                    </a:prstGeom>
                    <a:noFill/>
                    <a:ln>
                      <a:noFill/>
                    </a:ln>
                  </pic:spPr>
                </pic:pic>
              </a:graphicData>
            </a:graphic>
          </wp:inline>
        </w:drawing>
      </w:r>
      <w:r w:rsidRPr="00263D68">
        <w:rPr>
          <w:rFonts w:ascii="Times New Roman" w:eastAsia="Calibri" w:hAnsi="Times New Roman" w:cs="Times New Roman"/>
          <w:sz w:val="28"/>
          <w:szCs w:val="28"/>
        </w:rPr>
        <w:t>. Проинтегрировав его получаем формулу Симпсона:</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2084FB0E" wp14:editId="28A011BE">
            <wp:extent cx="5204460" cy="640080"/>
            <wp:effectExtent l="0" t="0" r="0" b="7620"/>
            <wp:docPr id="371" name="Рисунок 371" descr="https://studfile.net/html/2706/141/html_9ZwLi3uhqk.Hnfb/img-ehKF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studfile.net/html/2706/141/html_9ZwLi3uhqk.Hnfb/img-ehKFN8.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204460" cy="640080"/>
                    </a:xfrm>
                    <a:prstGeom prst="rect">
                      <a:avLst/>
                    </a:prstGeom>
                    <a:noFill/>
                    <a:ln>
                      <a:noFill/>
                    </a:ln>
                  </pic:spPr>
                </pic:pic>
              </a:graphicData>
            </a:graphic>
          </wp:inline>
        </w:drawing>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Эти три формулы часто называют </w:t>
      </w:r>
      <w:r w:rsidRPr="00263D68">
        <w:rPr>
          <w:rFonts w:ascii="Times New Roman" w:eastAsia="Calibri" w:hAnsi="Times New Roman" w:cs="Times New Roman"/>
          <w:i/>
          <w:iCs/>
          <w:sz w:val="28"/>
          <w:szCs w:val="28"/>
        </w:rPr>
        <w:t>простейшими </w:t>
      </w:r>
      <w:r w:rsidRPr="00263D68">
        <w:rPr>
          <w:rFonts w:ascii="Times New Roman" w:eastAsia="Calibri" w:hAnsi="Times New Roman" w:cs="Times New Roman"/>
          <w:sz w:val="28"/>
          <w:szCs w:val="28"/>
        </w:rPr>
        <w:t>квадратурными формулами.</w:t>
      </w:r>
    </w:p>
    <w:p w:rsidR="005364A1" w:rsidRDefault="005364A1" w:rsidP="005364A1">
      <w:pPr>
        <w:spacing w:after="0" w:line="240" w:lineRule="auto"/>
        <w:ind w:left="-1134" w:firstLine="567"/>
        <w:jc w:val="center"/>
        <w:rPr>
          <w:rFonts w:ascii="Times New Roman" w:eastAsia="Calibri" w:hAnsi="Times New Roman" w:cs="Times New Roman"/>
          <w:b/>
          <w:bCs/>
          <w:sz w:val="28"/>
          <w:szCs w:val="28"/>
        </w:rPr>
      </w:pPr>
    </w:p>
    <w:p w:rsidR="005364A1" w:rsidRDefault="005364A1" w:rsidP="005364A1">
      <w:pPr>
        <w:spacing w:after="0" w:line="240" w:lineRule="auto"/>
        <w:ind w:left="-1134" w:firstLine="567"/>
        <w:jc w:val="center"/>
        <w:rPr>
          <w:rFonts w:ascii="Times New Roman" w:eastAsia="Calibri" w:hAnsi="Times New Roman" w:cs="Times New Roman"/>
          <w:b/>
          <w:bCs/>
          <w:sz w:val="28"/>
          <w:szCs w:val="28"/>
        </w:rPr>
      </w:pPr>
      <w:r w:rsidRPr="00263D68">
        <w:rPr>
          <w:rFonts w:ascii="Times New Roman" w:eastAsia="Calibri" w:hAnsi="Times New Roman" w:cs="Times New Roman"/>
          <w:b/>
          <w:bCs/>
          <w:sz w:val="28"/>
          <w:szCs w:val="28"/>
        </w:rPr>
        <w:t>Погрешность простейших квадратурных формул.</w:t>
      </w:r>
    </w:p>
    <w:p w:rsidR="005364A1" w:rsidRDefault="005364A1" w:rsidP="005364A1">
      <w:pPr>
        <w:spacing w:after="0" w:line="240" w:lineRule="auto"/>
        <w:ind w:left="-1134" w:firstLine="567"/>
        <w:jc w:val="center"/>
        <w:rPr>
          <w:rFonts w:ascii="Times New Roman" w:eastAsia="Calibri" w:hAnsi="Times New Roman" w:cs="Times New Roman"/>
          <w:sz w:val="28"/>
          <w:szCs w:val="28"/>
        </w:rPr>
      </w:pPr>
    </w:p>
    <w:p w:rsidR="005364A1" w:rsidRPr="00263D68" w:rsidRDefault="005364A1" w:rsidP="005364A1">
      <w:pPr>
        <w:spacing w:after="0" w:line="240" w:lineRule="auto"/>
        <w:ind w:left="-1134" w:firstLine="567"/>
        <w:jc w:val="center"/>
        <w:rPr>
          <w:rFonts w:ascii="Times New Roman" w:eastAsia="Calibri" w:hAnsi="Times New Roman" w:cs="Times New Roman"/>
          <w:sz w:val="28"/>
          <w:szCs w:val="28"/>
        </w:rPr>
      </w:pPr>
      <w:r w:rsidRPr="00263D68">
        <w:rPr>
          <w:rFonts w:ascii="Times New Roman" w:eastAsia="Calibri" w:hAnsi="Times New Roman" w:cs="Times New Roman"/>
          <w:b/>
          <w:bCs/>
          <w:sz w:val="28"/>
          <w:szCs w:val="28"/>
        </w:rPr>
        <w:t>Теорема 1.</w:t>
      </w:r>
      <w:r w:rsidRPr="00263D68">
        <w:rPr>
          <w:rFonts w:ascii="Times New Roman" w:eastAsia="Calibri" w:hAnsi="Times New Roman" w:cs="Times New Roman"/>
          <w:sz w:val="28"/>
          <w:szCs w:val="28"/>
        </w:rPr>
        <w:t>Пусть функция </w:t>
      </w:r>
      <w:r w:rsidRPr="00263D68">
        <w:rPr>
          <w:rFonts w:ascii="Times New Roman" w:eastAsia="Calibri" w:hAnsi="Times New Roman" w:cs="Times New Roman"/>
          <w:noProof/>
          <w:sz w:val="28"/>
          <w:szCs w:val="28"/>
          <w:lang w:eastAsia="ru-RU"/>
        </w:rPr>
        <w:drawing>
          <wp:inline distT="0" distB="0" distL="0" distR="0" wp14:anchorId="1FD56EB5" wp14:editId="5A04D092">
            <wp:extent cx="381000" cy="182880"/>
            <wp:effectExtent l="0" t="0" r="0" b="7620"/>
            <wp:docPr id="370" name="Рисунок 370" descr="https://studfile.net/html/2706/141/html_9ZwLi3uhqk.Hnfb/img-uJdWj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studfile.net/html/2706/141/html_9ZwLi3uhqk.Hnfb/img-uJdWj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182880"/>
                    </a:xfrm>
                    <a:prstGeom prst="rect">
                      <a:avLst/>
                    </a:prstGeom>
                    <a:noFill/>
                    <a:ln>
                      <a:noFill/>
                    </a:ln>
                  </pic:spPr>
                </pic:pic>
              </a:graphicData>
            </a:graphic>
          </wp:inline>
        </w:drawing>
      </w:r>
      <w:r w:rsidRPr="00263D68">
        <w:rPr>
          <w:rFonts w:ascii="Times New Roman" w:eastAsia="Calibri" w:hAnsi="Times New Roman" w:cs="Times New Roman"/>
          <w:sz w:val="28"/>
          <w:szCs w:val="28"/>
        </w:rPr>
        <w:t> дважды непрерывно дифференцируема (для формулы Симпсона — четырежды) на отрезке </w:t>
      </w:r>
      <w:r w:rsidRPr="00263D68">
        <w:rPr>
          <w:rFonts w:ascii="Times New Roman" w:eastAsia="Calibri" w:hAnsi="Times New Roman" w:cs="Times New Roman"/>
          <w:noProof/>
          <w:sz w:val="28"/>
          <w:szCs w:val="28"/>
          <w:lang w:eastAsia="ru-RU"/>
        </w:rPr>
        <w:drawing>
          <wp:inline distT="0" distB="0" distL="0" distR="0" wp14:anchorId="05C2616F" wp14:editId="0D20A47D">
            <wp:extent cx="388620" cy="190500"/>
            <wp:effectExtent l="0" t="0" r="0" b="0"/>
            <wp:docPr id="369" name="Рисунок 369" descr="https://studfile.net/html/2706/141/html_9ZwLi3uhqk.Hnfb/img-3ISWx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studfile.net/html/2706/141/html_9ZwLi3uhqk.Hnfb/img-3ISWxu.p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88620" cy="190500"/>
                    </a:xfrm>
                    <a:prstGeom prst="rect">
                      <a:avLst/>
                    </a:prstGeom>
                    <a:noFill/>
                    <a:ln>
                      <a:noFill/>
                    </a:ln>
                  </pic:spPr>
                </pic:pic>
              </a:graphicData>
            </a:graphic>
          </wp:inline>
        </w:drawing>
      </w:r>
      <w:r w:rsidRPr="00263D68">
        <w:rPr>
          <w:rFonts w:ascii="Times New Roman" w:eastAsia="Calibri" w:hAnsi="Times New Roman" w:cs="Times New Roman"/>
          <w:sz w:val="28"/>
          <w:szCs w:val="28"/>
        </w:rPr>
        <w:t>..Тогда для квадратурных формул справедливы оценки погрешностей:</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Для формулы прямоугольников </w:t>
      </w:r>
      <w:r w:rsidRPr="00263D68">
        <w:rPr>
          <w:rFonts w:ascii="Times New Roman" w:eastAsia="Calibri" w:hAnsi="Times New Roman" w:cs="Times New Roman"/>
          <w:noProof/>
          <w:sz w:val="28"/>
          <w:szCs w:val="28"/>
          <w:lang w:eastAsia="ru-RU"/>
        </w:rPr>
        <w:drawing>
          <wp:inline distT="0" distB="0" distL="0" distR="0" wp14:anchorId="3852F5A0" wp14:editId="61A5C707">
            <wp:extent cx="1607820" cy="388620"/>
            <wp:effectExtent l="0" t="0" r="0" b="0"/>
            <wp:docPr id="368" name="Рисунок 368" descr="https://studfile.net/html/2706/141/html_9ZwLi3uhqk.Hnfb/img-DsFZ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studfile.net/html/2706/141/html_9ZwLi3uhqk.Hnfb/img-DsFZes.p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07820" cy="388620"/>
                    </a:xfrm>
                    <a:prstGeom prst="rect">
                      <a:avLst/>
                    </a:prstGeom>
                    <a:noFill/>
                    <a:ln>
                      <a:noFill/>
                    </a:ln>
                  </pic:spPr>
                </pic:pic>
              </a:graphicData>
            </a:graphic>
          </wp:inline>
        </w:drawing>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lastRenderedPageBreak/>
        <w:drawing>
          <wp:inline distT="0" distB="0" distL="0" distR="0" wp14:anchorId="2FD13175" wp14:editId="07632E26">
            <wp:extent cx="2880360" cy="457200"/>
            <wp:effectExtent l="0" t="0" r="0" b="0"/>
            <wp:docPr id="367" name="Рисунок 367" descr="https://studfile.net/html/2706/141/html_9ZwLi3uhqk.Hnfb/img-UamhJ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studfile.net/html/2706/141/html_9ZwLi3uhqk.Hnfb/img-UamhJf.pn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880360" cy="457200"/>
                    </a:xfrm>
                    <a:prstGeom prst="rect">
                      <a:avLst/>
                    </a:prstGeom>
                    <a:noFill/>
                    <a:ln>
                      <a:noFill/>
                    </a:ln>
                  </pic:spPr>
                </pic:pic>
              </a:graphicData>
            </a:graphic>
          </wp:inline>
        </w:drawing>
      </w:r>
      <w:r w:rsidRPr="00263D68">
        <w:rPr>
          <w:rFonts w:ascii="Times New Roman" w:eastAsia="Calibri" w:hAnsi="Times New Roman" w:cs="Times New Roman"/>
          <w:sz w:val="28"/>
          <w:szCs w:val="28"/>
        </w:rPr>
        <w:t>, используем разложение Тейлора в окрестности подходящей точки</w:t>
      </w:r>
      <w:r w:rsidRPr="00263D68">
        <w:rPr>
          <w:rFonts w:ascii="Times New Roman" w:eastAsia="Calibri" w:hAnsi="Times New Roman" w:cs="Times New Roman"/>
          <w:noProof/>
          <w:sz w:val="28"/>
          <w:szCs w:val="28"/>
          <w:lang w:eastAsia="ru-RU"/>
        </w:rPr>
        <w:drawing>
          <wp:inline distT="0" distB="0" distL="0" distR="0" wp14:anchorId="02EE16B7" wp14:editId="02EA12B9">
            <wp:extent cx="5189220" cy="1082040"/>
            <wp:effectExtent l="0" t="0" r="0" b="3810"/>
            <wp:docPr id="366" name="Рисунок 366" descr="https://studfile.net/html/2706/141/html_9ZwLi3uhqk.Hnfb/img-oIqv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studfile.net/html/2706/141/html_9ZwLi3uhqk.Hnfb/img-oIqvgB.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189220" cy="1082040"/>
                    </a:xfrm>
                    <a:prstGeom prst="rect">
                      <a:avLst/>
                    </a:prstGeom>
                    <a:noFill/>
                    <a:ln>
                      <a:noFill/>
                    </a:ln>
                  </pic:spPr>
                </pic:pic>
              </a:graphicData>
            </a:graphic>
          </wp:inline>
        </w:drawing>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Совершенно аналогично получаются оценки </w:t>
      </w:r>
      <w:r w:rsidRPr="00263D68">
        <w:rPr>
          <w:rFonts w:ascii="Times New Roman" w:eastAsia="Calibri" w:hAnsi="Times New Roman" w:cs="Times New Roman"/>
          <w:noProof/>
          <w:sz w:val="28"/>
          <w:szCs w:val="28"/>
          <w:lang w:eastAsia="ru-RU"/>
        </w:rPr>
        <w:drawing>
          <wp:inline distT="0" distB="0" distL="0" distR="0" wp14:anchorId="68DCE513" wp14:editId="7D4CFEA2">
            <wp:extent cx="1592580" cy="388620"/>
            <wp:effectExtent l="0" t="0" r="7620" b="0"/>
            <wp:docPr id="365" name="Рисунок 365" descr="https://studfile.net/html/2706/141/html_9ZwLi3uhqk.Hnfb/img-idEe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studfile.net/html/2706/141/html_9ZwLi3uhqk.Hnfb/img-idEeYR.pn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592580" cy="388620"/>
                    </a:xfrm>
                    <a:prstGeom prst="rect">
                      <a:avLst/>
                    </a:prstGeom>
                    <a:noFill/>
                    <a:ln>
                      <a:noFill/>
                    </a:ln>
                  </pic:spPr>
                </pic:pic>
              </a:graphicData>
            </a:graphic>
          </wp:inline>
        </w:drawing>
      </w:r>
      <w:r w:rsidRPr="00263D68">
        <w:rPr>
          <w:rFonts w:ascii="Times New Roman" w:eastAsia="Calibri" w:hAnsi="Times New Roman" w:cs="Times New Roman"/>
          <w:sz w:val="28"/>
          <w:szCs w:val="28"/>
        </w:rPr>
        <w:t> и </w:t>
      </w:r>
      <w:r w:rsidRPr="00263D68">
        <w:rPr>
          <w:rFonts w:ascii="Times New Roman" w:eastAsia="Calibri" w:hAnsi="Times New Roman" w:cs="Times New Roman"/>
          <w:noProof/>
          <w:sz w:val="28"/>
          <w:szCs w:val="28"/>
          <w:lang w:eastAsia="ru-RU"/>
        </w:rPr>
        <w:drawing>
          <wp:inline distT="0" distB="0" distL="0" distR="0" wp14:anchorId="0DD18544" wp14:editId="39F23149">
            <wp:extent cx="2065020" cy="388620"/>
            <wp:effectExtent l="0" t="0" r="0" b="0"/>
            <wp:docPr id="364" name="Рисунок 364" descr="https://studfile.net/html/2706/141/html_9ZwLi3uhqk.Hnfb/img-5IjM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studfile.net/html/2706/141/html_9ZwLi3uhqk.Hnfb/img-5IjMcP.pn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65020" cy="388620"/>
                    </a:xfrm>
                    <a:prstGeom prst="rect">
                      <a:avLst/>
                    </a:prstGeom>
                    <a:noFill/>
                    <a:ln>
                      <a:noFill/>
                    </a:ln>
                  </pic:spPr>
                </pic:pic>
              </a:graphicData>
            </a:graphic>
          </wp:inline>
        </w:drawing>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1B597E1C" wp14:editId="5347C1AD">
            <wp:extent cx="6073140" cy="1371600"/>
            <wp:effectExtent l="0" t="0" r="3810" b="0"/>
            <wp:docPr id="363" name="Рисунок 363" descr="https://studfile.net/html/2706/141/html_9ZwLi3uhqk.Hnfb/img-3wky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studfile.net/html/2706/141/html_9ZwLi3uhqk.Hnfb/img-3wkyKt.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073140" cy="1371600"/>
                    </a:xfrm>
                    <a:prstGeom prst="rect">
                      <a:avLst/>
                    </a:prstGeom>
                    <a:noFill/>
                    <a:ln>
                      <a:noFill/>
                    </a:ln>
                  </pic:spPr>
                </pic:pic>
              </a:graphicData>
            </a:graphic>
          </wp:inline>
        </w:drawing>
      </w:r>
    </w:p>
    <w:p w:rsidR="005364A1" w:rsidRDefault="005364A1" w:rsidP="005364A1">
      <w:pPr>
        <w:spacing w:after="0" w:line="240" w:lineRule="auto"/>
        <w:ind w:left="-1134" w:firstLine="567"/>
        <w:jc w:val="both"/>
        <w:rPr>
          <w:rFonts w:ascii="Times New Roman" w:eastAsia="Calibri" w:hAnsi="Times New Roman" w:cs="Times New Roman"/>
          <w:b/>
          <w:bCs/>
          <w:sz w:val="28"/>
          <w:szCs w:val="28"/>
        </w:rPr>
      </w:pPr>
    </w:p>
    <w:p w:rsidR="005364A1" w:rsidRDefault="005364A1" w:rsidP="005364A1">
      <w:pPr>
        <w:spacing w:after="0" w:line="240" w:lineRule="auto"/>
        <w:ind w:left="-1134" w:firstLine="567"/>
        <w:jc w:val="center"/>
        <w:rPr>
          <w:rFonts w:ascii="Times New Roman" w:eastAsia="Calibri" w:hAnsi="Times New Roman" w:cs="Times New Roman"/>
          <w:sz w:val="28"/>
          <w:szCs w:val="28"/>
        </w:rPr>
      </w:pPr>
      <w:r w:rsidRPr="00263D68">
        <w:rPr>
          <w:rFonts w:ascii="Times New Roman" w:eastAsia="Calibri" w:hAnsi="Times New Roman" w:cs="Times New Roman"/>
          <w:b/>
          <w:bCs/>
          <w:sz w:val="28"/>
          <w:szCs w:val="28"/>
        </w:rPr>
        <w:t>Составные формулы прямоугольников, трапеций и Симпсона.</w:t>
      </w:r>
    </w:p>
    <w:p w:rsidR="005364A1" w:rsidRDefault="005364A1" w:rsidP="005364A1">
      <w:pPr>
        <w:spacing w:after="0" w:line="240" w:lineRule="auto"/>
        <w:ind w:left="-1134" w:firstLine="567"/>
        <w:jc w:val="center"/>
        <w:rPr>
          <w:rFonts w:ascii="Times New Roman" w:eastAsia="Calibri" w:hAnsi="Times New Roman" w:cs="Times New Roman"/>
          <w:sz w:val="28"/>
          <w:szCs w:val="28"/>
        </w:rPr>
      </w:pP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Для повышения точности численного интегрирования применяют </w:t>
      </w:r>
      <w:r w:rsidRPr="00263D68">
        <w:rPr>
          <w:rFonts w:ascii="Times New Roman" w:eastAsia="Calibri" w:hAnsi="Times New Roman" w:cs="Times New Roman"/>
          <w:i/>
          <w:iCs/>
          <w:sz w:val="28"/>
          <w:szCs w:val="28"/>
        </w:rPr>
        <w:t>составные квадратурные формулы</w:t>
      </w:r>
      <w:r w:rsidRPr="00263D68">
        <w:rPr>
          <w:rFonts w:ascii="Times New Roman" w:eastAsia="Calibri" w:hAnsi="Times New Roman" w:cs="Times New Roman"/>
          <w:sz w:val="28"/>
          <w:szCs w:val="28"/>
        </w:rPr>
        <w:t>. Разбивают отрезок на четное число </w:t>
      </w:r>
      <w:r w:rsidRPr="00263D68">
        <w:rPr>
          <w:rFonts w:ascii="Times New Roman" w:eastAsia="Calibri" w:hAnsi="Times New Roman" w:cs="Times New Roman"/>
          <w:noProof/>
          <w:sz w:val="28"/>
          <w:szCs w:val="28"/>
          <w:lang w:eastAsia="ru-RU"/>
        </w:rPr>
        <w:drawing>
          <wp:inline distT="0" distB="0" distL="0" distR="0" wp14:anchorId="02DDEAF5" wp14:editId="168B7C11">
            <wp:extent cx="495300" cy="175260"/>
            <wp:effectExtent l="0" t="0" r="0" b="0"/>
            <wp:docPr id="362" name="Рисунок 362" descr="https://studfile.net/html/2706/141/html_9ZwLi3uhqk.Hnfb/img-hfs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studfile.net/html/2706/141/html_9ZwLi3uhqk.Hnfb/img-hfsA05.pn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95300" cy="175260"/>
                    </a:xfrm>
                    <a:prstGeom prst="rect">
                      <a:avLst/>
                    </a:prstGeom>
                    <a:noFill/>
                    <a:ln>
                      <a:noFill/>
                    </a:ln>
                  </pic:spPr>
                </pic:pic>
              </a:graphicData>
            </a:graphic>
          </wp:inline>
        </w:drawing>
      </w:r>
      <w:r w:rsidRPr="00263D68">
        <w:rPr>
          <w:rFonts w:ascii="Times New Roman" w:eastAsia="Calibri" w:hAnsi="Times New Roman" w:cs="Times New Roman"/>
          <w:sz w:val="28"/>
          <w:szCs w:val="28"/>
        </w:rPr>
        <w:t> одинаковых отрезков длины </w:t>
      </w:r>
      <w:r w:rsidRPr="00263D68">
        <w:rPr>
          <w:rFonts w:ascii="Times New Roman" w:eastAsia="Calibri" w:hAnsi="Times New Roman" w:cs="Times New Roman"/>
          <w:noProof/>
          <w:sz w:val="28"/>
          <w:szCs w:val="28"/>
          <w:lang w:eastAsia="ru-RU"/>
        </w:rPr>
        <w:drawing>
          <wp:inline distT="0" distB="0" distL="0" distR="0" wp14:anchorId="00236176" wp14:editId="685EA8B5">
            <wp:extent cx="617220" cy="365760"/>
            <wp:effectExtent l="0" t="0" r="0" b="0"/>
            <wp:docPr id="361" name="Рисунок 361" descr="https://studfile.net/html/2706/141/html_9ZwLi3uhqk.Hnfb/img-Odnw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studfile.net/html/2706/141/html_9ZwLi3uhqk.Hnfb/img-OdnwdF.pn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17220" cy="365760"/>
                    </a:xfrm>
                    <a:prstGeom prst="rect">
                      <a:avLst/>
                    </a:prstGeom>
                    <a:noFill/>
                    <a:ln>
                      <a:noFill/>
                    </a:ln>
                  </pic:spPr>
                </pic:pic>
              </a:graphicData>
            </a:graphic>
          </wp:inline>
        </w:drawing>
      </w:r>
      <w:r w:rsidRPr="00263D68">
        <w:rPr>
          <w:rFonts w:ascii="Times New Roman" w:eastAsia="Calibri" w:hAnsi="Times New Roman" w:cs="Times New Roman"/>
          <w:sz w:val="28"/>
          <w:szCs w:val="28"/>
        </w:rPr>
        <w:t> точками </w:t>
      </w:r>
      <w:r w:rsidRPr="00263D68">
        <w:rPr>
          <w:rFonts w:ascii="Times New Roman" w:eastAsia="Calibri" w:hAnsi="Times New Roman" w:cs="Times New Roman"/>
          <w:noProof/>
          <w:sz w:val="28"/>
          <w:szCs w:val="28"/>
          <w:lang w:eastAsia="ru-RU"/>
        </w:rPr>
        <w:drawing>
          <wp:inline distT="0" distB="0" distL="0" distR="0" wp14:anchorId="127B147B" wp14:editId="16CD63B1">
            <wp:extent cx="640080" cy="198120"/>
            <wp:effectExtent l="0" t="0" r="7620" b="0"/>
            <wp:docPr id="360" name="Рисунок 360" descr="https://studfile.net/html/2706/141/html_9ZwLi3uhqk.Hnfb/img-lwix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studfile.net/html/2706/141/html_9ZwLi3uhqk.Hnfb/img-lwixNg.pn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40080" cy="198120"/>
                    </a:xfrm>
                    <a:prstGeom prst="rect">
                      <a:avLst/>
                    </a:prstGeom>
                    <a:noFill/>
                    <a:ln>
                      <a:noFill/>
                    </a:ln>
                  </pic:spPr>
                </pic:pic>
              </a:graphicData>
            </a:graphic>
          </wp:inline>
        </w:drawing>
      </w:r>
      <w:r w:rsidRPr="00263D68">
        <w:rPr>
          <w:rFonts w:ascii="Times New Roman" w:eastAsia="Calibri" w:hAnsi="Times New Roman" w:cs="Times New Roman"/>
          <w:sz w:val="28"/>
          <w:szCs w:val="28"/>
        </w:rPr>
        <w:t>, </w:t>
      </w:r>
      <w:r w:rsidRPr="00263D68">
        <w:rPr>
          <w:rFonts w:ascii="Times New Roman" w:eastAsia="Calibri" w:hAnsi="Times New Roman" w:cs="Times New Roman"/>
          <w:noProof/>
          <w:sz w:val="28"/>
          <w:szCs w:val="28"/>
          <w:lang w:eastAsia="ru-RU"/>
        </w:rPr>
        <w:drawing>
          <wp:inline distT="0" distB="0" distL="0" distR="0" wp14:anchorId="607628D5" wp14:editId="300961AD">
            <wp:extent cx="800100" cy="175260"/>
            <wp:effectExtent l="0" t="0" r="0" b="0"/>
            <wp:docPr id="359" name="Рисунок 359" descr="https://studfile.net/html/2706/141/html_9ZwLi3uhqk.Hnfb/img-gggJ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studfile.net/html/2706/141/html_9ZwLi3uhqk.Hnfb/img-gggJIE.pn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00100" cy="175260"/>
                    </a:xfrm>
                    <a:prstGeom prst="rect">
                      <a:avLst/>
                    </a:prstGeom>
                    <a:noFill/>
                    <a:ln>
                      <a:noFill/>
                    </a:ln>
                  </pic:spPr>
                </pic:pic>
              </a:graphicData>
            </a:graphic>
          </wp:inline>
        </w:drawing>
      </w:r>
      <w:r w:rsidRPr="00263D68">
        <w:rPr>
          <w:rFonts w:ascii="Times New Roman" w:eastAsia="Calibri" w:hAnsi="Times New Roman" w:cs="Times New Roman"/>
          <w:sz w:val="28"/>
          <w:szCs w:val="28"/>
        </w:rPr>
        <w:t> и на каждом отрезке </w:t>
      </w:r>
      <w:r w:rsidRPr="00263D68">
        <w:rPr>
          <w:rFonts w:ascii="Times New Roman" w:eastAsia="Calibri" w:hAnsi="Times New Roman" w:cs="Times New Roman"/>
          <w:noProof/>
          <w:sz w:val="28"/>
          <w:szCs w:val="28"/>
          <w:lang w:eastAsia="ru-RU"/>
        </w:rPr>
        <w:drawing>
          <wp:inline distT="0" distB="0" distL="0" distR="0" wp14:anchorId="72F4EBB5" wp14:editId="390371FF">
            <wp:extent cx="579120" cy="220980"/>
            <wp:effectExtent l="0" t="0" r="0" b="7620"/>
            <wp:docPr id="358" name="Рисунок 358" descr="https://studfile.net/html/2706/141/html_9ZwLi3uhqk.Hnfb/img-E0xa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studfile.net/html/2706/141/html_9ZwLi3uhqk.Hnfb/img-E0xap0.p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9120" cy="220980"/>
                    </a:xfrm>
                    <a:prstGeom prst="rect">
                      <a:avLst/>
                    </a:prstGeom>
                    <a:noFill/>
                    <a:ln>
                      <a:noFill/>
                    </a:ln>
                  </pic:spPr>
                </pic:pic>
              </a:graphicData>
            </a:graphic>
          </wp:inline>
        </w:drawing>
      </w:r>
      <w:r w:rsidRPr="00263D68">
        <w:rPr>
          <w:rFonts w:ascii="Times New Roman" w:eastAsia="Calibri" w:hAnsi="Times New Roman" w:cs="Times New Roman"/>
          <w:sz w:val="28"/>
          <w:szCs w:val="28"/>
        </w:rPr>
        <w:t>применяют квадратурную формулу. Полученные результаты суммируют.</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Составная формула прямоугольников:</w:t>
      </w:r>
      <w:r w:rsidRPr="00263D68">
        <w:rPr>
          <w:rFonts w:ascii="Times New Roman" w:eastAsia="Calibri" w:hAnsi="Times New Roman" w:cs="Times New Roman"/>
          <w:noProof/>
          <w:sz w:val="28"/>
          <w:szCs w:val="28"/>
          <w:lang w:eastAsia="ru-RU"/>
        </w:rPr>
        <w:drawing>
          <wp:inline distT="0" distB="0" distL="0" distR="0" wp14:anchorId="54390533" wp14:editId="2A894CE5">
            <wp:extent cx="2644140" cy="426720"/>
            <wp:effectExtent l="0" t="0" r="3810" b="0"/>
            <wp:docPr id="357" name="Рисунок 357" descr="https://studfile.net/html/2706/141/html_9ZwLi3uhqk.Hnfb/img-9GJ_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studfile.net/html/2706/141/html_9ZwLi3uhqk.Hnfb/img-9GJ_gA.pn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644140" cy="426720"/>
                    </a:xfrm>
                    <a:prstGeom prst="rect">
                      <a:avLst/>
                    </a:prstGeom>
                    <a:noFill/>
                    <a:ln>
                      <a:noFill/>
                    </a:ln>
                  </pic:spPr>
                </pic:pic>
              </a:graphicData>
            </a:graphic>
          </wp:inline>
        </w:drawing>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Составная формула трапеций: </w:t>
      </w:r>
      <w:r w:rsidRPr="00263D68">
        <w:rPr>
          <w:rFonts w:ascii="Times New Roman" w:eastAsia="Calibri" w:hAnsi="Times New Roman" w:cs="Times New Roman"/>
          <w:noProof/>
          <w:sz w:val="28"/>
          <w:szCs w:val="28"/>
          <w:lang w:eastAsia="ru-RU"/>
        </w:rPr>
        <w:drawing>
          <wp:inline distT="0" distB="0" distL="0" distR="0" wp14:anchorId="7057BF16" wp14:editId="714A9D49">
            <wp:extent cx="3017520" cy="426720"/>
            <wp:effectExtent l="0" t="0" r="0" b="0"/>
            <wp:docPr id="356" name="Рисунок 356" descr="https://studfile.net/html/2706/141/html_9ZwLi3uhqk.Hnfb/img-dZzW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studfile.net/html/2706/141/html_9ZwLi3uhqk.Hnfb/img-dZzWSV.pn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017520" cy="426720"/>
                    </a:xfrm>
                    <a:prstGeom prst="rect">
                      <a:avLst/>
                    </a:prstGeom>
                    <a:noFill/>
                    <a:ln>
                      <a:noFill/>
                    </a:ln>
                  </pic:spPr>
                </pic:pic>
              </a:graphicData>
            </a:graphic>
          </wp:inline>
        </w:drawing>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Составная формула Симпсона:</w:t>
      </w:r>
      <w:r w:rsidRPr="00263D68">
        <w:rPr>
          <w:rFonts w:ascii="Times New Roman" w:eastAsia="Calibri" w:hAnsi="Times New Roman" w:cs="Times New Roman"/>
          <w:noProof/>
          <w:sz w:val="28"/>
          <w:szCs w:val="28"/>
          <w:lang w:eastAsia="ru-RU"/>
        </w:rPr>
        <w:drawing>
          <wp:inline distT="0" distB="0" distL="0" distR="0" wp14:anchorId="5680E1BE" wp14:editId="29612957">
            <wp:extent cx="4335780" cy="426720"/>
            <wp:effectExtent l="0" t="0" r="7620" b="0"/>
            <wp:docPr id="355" name="Рисунок 355" descr="https://studfile.net/html/2706/141/html_9ZwLi3uhqk.Hnfb/img-v2vN4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studfile.net/html/2706/141/html_9ZwLi3uhqk.Hnfb/img-v2vN4L.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335780" cy="426720"/>
                    </a:xfrm>
                    <a:prstGeom prst="rect">
                      <a:avLst/>
                    </a:prstGeom>
                    <a:noFill/>
                    <a:ln>
                      <a:noFill/>
                    </a:ln>
                  </pic:spPr>
                </pic:pic>
              </a:graphicData>
            </a:graphic>
          </wp:inline>
        </w:drawing>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b/>
          <w:bCs/>
          <w:sz w:val="28"/>
          <w:szCs w:val="28"/>
        </w:rPr>
        <w:t>Оценка погрешности квадратурных формул по правилу Рунге.</w:t>
      </w:r>
      <w:r w:rsidRPr="00263D68">
        <w:rPr>
          <w:rFonts w:ascii="Times New Roman" w:eastAsia="Calibri" w:hAnsi="Times New Roman" w:cs="Times New Roman"/>
          <w:sz w:val="28"/>
          <w:szCs w:val="28"/>
          <w:u w:val="single"/>
        </w:rPr>
        <w:t> </w:t>
      </w:r>
      <w:r w:rsidRPr="00263D68">
        <w:rPr>
          <w:rFonts w:ascii="Times New Roman" w:eastAsia="Calibri" w:hAnsi="Times New Roman" w:cs="Times New Roman"/>
          <w:sz w:val="28"/>
          <w:szCs w:val="28"/>
        </w:rPr>
        <w:t>Любая попытка сравнить погрешности простейших квадратурных формул упирается в необходимость оценить значения соответствующей производной подынтегральной функции. Поэтому обычно, вместо приведенных формул погрешностей квадратурных формул, применяют </w:t>
      </w:r>
      <w:r w:rsidRPr="00263D68">
        <w:rPr>
          <w:rFonts w:ascii="Times New Roman" w:eastAsia="Calibri" w:hAnsi="Times New Roman" w:cs="Times New Roman"/>
          <w:i/>
          <w:iCs/>
          <w:sz w:val="28"/>
          <w:szCs w:val="28"/>
        </w:rPr>
        <w:t>правило Рунге</w:t>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Покажем, как получается оценка по Рунге на примере формулы прямоугольников.</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Вычислим по формуле прямоугольников приближенное значение интеграла </w:t>
      </w:r>
      <w:r w:rsidRPr="00263D68">
        <w:rPr>
          <w:rFonts w:ascii="Times New Roman" w:eastAsia="Calibri" w:hAnsi="Times New Roman" w:cs="Times New Roman"/>
          <w:noProof/>
          <w:sz w:val="28"/>
          <w:szCs w:val="28"/>
          <w:lang w:eastAsia="ru-RU"/>
        </w:rPr>
        <w:drawing>
          <wp:inline distT="0" distB="0" distL="0" distR="0" wp14:anchorId="0F7BB6FD" wp14:editId="1827CD39">
            <wp:extent cx="205740" cy="198120"/>
            <wp:effectExtent l="0" t="0" r="3810" b="0"/>
            <wp:docPr id="354" name="Рисунок 354" descr="https://studfile.net/html/2706/141/html_9ZwLi3uhqk.Hnfb/img-C0Q7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studfile.net/html/2706/141/html_9ZwLi3uhqk.Hnfb/img-C0Q7Yl.pn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05740" cy="198120"/>
                    </a:xfrm>
                    <a:prstGeom prst="rect">
                      <a:avLst/>
                    </a:prstGeom>
                    <a:noFill/>
                    <a:ln>
                      <a:noFill/>
                    </a:ln>
                  </pic:spPr>
                </pic:pic>
              </a:graphicData>
            </a:graphic>
          </wp:inline>
        </w:drawing>
      </w:r>
      <w:r w:rsidRPr="00263D68">
        <w:rPr>
          <w:rFonts w:ascii="Times New Roman" w:eastAsia="Calibri" w:hAnsi="Times New Roman" w:cs="Times New Roman"/>
          <w:sz w:val="28"/>
          <w:szCs w:val="28"/>
        </w:rPr>
        <w:t> с шагом </w:t>
      </w:r>
      <w:r w:rsidRPr="00263D68">
        <w:rPr>
          <w:rFonts w:ascii="Times New Roman" w:eastAsia="Calibri" w:hAnsi="Times New Roman" w:cs="Times New Roman"/>
          <w:noProof/>
          <w:sz w:val="28"/>
          <w:szCs w:val="28"/>
          <w:lang w:eastAsia="ru-RU"/>
        </w:rPr>
        <w:drawing>
          <wp:inline distT="0" distB="0" distL="0" distR="0" wp14:anchorId="49F8B7DB" wp14:editId="65B23695">
            <wp:extent cx="175260" cy="175260"/>
            <wp:effectExtent l="0" t="0" r="0" b="0"/>
            <wp:docPr id="353" name="Рисунок 353" descr="https://studfile.net/html/2706/141/html_9ZwLi3uhqk.Hnfb/img-S3ys3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studfile.net/html/2706/141/html_9ZwLi3uhqk.Hnfb/img-S3ys3T.pn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263D68">
        <w:rPr>
          <w:rFonts w:ascii="Times New Roman" w:eastAsia="Calibri" w:hAnsi="Times New Roman" w:cs="Times New Roman"/>
          <w:sz w:val="28"/>
          <w:szCs w:val="28"/>
        </w:rPr>
        <w:t> и приближенное значение интеграла </w:t>
      </w:r>
      <w:r w:rsidRPr="00263D68">
        <w:rPr>
          <w:rFonts w:ascii="Times New Roman" w:eastAsia="Calibri" w:hAnsi="Times New Roman" w:cs="Times New Roman"/>
          <w:noProof/>
          <w:sz w:val="28"/>
          <w:szCs w:val="28"/>
          <w:lang w:eastAsia="ru-RU"/>
        </w:rPr>
        <w:drawing>
          <wp:inline distT="0" distB="0" distL="0" distR="0" wp14:anchorId="00E4CCCC" wp14:editId="64915957">
            <wp:extent cx="304800" cy="198120"/>
            <wp:effectExtent l="0" t="0" r="0" b="0"/>
            <wp:docPr id="352" name="Рисунок 352" descr="https://studfile.net/html/2706/141/html_9ZwLi3uhqk.Hnfb/img-xpf2L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studfile.net/html/2706/141/html_9ZwLi3uhqk.Hnfb/img-xpf2Lz.pn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04800" cy="198120"/>
                    </a:xfrm>
                    <a:prstGeom prst="rect">
                      <a:avLst/>
                    </a:prstGeom>
                    <a:noFill/>
                    <a:ln>
                      <a:noFill/>
                    </a:ln>
                  </pic:spPr>
                </pic:pic>
              </a:graphicData>
            </a:graphic>
          </wp:inline>
        </w:drawing>
      </w:r>
      <w:r w:rsidRPr="00263D68">
        <w:rPr>
          <w:rFonts w:ascii="Times New Roman" w:eastAsia="Calibri" w:hAnsi="Times New Roman" w:cs="Times New Roman"/>
          <w:sz w:val="28"/>
          <w:szCs w:val="28"/>
        </w:rPr>
        <w:t> с шагом </w:t>
      </w:r>
      <w:r w:rsidRPr="00263D68">
        <w:rPr>
          <w:rFonts w:ascii="Times New Roman" w:eastAsia="Calibri" w:hAnsi="Times New Roman" w:cs="Times New Roman"/>
          <w:noProof/>
          <w:sz w:val="28"/>
          <w:szCs w:val="28"/>
          <w:lang w:eastAsia="ru-RU"/>
        </w:rPr>
        <w:drawing>
          <wp:inline distT="0" distB="0" distL="0" distR="0" wp14:anchorId="371D5764" wp14:editId="7BAE7523">
            <wp:extent cx="198120" cy="365760"/>
            <wp:effectExtent l="0" t="0" r="0" b="0"/>
            <wp:docPr id="351" name="Рисунок 351" descr="https://studfile.net/html/2706/141/html_9ZwLi3uhqk.Hnfb/img-7U6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studfile.net/html/2706/141/html_9ZwLi3uhqk.Hnfb/img-7U6493.pn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98120" cy="365760"/>
                    </a:xfrm>
                    <a:prstGeom prst="rect">
                      <a:avLst/>
                    </a:prstGeom>
                    <a:noFill/>
                    <a:ln>
                      <a:noFill/>
                    </a:ln>
                  </pic:spPr>
                </pic:pic>
              </a:graphicData>
            </a:graphic>
          </wp:inline>
        </w:drawing>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lastRenderedPageBreak/>
        <w:t>Имеем: </w:t>
      </w:r>
      <w:r w:rsidRPr="00263D68">
        <w:rPr>
          <w:rFonts w:ascii="Times New Roman" w:eastAsia="Calibri" w:hAnsi="Times New Roman" w:cs="Times New Roman"/>
          <w:noProof/>
          <w:sz w:val="28"/>
          <w:szCs w:val="28"/>
          <w:lang w:eastAsia="ru-RU"/>
        </w:rPr>
        <w:drawing>
          <wp:inline distT="0" distB="0" distL="0" distR="0" wp14:anchorId="6ED0A970" wp14:editId="560112EA">
            <wp:extent cx="1303020" cy="381000"/>
            <wp:effectExtent l="0" t="0" r="0" b="0"/>
            <wp:docPr id="350" name="Рисунок 350" descr="https://studfile.net/html/2706/141/html_9ZwLi3uhqk.Hnfb/img-6GeY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studfile.net/html/2706/141/html_9ZwLi3uhqk.Hnfb/img-6GeYIN.pn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03020" cy="381000"/>
                    </a:xfrm>
                    <a:prstGeom prst="rect">
                      <a:avLst/>
                    </a:prstGeom>
                    <a:noFill/>
                    <a:ln>
                      <a:noFill/>
                    </a:ln>
                  </pic:spPr>
                </pic:pic>
              </a:graphicData>
            </a:graphic>
          </wp:inline>
        </w:drawing>
      </w:r>
      <w:r w:rsidRPr="00263D68">
        <w:rPr>
          <w:rFonts w:ascii="Times New Roman" w:eastAsia="Calibri" w:hAnsi="Times New Roman" w:cs="Times New Roman"/>
          <w:sz w:val="28"/>
          <w:szCs w:val="28"/>
        </w:rPr>
        <w:t> и </w:t>
      </w:r>
      <w:r w:rsidRPr="00263D68">
        <w:rPr>
          <w:rFonts w:ascii="Times New Roman" w:eastAsia="Calibri" w:hAnsi="Times New Roman" w:cs="Times New Roman"/>
          <w:noProof/>
          <w:sz w:val="28"/>
          <w:szCs w:val="28"/>
          <w:lang w:eastAsia="ru-RU"/>
        </w:rPr>
        <w:drawing>
          <wp:inline distT="0" distB="0" distL="0" distR="0" wp14:anchorId="023F8423" wp14:editId="59BCE01F">
            <wp:extent cx="1531620" cy="381000"/>
            <wp:effectExtent l="0" t="0" r="0" b="0"/>
            <wp:docPr id="349" name="Рисунок 349" descr="https://studfile.net/html/2706/141/html_9ZwLi3uhqk.Hnfb/img-_nzg7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studfile.net/html/2706/141/html_9ZwLi3uhqk.Hnfb/img-_nzg7x.pn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31620" cy="381000"/>
                    </a:xfrm>
                    <a:prstGeom prst="rect">
                      <a:avLst/>
                    </a:prstGeom>
                    <a:noFill/>
                    <a:ln>
                      <a:noFill/>
                    </a:ln>
                  </pic:spPr>
                </pic:pic>
              </a:graphicData>
            </a:graphic>
          </wp:inline>
        </w:drawing>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Вычтем одно равенство из другого:</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3DEEE1F3" wp14:editId="105F0C36">
            <wp:extent cx="1706880" cy="381000"/>
            <wp:effectExtent l="0" t="0" r="7620" b="0"/>
            <wp:docPr id="348" name="Рисунок 348" descr="https://studfile.net/html/2706/141/html_9ZwLi3uhqk.Hnfb/img-nzNr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studfile.net/html/2706/141/html_9ZwLi3uhqk.Hnfb/img-nzNrM2.pn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706880" cy="381000"/>
                    </a:xfrm>
                    <a:prstGeom prst="rect">
                      <a:avLst/>
                    </a:prstGeom>
                    <a:noFill/>
                    <a:ln>
                      <a:noFill/>
                    </a:ln>
                  </pic:spPr>
                </pic:pic>
              </a:graphicData>
            </a:graphic>
          </wp:inline>
        </w:drawing>
      </w:r>
      <w:r w:rsidRPr="00263D68">
        <w:rPr>
          <w:rFonts w:ascii="Times New Roman" w:eastAsia="Calibri" w:hAnsi="Times New Roman" w:cs="Times New Roman"/>
          <w:sz w:val="28"/>
          <w:szCs w:val="28"/>
        </w:rPr>
        <w:t>, и, следовательно, </w:t>
      </w:r>
      <w:r w:rsidRPr="00263D68">
        <w:rPr>
          <w:rFonts w:ascii="Times New Roman" w:eastAsia="Calibri" w:hAnsi="Times New Roman" w:cs="Times New Roman"/>
          <w:noProof/>
          <w:sz w:val="28"/>
          <w:szCs w:val="28"/>
          <w:lang w:eastAsia="ru-RU"/>
        </w:rPr>
        <w:drawing>
          <wp:inline distT="0" distB="0" distL="0" distR="0" wp14:anchorId="29641A6F" wp14:editId="0056CB40">
            <wp:extent cx="1821180" cy="381000"/>
            <wp:effectExtent l="0" t="0" r="7620" b="0"/>
            <wp:docPr id="347" name="Рисунок 347" descr="https://studfile.net/html/2706/141/html_9ZwLi3uhqk.Hnfb/img-epDx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studfile.net/html/2706/141/html_9ZwLi3uhqk.Hnfb/img-epDxSj.pn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821180" cy="381000"/>
                    </a:xfrm>
                    <a:prstGeom prst="rect">
                      <a:avLst/>
                    </a:prstGeom>
                    <a:noFill/>
                    <a:ln>
                      <a:noFill/>
                    </a:ln>
                  </pic:spPr>
                </pic:pic>
              </a:graphicData>
            </a:graphic>
          </wp:inline>
        </w:drawing>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Таким образом, погрешность квадратурной формулы прямоугольников с шагом </w:t>
      </w:r>
      <w:r w:rsidRPr="00263D68">
        <w:rPr>
          <w:rFonts w:ascii="Times New Roman" w:eastAsia="Calibri" w:hAnsi="Times New Roman" w:cs="Times New Roman"/>
          <w:noProof/>
          <w:sz w:val="28"/>
          <w:szCs w:val="28"/>
          <w:lang w:eastAsia="ru-RU"/>
        </w:rPr>
        <w:drawing>
          <wp:inline distT="0" distB="0" distL="0" distR="0" wp14:anchorId="1CC00F33" wp14:editId="0F13CCCE">
            <wp:extent cx="198120" cy="365760"/>
            <wp:effectExtent l="0" t="0" r="0" b="0"/>
            <wp:docPr id="346" name="Рисунок 346" descr="https://studfile.net/html/2706/141/html_9ZwLi3uhqk.Hnfb/img-2jeQ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studfile.net/html/2706/141/html_9ZwLi3uhqk.Hnfb/img-2jeQ05.pn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98120" cy="365760"/>
                    </a:xfrm>
                    <a:prstGeom prst="rect">
                      <a:avLst/>
                    </a:prstGeom>
                    <a:noFill/>
                    <a:ln>
                      <a:noFill/>
                    </a:ln>
                  </pic:spPr>
                </pic:pic>
              </a:graphicData>
            </a:graphic>
          </wp:inline>
        </w:drawing>
      </w:r>
      <w:r w:rsidRPr="00263D68">
        <w:rPr>
          <w:rFonts w:ascii="Times New Roman" w:eastAsia="Calibri" w:hAnsi="Times New Roman" w:cs="Times New Roman"/>
          <w:sz w:val="28"/>
          <w:szCs w:val="28"/>
        </w:rPr>
        <w:t>, равна </w:t>
      </w:r>
      <w:r w:rsidRPr="00263D68">
        <w:rPr>
          <w:rFonts w:ascii="Times New Roman" w:eastAsia="Calibri" w:hAnsi="Times New Roman" w:cs="Times New Roman"/>
          <w:noProof/>
          <w:sz w:val="28"/>
          <w:szCs w:val="28"/>
          <w:lang w:eastAsia="ru-RU"/>
        </w:rPr>
        <w:drawing>
          <wp:inline distT="0" distB="0" distL="0" distR="0" wp14:anchorId="05A4C252" wp14:editId="1CBF8235">
            <wp:extent cx="678180" cy="388620"/>
            <wp:effectExtent l="0" t="0" r="7620" b="0"/>
            <wp:docPr id="345" name="Рисунок 345" descr="https://studfile.net/html/2706/141/html_9ZwLi3uhqk.Hnfb/img-hDDS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studfile.net/html/2706/141/html_9ZwLi3uhqk.Hnfb/img-hDDSG7.pn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78180" cy="388620"/>
                    </a:xfrm>
                    <a:prstGeom prst="rect">
                      <a:avLst/>
                    </a:prstGeom>
                    <a:noFill/>
                    <a:ln>
                      <a:noFill/>
                    </a:ln>
                  </pic:spPr>
                </pic:pic>
              </a:graphicData>
            </a:graphic>
          </wp:inline>
        </w:drawing>
      </w:r>
      <w:r w:rsidRPr="00263D68">
        <w:rPr>
          <w:rFonts w:ascii="Times New Roman" w:eastAsia="Calibri" w:hAnsi="Times New Roman" w:cs="Times New Roman"/>
          <w:sz w:val="28"/>
          <w:szCs w:val="28"/>
        </w:rPr>
        <w:t> и уточненная по Рунге формула прямоугольников имеет вид</w:t>
      </w:r>
      <w:r w:rsidRPr="00263D68">
        <w:rPr>
          <w:rFonts w:ascii="Times New Roman" w:eastAsia="Calibri" w:hAnsi="Times New Roman" w:cs="Times New Roman"/>
          <w:noProof/>
          <w:sz w:val="28"/>
          <w:szCs w:val="28"/>
          <w:lang w:eastAsia="ru-RU"/>
        </w:rPr>
        <w:drawing>
          <wp:inline distT="0" distB="0" distL="0" distR="0" wp14:anchorId="79F2EA7D" wp14:editId="771AC94C">
            <wp:extent cx="1226820" cy="388620"/>
            <wp:effectExtent l="0" t="0" r="0" b="0"/>
            <wp:docPr id="344" name="Рисунок 344" descr="https://studfile.net/html/2706/141/html_9ZwLi3uhqk.Hnfb/img-uuDW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studfile.net/html/2706/141/html_9ZwLi3uhqk.Hnfb/img-uuDWMg.pn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226820" cy="388620"/>
                    </a:xfrm>
                    <a:prstGeom prst="rect">
                      <a:avLst/>
                    </a:prstGeom>
                    <a:noFill/>
                    <a:ln>
                      <a:noFill/>
                    </a:ln>
                  </pic:spPr>
                </pic:pic>
              </a:graphicData>
            </a:graphic>
          </wp:inline>
        </w:drawing>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Аналогично получаются уточненные по Рунге формулы трапеций и Симпсона:</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59A96D9B" wp14:editId="53DEBD08">
            <wp:extent cx="1219200" cy="388620"/>
            <wp:effectExtent l="0" t="0" r="0" b="0"/>
            <wp:docPr id="343" name="Рисунок 343" descr="https://studfile.net/html/2706/141/html_9ZwLi3uhqk.Hnfb/img-pr3X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studfile.net/html/2706/141/html_9ZwLi3uhqk.Hnfb/img-pr3XWM.pn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219200" cy="388620"/>
                    </a:xfrm>
                    <a:prstGeom prst="rect">
                      <a:avLst/>
                    </a:prstGeom>
                    <a:noFill/>
                    <a:ln>
                      <a:noFill/>
                    </a:ln>
                  </pic:spPr>
                </pic:pic>
              </a:graphicData>
            </a:graphic>
          </wp:inline>
        </w:drawing>
      </w:r>
      <w:r w:rsidRPr="00263D68">
        <w:rPr>
          <w:rFonts w:ascii="Times New Roman" w:eastAsia="Calibri" w:hAnsi="Times New Roman" w:cs="Times New Roman"/>
          <w:sz w:val="28"/>
          <w:szCs w:val="28"/>
        </w:rPr>
        <w:t>, </w:t>
      </w:r>
      <w:r w:rsidRPr="00263D68">
        <w:rPr>
          <w:rFonts w:ascii="Times New Roman" w:eastAsia="Calibri" w:hAnsi="Times New Roman" w:cs="Times New Roman"/>
          <w:noProof/>
          <w:sz w:val="28"/>
          <w:szCs w:val="28"/>
          <w:lang w:eastAsia="ru-RU"/>
        </w:rPr>
        <w:drawing>
          <wp:inline distT="0" distB="0" distL="0" distR="0" wp14:anchorId="2306C110" wp14:editId="55293E88">
            <wp:extent cx="1402080" cy="388620"/>
            <wp:effectExtent l="0" t="0" r="7620" b="0"/>
            <wp:docPr id="342" name="Рисунок 342" descr="https://studfile.net/html/2706/141/html_9ZwLi3uhqk.Hnfb/img-pwVX5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studfile.net/html/2706/141/html_9ZwLi3uhqk.Hnfb/img-pwVX5T.pn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02080" cy="388620"/>
                    </a:xfrm>
                    <a:prstGeom prst="rect">
                      <a:avLst/>
                    </a:prstGeom>
                    <a:noFill/>
                    <a:ln>
                      <a:noFill/>
                    </a:ln>
                  </pic:spPr>
                </pic:pic>
              </a:graphicData>
            </a:graphic>
          </wp:inline>
        </w:drawing>
      </w:r>
      <w:r w:rsidRPr="00263D68">
        <w:rPr>
          <w:rFonts w:ascii="Times New Roman" w:eastAsia="Calibri" w:hAnsi="Times New Roman" w:cs="Times New Roman"/>
          <w:sz w:val="28"/>
          <w:szCs w:val="28"/>
        </w:rPr>
        <w:t>. При этом за погрешность вычисления интеграла для формулы трапеций полагаем равной </w:t>
      </w:r>
      <w:r w:rsidRPr="00263D68">
        <w:rPr>
          <w:rFonts w:ascii="Times New Roman" w:eastAsia="Calibri" w:hAnsi="Times New Roman" w:cs="Times New Roman"/>
          <w:noProof/>
          <w:sz w:val="28"/>
          <w:szCs w:val="28"/>
          <w:lang w:eastAsia="ru-RU"/>
        </w:rPr>
        <w:drawing>
          <wp:inline distT="0" distB="0" distL="0" distR="0" wp14:anchorId="2A50B855" wp14:editId="75BC4EF2">
            <wp:extent cx="678180" cy="388620"/>
            <wp:effectExtent l="0" t="0" r="7620" b="0"/>
            <wp:docPr id="341" name="Рисунок 341" descr="https://studfile.net/html/2706/141/html_9ZwLi3uhqk.Hnfb/img-EcoX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studfile.net/html/2706/141/html_9ZwLi3uhqk.Hnfb/img-EcoXQU.pn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78180" cy="388620"/>
                    </a:xfrm>
                    <a:prstGeom prst="rect">
                      <a:avLst/>
                    </a:prstGeom>
                    <a:noFill/>
                    <a:ln>
                      <a:noFill/>
                    </a:ln>
                  </pic:spPr>
                </pic:pic>
              </a:graphicData>
            </a:graphic>
          </wp:inline>
        </w:drawing>
      </w:r>
      <w:r w:rsidRPr="00263D68">
        <w:rPr>
          <w:rFonts w:ascii="Times New Roman" w:eastAsia="Calibri" w:hAnsi="Times New Roman" w:cs="Times New Roman"/>
          <w:sz w:val="28"/>
          <w:szCs w:val="28"/>
        </w:rPr>
        <w:t>,а для формулы Симпсона — равной </w:t>
      </w:r>
      <w:r w:rsidRPr="00263D68">
        <w:rPr>
          <w:rFonts w:ascii="Times New Roman" w:eastAsia="Calibri" w:hAnsi="Times New Roman" w:cs="Times New Roman"/>
          <w:noProof/>
          <w:sz w:val="28"/>
          <w:szCs w:val="28"/>
          <w:lang w:eastAsia="ru-RU"/>
        </w:rPr>
        <w:drawing>
          <wp:inline distT="0" distB="0" distL="0" distR="0" wp14:anchorId="542D9159" wp14:editId="732DF1D9">
            <wp:extent cx="678180" cy="388620"/>
            <wp:effectExtent l="0" t="0" r="7620" b="0"/>
            <wp:docPr id="340" name="Рисунок 340" descr="https://studfile.net/html/2706/141/html_9ZwLi3uhqk.Hnfb/img-e9gv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studfile.net/html/2706/141/html_9ZwLi3uhqk.Hnfb/img-e9gvfU.pn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678180" cy="388620"/>
                    </a:xfrm>
                    <a:prstGeom prst="rect">
                      <a:avLst/>
                    </a:prstGeom>
                    <a:noFill/>
                    <a:ln>
                      <a:noFill/>
                    </a:ln>
                  </pic:spPr>
                </pic:pic>
              </a:graphicData>
            </a:graphic>
          </wp:inline>
        </w:drawing>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Оценки по Рунге позволяют строить так называемые "адаптивные" алгоритмы. Адаптивные алгоритмы состоят в следующем. Исходя из некоторого начального значения шага </w:t>
      </w:r>
      <w:r w:rsidRPr="00263D68">
        <w:rPr>
          <w:rFonts w:ascii="Times New Roman" w:eastAsia="Calibri" w:hAnsi="Times New Roman" w:cs="Times New Roman"/>
          <w:i/>
          <w:iCs/>
          <w:sz w:val="28"/>
          <w:szCs w:val="28"/>
        </w:rPr>
        <w:t>h</w:t>
      </w:r>
      <w:r w:rsidRPr="00263D68">
        <w:rPr>
          <w:rFonts w:ascii="Times New Roman" w:eastAsia="Calibri" w:hAnsi="Times New Roman" w:cs="Times New Roman"/>
          <w:sz w:val="28"/>
          <w:szCs w:val="28"/>
        </w:rPr>
        <w:t>, вычисляем погрешность по правилу Рунге. Если величина погрешности получается больше требуемой, делим шаг пополам и повторяем вычисления. Делим шаг пополам до тех пор, пока величина погрешности не станет меньше заданной при постановке задачи погрешности. Более тонкие адаптивные алгоритмы не только уменьшают, но и увеличивают шаг так, чтобы проводить интегрирование с максимально возможным шагом, но так, чтобы погрешность интегрирования не превысила заданную погрешность.</w:t>
      </w:r>
    </w:p>
    <w:p w:rsidR="005364A1" w:rsidRDefault="005364A1" w:rsidP="005364A1">
      <w:pPr>
        <w:spacing w:after="0" w:line="240" w:lineRule="auto"/>
        <w:ind w:left="-1134" w:firstLine="567"/>
        <w:jc w:val="center"/>
        <w:rPr>
          <w:rFonts w:ascii="Times New Roman" w:eastAsia="Calibri" w:hAnsi="Times New Roman" w:cs="Times New Roman"/>
          <w:b/>
          <w:sz w:val="28"/>
          <w:szCs w:val="28"/>
        </w:rPr>
      </w:pPr>
    </w:p>
    <w:p w:rsidR="005364A1" w:rsidRDefault="005364A1" w:rsidP="005364A1">
      <w:pPr>
        <w:spacing w:after="0" w:line="240" w:lineRule="auto"/>
        <w:ind w:left="-1134" w:firstLine="567"/>
        <w:jc w:val="center"/>
        <w:rPr>
          <w:rFonts w:ascii="Times New Roman" w:eastAsia="Calibri" w:hAnsi="Times New Roman" w:cs="Times New Roman"/>
          <w:b/>
          <w:sz w:val="28"/>
          <w:szCs w:val="28"/>
        </w:rPr>
      </w:pPr>
      <w:r w:rsidRPr="0060487C">
        <w:rPr>
          <w:rFonts w:ascii="Times New Roman" w:eastAsia="Calibri" w:hAnsi="Times New Roman" w:cs="Times New Roman"/>
          <w:b/>
          <w:sz w:val="28"/>
          <w:szCs w:val="28"/>
        </w:rPr>
        <w:t>Квадратурные формулы Гаусса</w:t>
      </w:r>
      <w:r>
        <w:rPr>
          <w:rFonts w:ascii="Times New Roman" w:eastAsia="Calibri" w:hAnsi="Times New Roman" w:cs="Times New Roman"/>
          <w:b/>
          <w:sz w:val="28"/>
          <w:szCs w:val="28"/>
        </w:rPr>
        <w:t>.</w:t>
      </w:r>
    </w:p>
    <w:p w:rsidR="005364A1" w:rsidRPr="0060487C" w:rsidRDefault="005364A1" w:rsidP="005364A1">
      <w:pPr>
        <w:spacing w:after="0" w:line="240" w:lineRule="auto"/>
        <w:ind w:left="-1134" w:firstLine="567"/>
        <w:jc w:val="center"/>
        <w:rPr>
          <w:rFonts w:ascii="Times New Roman" w:eastAsia="Calibri" w:hAnsi="Times New Roman" w:cs="Times New Roman"/>
          <w:b/>
          <w:sz w:val="28"/>
          <w:szCs w:val="28"/>
        </w:rPr>
      </w:pP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Легко видеть, что квадратурная формула прямоугольников точна для многочлена нулевой степени, формула трапеций — для многочлена первой степени, а формула Симпсона — второй. Гауссом были построены квадратурные формулы </w:t>
      </w:r>
      <w:r w:rsidRPr="00263D68">
        <w:rPr>
          <w:rFonts w:ascii="Times New Roman" w:eastAsia="Calibri" w:hAnsi="Times New Roman" w:cs="Times New Roman"/>
          <w:i/>
          <w:iCs/>
          <w:sz w:val="28"/>
          <w:szCs w:val="28"/>
        </w:rPr>
        <w:t>наивысшего алгебраического порядка точности</w:t>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Т.е. в квадратурной формуле </w:t>
      </w:r>
      <w:r w:rsidRPr="00263D68">
        <w:rPr>
          <w:rFonts w:ascii="Times New Roman" w:eastAsia="Calibri" w:hAnsi="Times New Roman" w:cs="Times New Roman"/>
          <w:noProof/>
          <w:sz w:val="28"/>
          <w:szCs w:val="28"/>
          <w:lang w:eastAsia="ru-RU"/>
        </w:rPr>
        <w:drawing>
          <wp:inline distT="0" distB="0" distL="0" distR="0" wp14:anchorId="44A40EF6" wp14:editId="64DEDA64">
            <wp:extent cx="1485900" cy="457200"/>
            <wp:effectExtent l="0" t="0" r="0" b="0"/>
            <wp:docPr id="339" name="Рисунок 339" descr="https://studfile.net/html/2706/141/html_9ZwLi3uhqk.Hnfb/img-UP2D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studfile.net/html/2706/141/html_9ZwLi3uhqk.Hnfb/img-UP2DGF.pn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485900" cy="457200"/>
                    </a:xfrm>
                    <a:prstGeom prst="rect">
                      <a:avLst/>
                    </a:prstGeom>
                    <a:noFill/>
                    <a:ln>
                      <a:noFill/>
                    </a:ln>
                  </pic:spPr>
                </pic:pic>
              </a:graphicData>
            </a:graphic>
          </wp:inline>
        </w:drawing>
      </w:r>
      <w:r w:rsidRPr="00263D68">
        <w:rPr>
          <w:rFonts w:ascii="Times New Roman" w:eastAsia="Calibri" w:hAnsi="Times New Roman" w:cs="Times New Roman"/>
          <w:sz w:val="28"/>
          <w:szCs w:val="28"/>
        </w:rPr>
        <w:t> узлы </w:t>
      </w:r>
      <w:r w:rsidRPr="00263D68">
        <w:rPr>
          <w:rFonts w:ascii="Times New Roman" w:eastAsia="Calibri" w:hAnsi="Times New Roman" w:cs="Times New Roman"/>
          <w:noProof/>
          <w:sz w:val="28"/>
          <w:szCs w:val="28"/>
          <w:lang w:eastAsia="ru-RU"/>
        </w:rPr>
        <w:drawing>
          <wp:inline distT="0" distB="0" distL="0" distR="0" wp14:anchorId="546D252A" wp14:editId="7A37993E">
            <wp:extent cx="906780" cy="198120"/>
            <wp:effectExtent l="0" t="0" r="7620" b="0"/>
            <wp:docPr id="338" name="Рисунок 338" descr="https://studfile.net/html/2706/141/html_9ZwLi3uhqk.Hnfb/img-TQCS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studfile.net/html/2706/141/html_9ZwLi3uhqk.Hnfb/img-TQCSkk.pn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06780" cy="198120"/>
                    </a:xfrm>
                    <a:prstGeom prst="rect">
                      <a:avLst/>
                    </a:prstGeom>
                    <a:noFill/>
                    <a:ln>
                      <a:noFill/>
                    </a:ln>
                  </pic:spPr>
                </pic:pic>
              </a:graphicData>
            </a:graphic>
          </wp:inline>
        </w:drawing>
      </w:r>
      <w:r w:rsidRPr="00263D68">
        <w:rPr>
          <w:rFonts w:ascii="Times New Roman" w:eastAsia="Calibri" w:hAnsi="Times New Roman" w:cs="Times New Roman"/>
          <w:sz w:val="28"/>
          <w:szCs w:val="28"/>
        </w:rPr>
        <w:t> и коэффициенты </w:t>
      </w:r>
      <w:r w:rsidRPr="00263D68">
        <w:rPr>
          <w:rFonts w:ascii="Times New Roman" w:eastAsia="Calibri" w:hAnsi="Times New Roman" w:cs="Times New Roman"/>
          <w:noProof/>
          <w:sz w:val="28"/>
          <w:szCs w:val="28"/>
          <w:lang w:eastAsia="ru-RU"/>
        </w:rPr>
        <w:drawing>
          <wp:inline distT="0" distB="0" distL="0" distR="0" wp14:anchorId="41FEC953" wp14:editId="667E3AE9">
            <wp:extent cx="883920" cy="198120"/>
            <wp:effectExtent l="0" t="0" r="0" b="0"/>
            <wp:docPr id="337" name="Рисунок 337" descr="https://studfile.net/html/2706/141/html_9ZwLi3uhqk.Hnfb/img-5ysl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studfile.net/html/2706/141/html_9ZwLi3uhqk.Hnfb/img-5yslQu.pn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83920" cy="198120"/>
                    </a:xfrm>
                    <a:prstGeom prst="rect">
                      <a:avLst/>
                    </a:prstGeom>
                    <a:noFill/>
                    <a:ln>
                      <a:noFill/>
                    </a:ln>
                  </pic:spPr>
                </pic:pic>
              </a:graphicData>
            </a:graphic>
          </wp:inline>
        </w:drawing>
      </w:r>
      <w:r w:rsidRPr="00263D68">
        <w:rPr>
          <w:rFonts w:ascii="Times New Roman" w:eastAsia="Calibri" w:hAnsi="Times New Roman" w:cs="Times New Roman"/>
          <w:sz w:val="28"/>
          <w:szCs w:val="28"/>
        </w:rPr>
        <w:t> подбирались так, чтобы формула была точна для всех многочленов как можно более высокой степени, (степени, превышающей</w:t>
      </w:r>
      <w:r w:rsidRPr="00263D68">
        <w:rPr>
          <w:rFonts w:ascii="Times New Roman" w:eastAsia="Calibri" w:hAnsi="Times New Roman" w:cs="Times New Roman"/>
          <w:i/>
          <w:iCs/>
          <w:sz w:val="28"/>
          <w:szCs w:val="28"/>
        </w:rPr>
        <w:t> n</w:t>
      </w:r>
      <w:r w:rsidRPr="00263D68">
        <w:rPr>
          <w:rFonts w:ascii="Times New Roman" w:eastAsia="Calibri" w:hAnsi="Times New Roman" w:cs="Times New Roman"/>
          <w:sz w:val="28"/>
          <w:szCs w:val="28"/>
        </w:rPr>
        <w:t> )</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Доказано, что эта наивысшая степень для </w:t>
      </w:r>
      <w:r w:rsidRPr="00263D68">
        <w:rPr>
          <w:rFonts w:ascii="Times New Roman" w:eastAsia="Calibri" w:hAnsi="Times New Roman" w:cs="Times New Roman"/>
          <w:i/>
          <w:iCs/>
          <w:sz w:val="28"/>
          <w:szCs w:val="28"/>
        </w:rPr>
        <w:t>n</w:t>
      </w:r>
      <w:r w:rsidRPr="00263D68">
        <w:rPr>
          <w:rFonts w:ascii="Times New Roman" w:eastAsia="Calibri" w:hAnsi="Times New Roman" w:cs="Times New Roman"/>
          <w:sz w:val="28"/>
          <w:szCs w:val="28"/>
        </w:rPr>
        <w:t> узлов — </w:t>
      </w:r>
      <w:r w:rsidRPr="00263D68">
        <w:rPr>
          <w:rFonts w:ascii="Times New Roman" w:eastAsia="Calibri" w:hAnsi="Times New Roman" w:cs="Times New Roman"/>
          <w:noProof/>
          <w:sz w:val="28"/>
          <w:szCs w:val="28"/>
          <w:lang w:eastAsia="ru-RU"/>
        </w:rPr>
        <w:drawing>
          <wp:inline distT="0" distB="0" distL="0" distR="0" wp14:anchorId="13A6DA9C" wp14:editId="031D3D9C">
            <wp:extent cx="464820" cy="175260"/>
            <wp:effectExtent l="0" t="0" r="0" b="0"/>
            <wp:docPr id="336" name="Рисунок 336" descr="https://studfile.net/html/2706/141/html_9ZwLi3uhqk.Hnfb/img-AMh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studfile.net/html/2706/141/html_9ZwLi3uhqk.Hnfb/img-AMhule.pn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64820" cy="175260"/>
                    </a:xfrm>
                    <a:prstGeom prst="rect">
                      <a:avLst/>
                    </a:prstGeom>
                    <a:noFill/>
                    <a:ln>
                      <a:noFill/>
                    </a:ln>
                  </pic:spPr>
                </pic:pic>
              </a:graphicData>
            </a:graphic>
          </wp:inline>
        </w:drawing>
      </w:r>
      <w:r w:rsidRPr="00263D68">
        <w:rPr>
          <w:rFonts w:ascii="Times New Roman" w:eastAsia="Calibri" w:hAnsi="Times New Roman" w:cs="Times New Roman"/>
          <w:sz w:val="28"/>
          <w:szCs w:val="28"/>
        </w:rPr>
        <w:t>.Как правило, сначала строят формулы Гаусса для стандартного отрезка [-1,1].Затем с помощью замены переменной</w:t>
      </w:r>
      <w:r w:rsidRPr="00263D68">
        <w:rPr>
          <w:rFonts w:ascii="Times New Roman" w:eastAsia="Calibri" w:hAnsi="Times New Roman" w:cs="Times New Roman"/>
          <w:noProof/>
          <w:sz w:val="28"/>
          <w:szCs w:val="28"/>
          <w:lang w:eastAsia="ru-RU"/>
        </w:rPr>
        <w:drawing>
          <wp:inline distT="0" distB="0" distL="0" distR="0" wp14:anchorId="13D14039" wp14:editId="5D99872D">
            <wp:extent cx="1089660" cy="365760"/>
            <wp:effectExtent l="0" t="0" r="0" b="0"/>
            <wp:docPr id="335" name="Рисунок 335" descr="https://studfile.net/html/2706/141/html_9ZwLi3uhqk.Hnfb/img-5Phx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studfile.net/html/2706/141/html_9ZwLi3uhqk.Hnfb/img-5Phxb1.pn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89660" cy="365760"/>
                    </a:xfrm>
                    <a:prstGeom prst="rect">
                      <a:avLst/>
                    </a:prstGeom>
                    <a:noFill/>
                    <a:ln>
                      <a:noFill/>
                    </a:ln>
                  </pic:spPr>
                </pic:pic>
              </a:graphicData>
            </a:graphic>
          </wp:inline>
        </w:drawing>
      </w:r>
      <w:r w:rsidRPr="00263D68">
        <w:rPr>
          <w:rFonts w:ascii="Times New Roman" w:eastAsia="Calibri" w:hAnsi="Times New Roman" w:cs="Times New Roman"/>
          <w:sz w:val="28"/>
          <w:szCs w:val="28"/>
        </w:rPr>
        <w:t> осуществляют переход к формулам интегрирования на произвольном отрезке:</w:t>
      </w:r>
      <w:r w:rsidRPr="00263D68">
        <w:rPr>
          <w:rFonts w:ascii="Times New Roman" w:eastAsia="Calibri" w:hAnsi="Times New Roman" w:cs="Times New Roman"/>
          <w:noProof/>
          <w:sz w:val="28"/>
          <w:szCs w:val="28"/>
          <w:lang w:eastAsia="ru-RU"/>
        </w:rPr>
        <w:drawing>
          <wp:inline distT="0" distB="0" distL="0" distR="0" wp14:anchorId="65E3AA3A" wp14:editId="6A066DF3">
            <wp:extent cx="2476500" cy="457200"/>
            <wp:effectExtent l="0" t="0" r="0" b="0"/>
            <wp:docPr id="334" name="Рисунок 334" descr="https://studfile.net/html/2706/141/html_9ZwLi3uhqk.Hnfb/img-5Hdd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studfile.net/html/2706/141/html_9ZwLi3uhqk.Hnfb/img-5HddIH.pn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476500" cy="457200"/>
                    </a:xfrm>
                    <a:prstGeom prst="rect">
                      <a:avLst/>
                    </a:prstGeom>
                    <a:noFill/>
                    <a:ln>
                      <a:noFill/>
                    </a:ln>
                  </pic:spPr>
                </pic:pic>
              </a:graphicData>
            </a:graphic>
          </wp:inline>
        </w:drawing>
      </w:r>
      <w:r w:rsidRPr="00263D68">
        <w:rPr>
          <w:rFonts w:ascii="Times New Roman" w:eastAsia="Calibri" w:hAnsi="Times New Roman" w:cs="Times New Roman"/>
          <w:sz w:val="28"/>
          <w:szCs w:val="28"/>
        </w:rPr>
        <w:t> Формула</w:t>
      </w:r>
      <w:r w:rsidRPr="00263D68">
        <w:rPr>
          <w:rFonts w:ascii="Times New Roman" w:eastAsia="Calibri" w:hAnsi="Times New Roman" w:cs="Times New Roman"/>
          <w:noProof/>
          <w:sz w:val="28"/>
          <w:szCs w:val="28"/>
          <w:lang w:eastAsia="ru-RU"/>
        </w:rPr>
        <w:lastRenderedPageBreak/>
        <w:drawing>
          <wp:inline distT="0" distB="0" distL="0" distR="0" wp14:anchorId="13B4FF49" wp14:editId="21B25E9A">
            <wp:extent cx="1485900" cy="457200"/>
            <wp:effectExtent l="0" t="0" r="0" b="0"/>
            <wp:docPr id="333" name="Рисунок 333" descr="https://studfile.net/html/2706/141/html_9ZwLi3uhqk.Hnfb/img-RYPu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studfile.net/html/2706/141/html_9ZwLi3uhqk.Hnfb/img-RYPuW5.pn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485900" cy="457200"/>
                    </a:xfrm>
                    <a:prstGeom prst="rect">
                      <a:avLst/>
                    </a:prstGeom>
                    <a:noFill/>
                    <a:ln>
                      <a:noFill/>
                    </a:ln>
                  </pic:spPr>
                </pic:pic>
              </a:graphicData>
            </a:graphic>
          </wp:inline>
        </w:drawing>
      </w:r>
      <w:r w:rsidRPr="00263D68">
        <w:rPr>
          <w:rFonts w:ascii="Times New Roman" w:eastAsia="Calibri" w:hAnsi="Times New Roman" w:cs="Times New Roman"/>
          <w:sz w:val="28"/>
          <w:szCs w:val="28"/>
        </w:rPr>
        <w:t> точна для многочленов степени </w:t>
      </w:r>
      <w:r w:rsidRPr="00263D68">
        <w:rPr>
          <w:rFonts w:ascii="Times New Roman" w:eastAsia="Calibri" w:hAnsi="Times New Roman" w:cs="Times New Roman"/>
          <w:noProof/>
          <w:sz w:val="28"/>
          <w:szCs w:val="28"/>
          <w:lang w:eastAsia="ru-RU"/>
        </w:rPr>
        <w:drawing>
          <wp:inline distT="0" distB="0" distL="0" distR="0" wp14:anchorId="52E3ED92" wp14:editId="0D1DD9A7">
            <wp:extent cx="464820" cy="175260"/>
            <wp:effectExtent l="0" t="0" r="0" b="0"/>
            <wp:docPr id="332" name="Рисунок 332" descr="https://studfile.net/html/2706/141/html_9ZwLi3uhqk.Hnfb/img-gz7z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s://studfile.net/html/2706/141/html_9ZwLi3uhqk.Hnfb/img-gz7zdi.pn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64820" cy="175260"/>
                    </a:xfrm>
                    <a:prstGeom prst="rect">
                      <a:avLst/>
                    </a:prstGeom>
                    <a:noFill/>
                    <a:ln>
                      <a:noFill/>
                    </a:ln>
                  </pic:spPr>
                </pic:pic>
              </a:graphicData>
            </a:graphic>
          </wp:inline>
        </w:drawing>
      </w:r>
      <w:r w:rsidRPr="00263D68">
        <w:rPr>
          <w:rFonts w:ascii="Times New Roman" w:eastAsia="Calibri" w:hAnsi="Times New Roman" w:cs="Times New Roman"/>
          <w:sz w:val="28"/>
          <w:szCs w:val="28"/>
        </w:rPr>
        <w:t> тогда и только тогда, когда она точна для функций </w:t>
      </w:r>
      <w:r w:rsidRPr="00263D68">
        <w:rPr>
          <w:rFonts w:ascii="Times New Roman" w:eastAsia="Calibri" w:hAnsi="Times New Roman" w:cs="Times New Roman"/>
          <w:noProof/>
          <w:sz w:val="28"/>
          <w:szCs w:val="28"/>
          <w:lang w:eastAsia="ru-RU"/>
        </w:rPr>
        <w:drawing>
          <wp:inline distT="0" distB="0" distL="0" distR="0" wp14:anchorId="4D338674" wp14:editId="4CB9DF1D">
            <wp:extent cx="1546860" cy="198120"/>
            <wp:effectExtent l="0" t="0" r="0" b="0"/>
            <wp:docPr id="331" name="Рисунок 331" descr="https://studfile.net/html/2706/141/html_9ZwLi3uhqk.Hnfb/img-DcTi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s://studfile.net/html/2706/141/html_9ZwLi3uhqk.Hnfb/img-DcTilO.pn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546860" cy="198120"/>
                    </a:xfrm>
                    <a:prstGeom prst="rect">
                      <a:avLst/>
                    </a:prstGeom>
                    <a:noFill/>
                    <a:ln>
                      <a:noFill/>
                    </a:ln>
                  </pic:spPr>
                </pic:pic>
              </a:graphicData>
            </a:graphic>
          </wp:inline>
        </w:drawing>
      </w:r>
      <w:r w:rsidRPr="00263D68">
        <w:rPr>
          <w:rFonts w:ascii="Times New Roman" w:eastAsia="Calibri" w:hAnsi="Times New Roman" w:cs="Times New Roman"/>
          <w:sz w:val="28"/>
          <w:szCs w:val="28"/>
        </w:rPr>
        <w:t>. Это эквивалентно тому, что узлы </w:t>
      </w:r>
      <w:r w:rsidRPr="00263D68">
        <w:rPr>
          <w:rFonts w:ascii="Times New Roman" w:eastAsia="Calibri" w:hAnsi="Times New Roman" w:cs="Times New Roman"/>
          <w:noProof/>
          <w:sz w:val="28"/>
          <w:szCs w:val="28"/>
          <w:lang w:eastAsia="ru-RU"/>
        </w:rPr>
        <w:drawing>
          <wp:inline distT="0" distB="0" distL="0" distR="0" wp14:anchorId="11B1469C" wp14:editId="58EE97CD">
            <wp:extent cx="906780" cy="198120"/>
            <wp:effectExtent l="0" t="0" r="7620" b="0"/>
            <wp:docPr id="330" name="Рисунок 330" descr="https://studfile.net/html/2706/141/html_9ZwLi3uhqk.Hnfb/img-4bhV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studfile.net/html/2706/141/html_9ZwLi3uhqk.Hnfb/img-4bhV_N.pn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06780" cy="198120"/>
                    </a:xfrm>
                    <a:prstGeom prst="rect">
                      <a:avLst/>
                    </a:prstGeom>
                    <a:noFill/>
                    <a:ln>
                      <a:noFill/>
                    </a:ln>
                  </pic:spPr>
                </pic:pic>
              </a:graphicData>
            </a:graphic>
          </wp:inline>
        </w:drawing>
      </w:r>
      <w:r w:rsidRPr="00263D68">
        <w:rPr>
          <w:rFonts w:ascii="Times New Roman" w:eastAsia="Calibri" w:hAnsi="Times New Roman" w:cs="Times New Roman"/>
          <w:sz w:val="28"/>
          <w:szCs w:val="28"/>
        </w:rPr>
        <w:t> и коэффициенты </w:t>
      </w:r>
      <w:r w:rsidRPr="00263D68">
        <w:rPr>
          <w:rFonts w:ascii="Times New Roman" w:eastAsia="Calibri" w:hAnsi="Times New Roman" w:cs="Times New Roman"/>
          <w:noProof/>
          <w:sz w:val="28"/>
          <w:szCs w:val="28"/>
          <w:lang w:eastAsia="ru-RU"/>
        </w:rPr>
        <w:drawing>
          <wp:inline distT="0" distB="0" distL="0" distR="0" wp14:anchorId="5442781A" wp14:editId="1506551D">
            <wp:extent cx="883920" cy="198120"/>
            <wp:effectExtent l="0" t="0" r="0" b="0"/>
            <wp:docPr id="329" name="Рисунок 329" descr="https://studfile.net/html/2706/141/html_9ZwLi3uhqk.Hnfb/img-80gXd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s://studfile.net/html/2706/141/html_9ZwLi3uhqk.Hnfb/img-80gXdz.pn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83920" cy="198120"/>
                    </a:xfrm>
                    <a:prstGeom prst="rect">
                      <a:avLst/>
                    </a:prstGeom>
                    <a:noFill/>
                    <a:ln>
                      <a:noFill/>
                    </a:ln>
                  </pic:spPr>
                </pic:pic>
              </a:graphicData>
            </a:graphic>
          </wp:inline>
        </w:drawing>
      </w:r>
      <w:r w:rsidRPr="00263D68">
        <w:rPr>
          <w:rFonts w:ascii="Times New Roman" w:eastAsia="Calibri" w:hAnsi="Times New Roman" w:cs="Times New Roman"/>
          <w:sz w:val="28"/>
          <w:szCs w:val="28"/>
        </w:rPr>
        <w:t> должны удовлетворять системе уравнений </w:t>
      </w:r>
      <w:r w:rsidRPr="00263D68">
        <w:rPr>
          <w:rFonts w:ascii="Times New Roman" w:eastAsia="Calibri" w:hAnsi="Times New Roman" w:cs="Times New Roman"/>
          <w:noProof/>
          <w:sz w:val="28"/>
          <w:szCs w:val="28"/>
          <w:lang w:eastAsia="ru-RU"/>
        </w:rPr>
        <w:drawing>
          <wp:inline distT="0" distB="0" distL="0" distR="0" wp14:anchorId="2EFC00F1" wp14:editId="14BCFB5D">
            <wp:extent cx="1935480" cy="457200"/>
            <wp:effectExtent l="0" t="0" r="7620" b="0"/>
            <wp:docPr id="328" name="Рисунок 328" descr="https://studfile.net/html/2706/141/html_9ZwLi3uhqk.Hnfb/img-RRKLb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studfile.net/html/2706/141/html_9ZwLi3uhqk.Hnfb/img-RRKLbZ.pn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935480" cy="457200"/>
                    </a:xfrm>
                    <a:prstGeom prst="rect">
                      <a:avLst/>
                    </a:prstGeom>
                    <a:noFill/>
                    <a:ln>
                      <a:noFill/>
                    </a:ln>
                  </pic:spPr>
                </pic:pic>
              </a:graphicData>
            </a:graphic>
          </wp:inline>
        </w:drawing>
      </w:r>
      <w:r w:rsidRPr="00263D68">
        <w:rPr>
          <w:rFonts w:ascii="Times New Roman" w:eastAsia="Calibri" w:hAnsi="Times New Roman" w:cs="Times New Roman"/>
          <w:sz w:val="28"/>
          <w:szCs w:val="28"/>
        </w:rPr>
        <w:t>, </w:t>
      </w:r>
      <w:r w:rsidRPr="00263D68">
        <w:rPr>
          <w:rFonts w:ascii="Times New Roman" w:eastAsia="Calibri" w:hAnsi="Times New Roman" w:cs="Times New Roman"/>
          <w:noProof/>
          <w:sz w:val="28"/>
          <w:szCs w:val="28"/>
          <w:lang w:eastAsia="ru-RU"/>
        </w:rPr>
        <w:drawing>
          <wp:inline distT="0" distB="0" distL="0" distR="0" wp14:anchorId="3103E226" wp14:editId="7D078A97">
            <wp:extent cx="1135380" cy="175260"/>
            <wp:effectExtent l="0" t="0" r="7620" b="0"/>
            <wp:docPr id="327" name="Рисунок 327" descr="https://studfile.net/html/2706/141/html_9ZwLi3uhqk.Hnfb/img-q8Ww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studfile.net/html/2706/141/html_9ZwLi3uhqk.Hnfb/img-q8WwOI.pn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35380" cy="175260"/>
                    </a:xfrm>
                    <a:prstGeom prst="rect">
                      <a:avLst/>
                    </a:prstGeom>
                    <a:noFill/>
                    <a:ln>
                      <a:noFill/>
                    </a:ln>
                  </pic:spPr>
                </pic:pic>
              </a:graphicData>
            </a:graphic>
          </wp:inline>
        </w:drawing>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b/>
          <w:bCs/>
          <w:sz w:val="28"/>
          <w:szCs w:val="28"/>
        </w:rPr>
        <w:t>Пример.</w:t>
      </w:r>
      <w:r w:rsidRPr="00263D68">
        <w:rPr>
          <w:rFonts w:ascii="Times New Roman" w:eastAsia="Calibri" w:hAnsi="Times New Roman" w:cs="Times New Roman"/>
          <w:sz w:val="28"/>
          <w:szCs w:val="28"/>
        </w:rPr>
        <w:t> Получим квадратурную формулу Гаусса для двух узлов, т.е. </w:t>
      </w:r>
      <w:r w:rsidRPr="00263D68">
        <w:rPr>
          <w:rFonts w:ascii="Times New Roman" w:eastAsia="Calibri" w:hAnsi="Times New Roman" w:cs="Times New Roman"/>
          <w:noProof/>
          <w:sz w:val="28"/>
          <w:szCs w:val="28"/>
          <w:lang w:eastAsia="ru-RU"/>
        </w:rPr>
        <w:drawing>
          <wp:inline distT="0" distB="0" distL="0" distR="0" wp14:anchorId="255CCB4D" wp14:editId="73F019F8">
            <wp:extent cx="990600" cy="175260"/>
            <wp:effectExtent l="0" t="0" r="0" b="0"/>
            <wp:docPr id="326" name="Рисунок 326" descr="https://studfile.net/html/2706/141/html_9ZwLi3uhqk.Hnfb/img-fuXv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studfile.net/html/2706/141/html_9ZwLi3uhqk.Hnfb/img-fuXvWQ.pn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990600" cy="175260"/>
                    </a:xfrm>
                    <a:prstGeom prst="rect">
                      <a:avLst/>
                    </a:prstGeom>
                    <a:noFill/>
                    <a:ln>
                      <a:noFill/>
                    </a:ln>
                  </pic:spPr>
                </pic:pic>
              </a:graphicData>
            </a:graphic>
          </wp:inline>
        </w:drawing>
      </w:r>
      <w:r w:rsidRPr="00263D68">
        <w:rPr>
          <w:rFonts w:ascii="Times New Roman" w:eastAsia="Calibri" w:hAnsi="Times New Roman" w:cs="Times New Roman"/>
          <w:sz w:val="28"/>
          <w:szCs w:val="28"/>
        </w:rPr>
        <w:t>. Соответствующая квадратурная формула Гаусса имеет вид</w:t>
      </w:r>
      <w:r w:rsidRPr="00263D68">
        <w:rPr>
          <w:rFonts w:ascii="Times New Roman" w:eastAsia="Calibri" w:hAnsi="Times New Roman" w:cs="Times New Roman"/>
          <w:noProof/>
          <w:sz w:val="28"/>
          <w:szCs w:val="28"/>
          <w:lang w:eastAsia="ru-RU"/>
        </w:rPr>
        <w:drawing>
          <wp:inline distT="0" distB="0" distL="0" distR="0" wp14:anchorId="5D21267E" wp14:editId="5BCEA316">
            <wp:extent cx="2682240" cy="457200"/>
            <wp:effectExtent l="0" t="0" r="3810" b="0"/>
            <wp:docPr id="325" name="Рисунок 325" descr="https://studfile.net/html/2706/141/html_9ZwLi3uhqk.Hnfb/img-NuXL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studfile.net/html/2706/141/html_9ZwLi3uhqk.Hnfb/img-NuXLLT.pn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682240" cy="457200"/>
                    </a:xfrm>
                    <a:prstGeom prst="rect">
                      <a:avLst/>
                    </a:prstGeom>
                    <a:noFill/>
                    <a:ln>
                      <a:noFill/>
                    </a:ln>
                  </pic:spPr>
                </pic:pic>
              </a:graphicData>
            </a:graphic>
          </wp:inline>
        </w:drawing>
      </w:r>
      <w:r w:rsidRPr="00263D68">
        <w:rPr>
          <w:rFonts w:ascii="Times New Roman" w:eastAsia="Calibri" w:hAnsi="Times New Roman" w:cs="Times New Roman"/>
          <w:sz w:val="28"/>
          <w:szCs w:val="28"/>
        </w:rPr>
        <w:t> и она точна для всех многочленов до третьей степени включительно.</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Тогда: </w:t>
      </w:r>
      <w:r w:rsidRPr="00263D68">
        <w:rPr>
          <w:rFonts w:ascii="Times New Roman" w:eastAsia="Calibri" w:hAnsi="Times New Roman" w:cs="Times New Roman"/>
          <w:noProof/>
          <w:sz w:val="28"/>
          <w:szCs w:val="28"/>
          <w:lang w:eastAsia="ru-RU"/>
        </w:rPr>
        <w:drawing>
          <wp:inline distT="0" distB="0" distL="0" distR="0" wp14:anchorId="215371BD" wp14:editId="193F24F9">
            <wp:extent cx="1219200" cy="457200"/>
            <wp:effectExtent l="0" t="0" r="0" b="0"/>
            <wp:docPr id="324" name="Рисунок 324" descr="https://studfile.net/html/2706/141/html_9ZwLi3uhqk.Hnfb/img-CT54w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studfile.net/html/2706/141/html_9ZwLi3uhqk.Hnfb/img-CT54wJ.pn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r w:rsidRPr="00263D68">
        <w:rPr>
          <w:rFonts w:ascii="Times New Roman" w:eastAsia="Calibri" w:hAnsi="Times New Roman" w:cs="Times New Roman"/>
          <w:sz w:val="28"/>
          <w:szCs w:val="28"/>
        </w:rPr>
        <w:t>, </w:t>
      </w:r>
      <w:r w:rsidRPr="00263D68">
        <w:rPr>
          <w:rFonts w:ascii="Times New Roman" w:eastAsia="Calibri" w:hAnsi="Times New Roman" w:cs="Times New Roman"/>
          <w:noProof/>
          <w:sz w:val="28"/>
          <w:szCs w:val="28"/>
          <w:lang w:eastAsia="ru-RU"/>
        </w:rPr>
        <w:drawing>
          <wp:inline distT="0" distB="0" distL="0" distR="0" wp14:anchorId="267A189C" wp14:editId="350EDC55">
            <wp:extent cx="1470660" cy="457200"/>
            <wp:effectExtent l="0" t="0" r="0" b="0"/>
            <wp:docPr id="323" name="Рисунок 323" descr="https://studfile.net/html/2706/141/html_9ZwLi3uhqk.Hnfb/img-Kyzk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studfile.net/html/2706/141/html_9ZwLi3uhqk.Hnfb/img-Kyzksk.pn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470660" cy="457200"/>
                    </a:xfrm>
                    <a:prstGeom prst="rect">
                      <a:avLst/>
                    </a:prstGeom>
                    <a:noFill/>
                    <a:ln>
                      <a:noFill/>
                    </a:ln>
                  </pic:spPr>
                </pic:pic>
              </a:graphicData>
            </a:graphic>
          </wp:inline>
        </w:drawing>
      </w:r>
      <w:r w:rsidRPr="00263D68">
        <w:rPr>
          <w:rFonts w:ascii="Times New Roman" w:eastAsia="Calibri" w:hAnsi="Times New Roman" w:cs="Times New Roman"/>
          <w:sz w:val="28"/>
          <w:szCs w:val="28"/>
        </w:rPr>
        <w:t>, </w:t>
      </w:r>
      <w:r w:rsidRPr="00263D68">
        <w:rPr>
          <w:rFonts w:ascii="Times New Roman" w:eastAsia="Calibri" w:hAnsi="Times New Roman" w:cs="Times New Roman"/>
          <w:noProof/>
          <w:sz w:val="28"/>
          <w:szCs w:val="28"/>
          <w:lang w:eastAsia="ru-RU"/>
        </w:rPr>
        <w:drawing>
          <wp:inline distT="0" distB="0" distL="0" distR="0" wp14:anchorId="1627838C" wp14:editId="04EE3D19">
            <wp:extent cx="1569720" cy="457200"/>
            <wp:effectExtent l="0" t="0" r="0" b="0"/>
            <wp:docPr id="322" name="Рисунок 322" descr="https://studfile.net/html/2706/141/html_9ZwLi3uhqk.Hnfb/img-rYQq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studfile.net/html/2706/141/html_9ZwLi3uhqk.Hnfb/img-rYQqol.pn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pic:spPr>
                </pic:pic>
              </a:graphicData>
            </a:graphic>
          </wp:inline>
        </w:drawing>
      </w:r>
      <w:r w:rsidRPr="00263D68">
        <w:rPr>
          <w:rFonts w:ascii="Times New Roman" w:eastAsia="Calibri" w:hAnsi="Times New Roman" w:cs="Times New Roman"/>
          <w:sz w:val="28"/>
          <w:szCs w:val="28"/>
        </w:rPr>
        <w:t>, </w:t>
      </w:r>
      <w:r w:rsidRPr="00263D68">
        <w:rPr>
          <w:rFonts w:ascii="Times New Roman" w:eastAsia="Calibri" w:hAnsi="Times New Roman" w:cs="Times New Roman"/>
          <w:noProof/>
          <w:sz w:val="28"/>
          <w:szCs w:val="28"/>
          <w:lang w:eastAsia="ru-RU"/>
        </w:rPr>
        <w:drawing>
          <wp:inline distT="0" distB="0" distL="0" distR="0" wp14:anchorId="42AA9424" wp14:editId="2501FB6D">
            <wp:extent cx="1554480" cy="457200"/>
            <wp:effectExtent l="0" t="0" r="7620" b="0"/>
            <wp:docPr id="321" name="Рисунок 321" descr="https://studfile.net/html/2706/141/html_9ZwLi3uhqk.Hnfb/img-2O9R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studfile.net/html/2706/141/html_9ZwLi3uhqk.Hnfb/img-2O9RhE.pn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54480" cy="457200"/>
                    </a:xfrm>
                    <a:prstGeom prst="rect">
                      <a:avLst/>
                    </a:prstGeom>
                    <a:noFill/>
                    <a:ln>
                      <a:noFill/>
                    </a:ln>
                  </pic:spPr>
                </pic:pic>
              </a:graphicData>
            </a:graphic>
          </wp:inline>
        </w:drawing>
      </w:r>
      <w:r w:rsidRPr="00263D68">
        <w:rPr>
          <w:rFonts w:ascii="Times New Roman" w:eastAsia="Calibri" w:hAnsi="Times New Roman" w:cs="Times New Roman"/>
          <w:sz w:val="28"/>
          <w:szCs w:val="28"/>
        </w:rPr>
        <w:t>. Получим для коэффициентов и узлов квадратурной формулы систему уравнений</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noProof/>
          <w:sz w:val="28"/>
          <w:szCs w:val="28"/>
          <w:lang w:eastAsia="ru-RU"/>
        </w:rPr>
        <w:drawing>
          <wp:inline distT="0" distB="0" distL="0" distR="0" wp14:anchorId="58174FF9" wp14:editId="1163F953">
            <wp:extent cx="1143000" cy="1485900"/>
            <wp:effectExtent l="0" t="0" r="0" b="0"/>
            <wp:docPr id="320" name="Рисунок 320" descr="https://studfile.net/html/2706/141/html_9ZwLi3uhqk.Hnfb/img-YTxE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studfile.net/html/2706/141/html_9ZwLi3uhqk.Hnfb/img-YTxEKT.pn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143000" cy="1485900"/>
                    </a:xfrm>
                    <a:prstGeom prst="rect">
                      <a:avLst/>
                    </a:prstGeom>
                    <a:noFill/>
                    <a:ln>
                      <a:noFill/>
                    </a:ln>
                  </pic:spPr>
                </pic:pic>
              </a:graphicData>
            </a:graphic>
          </wp:inline>
        </w:drawing>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решение которой — </w:t>
      </w:r>
      <w:r w:rsidRPr="00263D68">
        <w:rPr>
          <w:rFonts w:ascii="Times New Roman" w:eastAsia="Calibri" w:hAnsi="Times New Roman" w:cs="Times New Roman"/>
          <w:noProof/>
          <w:sz w:val="28"/>
          <w:szCs w:val="28"/>
          <w:lang w:eastAsia="ru-RU"/>
        </w:rPr>
        <w:drawing>
          <wp:inline distT="0" distB="0" distL="0" distR="0" wp14:anchorId="43608DEA" wp14:editId="6A311CA7">
            <wp:extent cx="678180" cy="198120"/>
            <wp:effectExtent l="0" t="0" r="7620" b="0"/>
            <wp:docPr id="319" name="Рисунок 319" descr="https://studfile.net/html/2706/141/html_9ZwLi3uhqk.Hnfb/img-qnb7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studfile.net/html/2706/141/html_9ZwLi3uhqk.Hnfb/img-qnb7s0.pn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78180" cy="198120"/>
                    </a:xfrm>
                    <a:prstGeom prst="rect">
                      <a:avLst/>
                    </a:prstGeom>
                    <a:noFill/>
                    <a:ln>
                      <a:noFill/>
                    </a:ln>
                  </pic:spPr>
                </pic:pic>
              </a:graphicData>
            </a:graphic>
          </wp:inline>
        </w:drawing>
      </w:r>
      <w:r w:rsidRPr="00263D68">
        <w:rPr>
          <w:rFonts w:ascii="Times New Roman" w:eastAsia="Calibri" w:hAnsi="Times New Roman" w:cs="Times New Roman"/>
          <w:sz w:val="28"/>
          <w:szCs w:val="28"/>
        </w:rPr>
        <w:t> и </w:t>
      </w:r>
      <w:r w:rsidRPr="00263D68">
        <w:rPr>
          <w:rFonts w:ascii="Times New Roman" w:eastAsia="Calibri" w:hAnsi="Times New Roman" w:cs="Times New Roman"/>
          <w:noProof/>
          <w:sz w:val="28"/>
          <w:szCs w:val="28"/>
          <w:lang w:eastAsia="ru-RU"/>
        </w:rPr>
        <w:drawing>
          <wp:inline distT="0" distB="0" distL="0" distR="0" wp14:anchorId="792519EA" wp14:editId="1F6031C0">
            <wp:extent cx="922020" cy="373380"/>
            <wp:effectExtent l="0" t="0" r="0" b="7620"/>
            <wp:docPr id="318" name="Рисунок 318" descr="https://studfile.net/html/2706/141/html_9ZwLi3uhqk.Hnfb/img-EZIx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studfile.net/html/2706/141/html_9ZwLi3uhqk.Hnfb/img-EZIxw4.pn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922020" cy="373380"/>
                    </a:xfrm>
                    <a:prstGeom prst="rect">
                      <a:avLst/>
                    </a:prstGeom>
                    <a:noFill/>
                    <a:ln>
                      <a:noFill/>
                    </a:ln>
                  </pic:spPr>
                </pic:pic>
              </a:graphicData>
            </a:graphic>
          </wp:inline>
        </w:drawing>
      </w:r>
      <w:r w:rsidRPr="00263D68">
        <w:rPr>
          <w:rFonts w:ascii="Times New Roman" w:eastAsia="Calibri" w:hAnsi="Times New Roman" w:cs="Times New Roman"/>
          <w:sz w:val="28"/>
          <w:szCs w:val="28"/>
        </w:rPr>
        <w:t>. Таким образом получаем квадратурную формулу Гаусса </w:t>
      </w:r>
      <w:r w:rsidRPr="00263D68">
        <w:rPr>
          <w:rFonts w:ascii="Times New Roman" w:eastAsia="Calibri" w:hAnsi="Times New Roman" w:cs="Times New Roman"/>
          <w:noProof/>
          <w:sz w:val="28"/>
          <w:szCs w:val="28"/>
          <w:lang w:eastAsia="ru-RU"/>
        </w:rPr>
        <w:drawing>
          <wp:inline distT="0" distB="0" distL="0" distR="0" wp14:anchorId="48616373" wp14:editId="5B30FE4E">
            <wp:extent cx="1874520" cy="457200"/>
            <wp:effectExtent l="0" t="0" r="0" b="0"/>
            <wp:docPr id="317" name="Рисунок 317" descr="https://studfile.net/html/2706/141/html_9ZwLi3uhqk.Hnfb/img-Wymw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studfile.net/html/2706/141/html_9ZwLi3uhqk.Hnfb/img-WymwTl.pn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874520" cy="457200"/>
                    </a:xfrm>
                    <a:prstGeom prst="rect">
                      <a:avLst/>
                    </a:prstGeom>
                    <a:noFill/>
                    <a:ln>
                      <a:noFill/>
                    </a:ln>
                  </pic:spPr>
                </pic:pic>
              </a:graphicData>
            </a:graphic>
          </wp:inline>
        </w:drawing>
      </w:r>
      <w:r w:rsidRPr="00263D68">
        <w:rPr>
          <w:rFonts w:ascii="Times New Roman" w:eastAsia="Calibri" w:hAnsi="Times New Roman" w:cs="Times New Roman"/>
          <w:sz w:val="28"/>
          <w:szCs w:val="28"/>
        </w:rPr>
        <w:t>, точную для многочленов третьей степени.</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Замечательное свойство квадратурных формул Гаусса — возможность вычислять несобственные интегралы от неограниченных функций, поскольку узлы квадратурных формул Гаусса лежат строго внутри отрезка интегрирования. Например, </w:t>
      </w:r>
      <w:r w:rsidRPr="00263D68">
        <w:rPr>
          <w:rFonts w:ascii="Times New Roman" w:eastAsia="Calibri" w:hAnsi="Times New Roman" w:cs="Times New Roman"/>
          <w:noProof/>
          <w:sz w:val="28"/>
          <w:szCs w:val="28"/>
          <w:lang w:eastAsia="ru-RU"/>
        </w:rPr>
        <w:drawing>
          <wp:inline distT="0" distB="0" distL="0" distR="0" wp14:anchorId="0198D3C7" wp14:editId="5F0119CF">
            <wp:extent cx="1920240" cy="464820"/>
            <wp:effectExtent l="0" t="0" r="3810" b="0"/>
            <wp:docPr id="316" name="Рисунок 316" descr="https://studfile.net/html/2706/141/html_9ZwLi3uhqk.Hnfb/img-SfYzq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studfile.net/html/2706/141/html_9ZwLi3uhqk.Hnfb/img-SfYzq_.pn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920240" cy="464820"/>
                    </a:xfrm>
                    <a:prstGeom prst="rect">
                      <a:avLst/>
                    </a:prstGeom>
                    <a:noFill/>
                    <a:ln>
                      <a:noFill/>
                    </a:ln>
                  </pic:spPr>
                </pic:pic>
              </a:graphicData>
            </a:graphic>
          </wp:inline>
        </w:drawing>
      </w:r>
      <w:r w:rsidRPr="00263D68">
        <w:rPr>
          <w:rFonts w:ascii="Times New Roman" w:eastAsia="Calibri" w:hAnsi="Times New Roman" w:cs="Times New Roman"/>
          <w:sz w:val="28"/>
          <w:szCs w:val="28"/>
        </w:rPr>
        <w:t> (точное значение интеграла равно </w:t>
      </w:r>
      <w:r w:rsidRPr="00263D68">
        <w:rPr>
          <w:rFonts w:ascii="Times New Roman" w:eastAsia="Calibri" w:hAnsi="Times New Roman" w:cs="Times New Roman"/>
          <w:noProof/>
          <w:sz w:val="28"/>
          <w:szCs w:val="28"/>
          <w:lang w:eastAsia="ru-RU"/>
        </w:rPr>
        <w:drawing>
          <wp:inline distT="0" distB="0" distL="0" distR="0" wp14:anchorId="484813F5" wp14:editId="103289AE">
            <wp:extent cx="182880" cy="175260"/>
            <wp:effectExtent l="0" t="0" r="7620" b="0"/>
            <wp:docPr id="315" name="Рисунок 315" descr="https://studfile.net/html/2706/141/html_9ZwLi3uhqk.Hnfb/img-U0XGx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studfile.net/html/2706/141/html_9ZwLi3uhqk.Hnfb/img-U0XGxn.pn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Обусловленность квадратурных формул интерполяционного типа</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На первой лекции доказано, что задача численного интегрирования хорошо обусловлена. Исследуем обусловленность задачи приближенного вычисления определенного интеграла по квадратурным формулам интерполяционного типа.</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Пусть при вычислении интеграла вместо точных значений </w:t>
      </w:r>
      <w:r w:rsidRPr="00263D68">
        <w:rPr>
          <w:rFonts w:ascii="Times New Roman" w:eastAsia="Calibri" w:hAnsi="Times New Roman" w:cs="Times New Roman"/>
          <w:noProof/>
          <w:sz w:val="28"/>
          <w:szCs w:val="28"/>
          <w:lang w:eastAsia="ru-RU"/>
        </w:rPr>
        <w:drawing>
          <wp:inline distT="0" distB="0" distL="0" distR="0" wp14:anchorId="7DD88C5C" wp14:editId="778D8F71">
            <wp:extent cx="381000" cy="182880"/>
            <wp:effectExtent l="0" t="0" r="0" b="7620"/>
            <wp:docPr id="314" name="Рисунок 314" descr="https://studfile.net/html/2706/141/html_9ZwLi3uhqk.Hnfb/img-QWpI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studfile.net/html/2706/141/html_9ZwLi3uhqk.Hnfb/img-QWpIP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182880"/>
                    </a:xfrm>
                    <a:prstGeom prst="rect">
                      <a:avLst/>
                    </a:prstGeom>
                    <a:noFill/>
                    <a:ln>
                      <a:noFill/>
                    </a:ln>
                  </pic:spPr>
                </pic:pic>
              </a:graphicData>
            </a:graphic>
          </wp:inline>
        </w:drawing>
      </w:r>
      <w:r w:rsidRPr="00263D68">
        <w:rPr>
          <w:rFonts w:ascii="Times New Roman" w:eastAsia="Calibri" w:hAnsi="Times New Roman" w:cs="Times New Roman"/>
          <w:sz w:val="28"/>
          <w:szCs w:val="28"/>
        </w:rPr>
        <w:t> функции, в квадратурных формулах фигурируют приближенные значения функции </w:t>
      </w:r>
      <w:r w:rsidRPr="00263D68">
        <w:rPr>
          <w:rFonts w:ascii="Times New Roman" w:eastAsia="Calibri" w:hAnsi="Times New Roman" w:cs="Times New Roman"/>
          <w:noProof/>
          <w:sz w:val="28"/>
          <w:szCs w:val="28"/>
          <w:lang w:eastAsia="ru-RU"/>
        </w:rPr>
        <w:drawing>
          <wp:inline distT="0" distB="0" distL="0" distR="0" wp14:anchorId="0CC4E328" wp14:editId="784B27CE">
            <wp:extent cx="464820" cy="182880"/>
            <wp:effectExtent l="0" t="0" r="0" b="7620"/>
            <wp:docPr id="313" name="Рисунок 313" descr="https://studfile.net/html/2706/141/html_9ZwLi3uhqk.Hnfb/img-l51n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studfile.net/html/2706/141/html_9ZwLi3uhqk.Hnfb/img-l51nKb.pn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sidRPr="00263D68">
        <w:rPr>
          <w:rFonts w:ascii="Times New Roman" w:eastAsia="Calibri" w:hAnsi="Times New Roman" w:cs="Times New Roman"/>
          <w:sz w:val="28"/>
          <w:szCs w:val="28"/>
        </w:rPr>
        <w:t>. Обозначим </w:t>
      </w:r>
      <w:r w:rsidRPr="00263D68">
        <w:rPr>
          <w:rFonts w:ascii="Times New Roman" w:eastAsia="Calibri" w:hAnsi="Times New Roman" w:cs="Times New Roman"/>
          <w:noProof/>
          <w:sz w:val="28"/>
          <w:szCs w:val="28"/>
          <w:lang w:eastAsia="ru-RU"/>
        </w:rPr>
        <w:drawing>
          <wp:inline distT="0" distB="0" distL="0" distR="0" wp14:anchorId="76430577" wp14:editId="04359B59">
            <wp:extent cx="312420" cy="228600"/>
            <wp:effectExtent l="0" t="0" r="0" b="0"/>
            <wp:docPr id="312" name="Рисунок 312" descr="https://studfile.net/html/2706/141/html_9ZwLi3uhqk.Hnfb/img-wO8k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studfile.net/html/2706/141/html_9ZwLi3uhqk.Hnfb/img-wO8k8B.pn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rsidRPr="00263D68">
        <w:rPr>
          <w:rFonts w:ascii="Times New Roman" w:eastAsia="Calibri" w:hAnsi="Times New Roman" w:cs="Times New Roman"/>
          <w:sz w:val="28"/>
          <w:szCs w:val="28"/>
        </w:rPr>
        <w:t> — абсолютную погрешность подынтегральной функции,</w:t>
      </w:r>
      <w:r w:rsidRPr="00263D68">
        <w:rPr>
          <w:rFonts w:ascii="Times New Roman" w:eastAsia="Calibri" w:hAnsi="Times New Roman" w:cs="Times New Roman"/>
          <w:noProof/>
          <w:sz w:val="28"/>
          <w:szCs w:val="28"/>
          <w:lang w:eastAsia="ru-RU"/>
        </w:rPr>
        <w:lastRenderedPageBreak/>
        <w:drawing>
          <wp:inline distT="0" distB="0" distL="0" distR="0" wp14:anchorId="17955537" wp14:editId="56F2D514">
            <wp:extent cx="1264920" cy="403860"/>
            <wp:effectExtent l="0" t="0" r="0" b="0"/>
            <wp:docPr id="311" name="Рисунок 311" descr="https://studfile.net/html/2706/141/html_9ZwLi3uhqk.Hnfb/img-3LTJ7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studfile.net/html/2706/141/html_9ZwLi3uhqk.Hnfb/img-3LTJ7V.pn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264920" cy="403860"/>
                    </a:xfrm>
                    <a:prstGeom prst="rect">
                      <a:avLst/>
                    </a:prstGeom>
                    <a:noFill/>
                    <a:ln>
                      <a:noFill/>
                    </a:ln>
                  </pic:spPr>
                </pic:pic>
              </a:graphicData>
            </a:graphic>
          </wp:inline>
        </w:drawing>
      </w:r>
      <w:r w:rsidRPr="00263D68">
        <w:rPr>
          <w:rFonts w:ascii="Times New Roman" w:eastAsia="Calibri" w:hAnsi="Times New Roman" w:cs="Times New Roman"/>
          <w:sz w:val="28"/>
          <w:szCs w:val="28"/>
        </w:rPr>
        <w:t>, и </w:t>
      </w:r>
      <w:r w:rsidRPr="00263D68">
        <w:rPr>
          <w:rFonts w:ascii="Times New Roman" w:eastAsia="Calibri" w:hAnsi="Times New Roman" w:cs="Times New Roman"/>
          <w:noProof/>
          <w:sz w:val="28"/>
          <w:szCs w:val="28"/>
          <w:lang w:eastAsia="ru-RU"/>
        </w:rPr>
        <w:drawing>
          <wp:inline distT="0" distB="0" distL="0" distR="0" wp14:anchorId="3CE53FA6" wp14:editId="41C7A5E9">
            <wp:extent cx="312420" cy="320040"/>
            <wp:effectExtent l="0" t="0" r="0" b="3810"/>
            <wp:docPr id="310" name="Рисунок 310" descr="https://studfile.net/html/2706/141/html_9ZwLi3uhqk.Hnfb/img-GlJX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studfile.net/html/2706/141/html_9ZwLi3uhqk.Hnfb/img-GlJXO2.pn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12420" cy="320040"/>
                    </a:xfrm>
                    <a:prstGeom prst="rect">
                      <a:avLst/>
                    </a:prstGeom>
                    <a:noFill/>
                    <a:ln>
                      <a:noFill/>
                    </a:ln>
                  </pic:spPr>
                </pic:pic>
              </a:graphicData>
            </a:graphic>
          </wp:inline>
        </w:drawing>
      </w:r>
      <w:r w:rsidRPr="00263D68">
        <w:rPr>
          <w:rFonts w:ascii="Times New Roman" w:eastAsia="Calibri" w:hAnsi="Times New Roman" w:cs="Times New Roman"/>
          <w:sz w:val="28"/>
          <w:szCs w:val="28"/>
        </w:rPr>
        <w:t> — абсолютную погрешность квадратурной формулы</w:t>
      </w:r>
      <w:r w:rsidRPr="00263D68">
        <w:rPr>
          <w:rFonts w:ascii="Times New Roman" w:eastAsia="Calibri" w:hAnsi="Times New Roman" w:cs="Times New Roman"/>
          <w:noProof/>
          <w:sz w:val="28"/>
          <w:szCs w:val="28"/>
          <w:lang w:eastAsia="ru-RU"/>
        </w:rPr>
        <w:drawing>
          <wp:inline distT="0" distB="0" distL="0" distR="0" wp14:anchorId="2334B6FC" wp14:editId="385CA522">
            <wp:extent cx="891540" cy="426720"/>
            <wp:effectExtent l="0" t="0" r="3810" b="0"/>
            <wp:docPr id="309" name="Рисунок 309" descr="https://studfile.net/html/2706/141/html_9ZwLi3uhqk.Hnfb/img-v7y4q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studfile.net/html/2706/141/html_9ZwLi3uhqk.Hnfb/img-v7y4qy.pn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91540" cy="426720"/>
                    </a:xfrm>
                    <a:prstGeom prst="rect">
                      <a:avLst/>
                    </a:prstGeom>
                    <a:noFill/>
                    <a:ln>
                      <a:noFill/>
                    </a:ln>
                  </pic:spPr>
                </pic:pic>
              </a:graphicData>
            </a:graphic>
          </wp:inline>
        </w:drawing>
      </w:r>
      <w:r w:rsidRPr="00263D68">
        <w:rPr>
          <w:rFonts w:ascii="Times New Roman" w:eastAsia="Calibri" w:hAnsi="Times New Roman" w:cs="Times New Roman"/>
          <w:sz w:val="28"/>
          <w:szCs w:val="28"/>
        </w:rPr>
        <w:t>, </w:t>
      </w:r>
      <w:r w:rsidRPr="00263D68">
        <w:rPr>
          <w:rFonts w:ascii="Times New Roman" w:eastAsia="Calibri" w:hAnsi="Times New Roman" w:cs="Times New Roman"/>
          <w:noProof/>
          <w:sz w:val="28"/>
          <w:szCs w:val="28"/>
          <w:lang w:eastAsia="ru-RU"/>
        </w:rPr>
        <w:drawing>
          <wp:inline distT="0" distB="0" distL="0" distR="0" wp14:anchorId="5537DD0C" wp14:editId="5B27EB13">
            <wp:extent cx="830580" cy="396240"/>
            <wp:effectExtent l="0" t="0" r="7620" b="3810"/>
            <wp:docPr id="308" name="Рисунок 308" descr="https://studfile.net/html/2706/141/html_9ZwLi3uhqk.Hnfb/img-1FGp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studfile.net/html/2706/141/html_9ZwLi3uhqk.Hnfb/img-1FGpTA.pn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30580" cy="396240"/>
                    </a:xfrm>
                    <a:prstGeom prst="rect">
                      <a:avLst/>
                    </a:prstGeom>
                    <a:noFill/>
                    <a:ln>
                      <a:noFill/>
                    </a:ln>
                  </pic:spPr>
                </pic:pic>
              </a:graphicData>
            </a:graphic>
          </wp:inline>
        </w:drawing>
      </w:r>
      <w:r w:rsidRPr="00263D68">
        <w:rPr>
          <w:rFonts w:ascii="Times New Roman" w:eastAsia="Calibri" w:hAnsi="Times New Roman" w:cs="Times New Roman"/>
          <w:sz w:val="28"/>
          <w:szCs w:val="28"/>
        </w:rPr>
        <w:t>. Здесь </w:t>
      </w:r>
      <w:r w:rsidRPr="00263D68">
        <w:rPr>
          <w:rFonts w:ascii="Times New Roman" w:eastAsia="Calibri" w:hAnsi="Times New Roman" w:cs="Times New Roman"/>
          <w:noProof/>
          <w:sz w:val="28"/>
          <w:szCs w:val="28"/>
          <w:lang w:eastAsia="ru-RU"/>
        </w:rPr>
        <w:drawing>
          <wp:inline distT="0" distB="0" distL="0" distR="0" wp14:anchorId="25723050" wp14:editId="28B442EF">
            <wp:extent cx="1036320" cy="426720"/>
            <wp:effectExtent l="0" t="0" r="0" b="0"/>
            <wp:docPr id="307" name="Рисунок 307" descr="https://studfile.net/html/2706/141/html_9ZwLi3uhqk.Hnfb/img-Unqd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studfile.net/html/2706/141/html_9ZwLi3uhqk.Hnfb/img-Unqda6.pn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036320" cy="426720"/>
                    </a:xfrm>
                    <a:prstGeom prst="rect">
                      <a:avLst/>
                    </a:prstGeom>
                    <a:noFill/>
                    <a:ln>
                      <a:noFill/>
                    </a:ln>
                  </pic:spPr>
                </pic:pic>
              </a:graphicData>
            </a:graphic>
          </wp:inline>
        </w:drawing>
      </w:r>
      <w:r w:rsidRPr="00263D68">
        <w:rPr>
          <w:rFonts w:ascii="Times New Roman" w:eastAsia="Calibri" w:hAnsi="Times New Roman" w:cs="Times New Roman"/>
          <w:sz w:val="28"/>
          <w:szCs w:val="28"/>
        </w:rPr>
        <w:t>.</w:t>
      </w:r>
    </w:p>
    <w:p w:rsidR="005364A1" w:rsidRPr="00263D68" w:rsidRDefault="005364A1" w:rsidP="005364A1">
      <w:pPr>
        <w:spacing w:after="0" w:line="240" w:lineRule="auto"/>
        <w:ind w:left="-1134" w:firstLine="567"/>
        <w:jc w:val="both"/>
        <w:rPr>
          <w:rFonts w:ascii="Times New Roman" w:eastAsia="Calibri" w:hAnsi="Times New Roman" w:cs="Times New Roman"/>
          <w:sz w:val="28"/>
          <w:szCs w:val="28"/>
        </w:rPr>
      </w:pPr>
      <w:r w:rsidRPr="00263D68">
        <w:rPr>
          <w:rFonts w:ascii="Times New Roman" w:eastAsia="Calibri" w:hAnsi="Times New Roman" w:cs="Times New Roman"/>
          <w:sz w:val="28"/>
          <w:szCs w:val="28"/>
        </w:rPr>
        <w:t>Тогда .Т.е. квадратурная формула устойчива к погрешностям округления, </w:t>
      </w:r>
      <w:r w:rsidRPr="00263D68">
        <w:rPr>
          <w:rFonts w:ascii="Times New Roman" w:eastAsia="Calibri" w:hAnsi="Times New Roman" w:cs="Times New Roman"/>
          <w:noProof/>
          <w:sz w:val="28"/>
          <w:szCs w:val="28"/>
          <w:lang w:eastAsia="ru-RU"/>
        </w:rPr>
        <w:drawing>
          <wp:inline distT="0" distB="0" distL="0" distR="0" wp14:anchorId="26788472" wp14:editId="787DD709">
            <wp:extent cx="2933700" cy="411480"/>
            <wp:effectExtent l="0" t="0" r="0" b="7620"/>
            <wp:docPr id="306" name="Рисунок 306" descr="https://studfile.net/html/2706/141/html_9ZwLi3uhqk.Hnfb/img-nPT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studfile.net/html/2706/141/html_9ZwLi3uhqk.Hnfb/img-nPT424.pn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933700" cy="411480"/>
                    </a:xfrm>
                    <a:prstGeom prst="rect">
                      <a:avLst/>
                    </a:prstGeom>
                    <a:noFill/>
                    <a:ln>
                      <a:noFill/>
                    </a:ln>
                  </pic:spPr>
                </pic:pic>
              </a:graphicData>
            </a:graphic>
          </wp:inline>
        </w:drawing>
      </w:r>
      <w:r w:rsidRPr="00263D68">
        <w:rPr>
          <w:rFonts w:ascii="Times New Roman" w:eastAsia="Calibri" w:hAnsi="Times New Roman" w:cs="Times New Roman"/>
          <w:sz w:val="28"/>
          <w:szCs w:val="28"/>
        </w:rPr>
        <w:t>, и ее число обусловленности </w:t>
      </w:r>
      <w:r w:rsidRPr="00263D68">
        <w:rPr>
          <w:rFonts w:ascii="Times New Roman" w:eastAsia="Calibri" w:hAnsi="Times New Roman" w:cs="Times New Roman"/>
          <w:noProof/>
          <w:sz w:val="28"/>
          <w:szCs w:val="28"/>
          <w:lang w:eastAsia="ru-RU"/>
        </w:rPr>
        <w:drawing>
          <wp:inline distT="0" distB="0" distL="0" distR="0" wp14:anchorId="0EAF7B5E" wp14:editId="7D1C8BCD">
            <wp:extent cx="731520" cy="320040"/>
            <wp:effectExtent l="0" t="0" r="0" b="3810"/>
            <wp:docPr id="304" name="Рисунок 304" descr="https://studfile.net/html/2706/141/html_9ZwLi3uhqk.Hnfb/img-JLNz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studfile.net/html/2706/141/html_9ZwLi3uhqk.Hnfb/img-JLNzrm.pn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731520" cy="320040"/>
                    </a:xfrm>
                    <a:prstGeom prst="rect">
                      <a:avLst/>
                    </a:prstGeom>
                    <a:noFill/>
                    <a:ln>
                      <a:noFill/>
                    </a:ln>
                  </pic:spPr>
                </pic:pic>
              </a:graphicData>
            </a:graphic>
          </wp:inline>
        </w:drawing>
      </w:r>
      <w:r w:rsidRPr="00263D68">
        <w:rPr>
          <w:rFonts w:ascii="Times New Roman" w:eastAsia="Calibri" w:hAnsi="Times New Roman" w:cs="Times New Roman"/>
          <w:sz w:val="28"/>
          <w:szCs w:val="28"/>
        </w:rPr>
        <w:t>. Поскольку все квадратурные формулы точны для </w:t>
      </w:r>
      <w:r w:rsidRPr="00263D68">
        <w:rPr>
          <w:rFonts w:ascii="Times New Roman" w:eastAsia="Calibri" w:hAnsi="Times New Roman" w:cs="Times New Roman"/>
          <w:noProof/>
          <w:sz w:val="28"/>
          <w:szCs w:val="28"/>
          <w:lang w:eastAsia="ru-RU"/>
        </w:rPr>
        <w:drawing>
          <wp:inline distT="0" distB="0" distL="0" distR="0" wp14:anchorId="4B2C42B0" wp14:editId="7C0746A8">
            <wp:extent cx="838200" cy="182880"/>
            <wp:effectExtent l="0" t="0" r="0" b="7620"/>
            <wp:docPr id="303" name="Рисунок 303" descr="https://studfile.net/html/2706/141/html_9ZwLi3uhqk.Hnfb/img-8FVl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studfile.net/html/2706/141/html_9ZwLi3uhqk.Hnfb/img-8FVllr.pn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838200" cy="182880"/>
                    </a:xfrm>
                    <a:prstGeom prst="rect">
                      <a:avLst/>
                    </a:prstGeom>
                    <a:noFill/>
                    <a:ln>
                      <a:noFill/>
                    </a:ln>
                  </pic:spPr>
                </pic:pic>
              </a:graphicData>
            </a:graphic>
          </wp:inline>
        </w:drawing>
      </w:r>
      <w:r w:rsidRPr="00263D68">
        <w:rPr>
          <w:rFonts w:ascii="Times New Roman" w:eastAsia="Calibri" w:hAnsi="Times New Roman" w:cs="Times New Roman"/>
          <w:sz w:val="28"/>
          <w:szCs w:val="28"/>
        </w:rPr>
        <w:t>, то </w:t>
      </w:r>
      <w:r w:rsidRPr="00263D68">
        <w:rPr>
          <w:rFonts w:ascii="Times New Roman" w:eastAsia="Calibri" w:hAnsi="Times New Roman" w:cs="Times New Roman"/>
          <w:noProof/>
          <w:sz w:val="28"/>
          <w:szCs w:val="28"/>
          <w:lang w:eastAsia="ru-RU"/>
        </w:rPr>
        <w:drawing>
          <wp:inline distT="0" distB="0" distL="0" distR="0" wp14:anchorId="3E2E8A60" wp14:editId="1A7F5BB8">
            <wp:extent cx="1363980" cy="457200"/>
            <wp:effectExtent l="0" t="0" r="7620" b="0"/>
            <wp:docPr id="302" name="Рисунок 302" descr="https://studfile.net/html/2706/141/html_9ZwLi3uhqk.Hnfb/img-g7JX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studfile.net/html/2706/141/html_9ZwLi3uhqk.Hnfb/img-g7JXPT.pn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363980" cy="457200"/>
                    </a:xfrm>
                    <a:prstGeom prst="rect">
                      <a:avLst/>
                    </a:prstGeom>
                    <a:noFill/>
                    <a:ln>
                      <a:noFill/>
                    </a:ln>
                  </pic:spPr>
                </pic:pic>
              </a:graphicData>
            </a:graphic>
          </wp:inline>
        </w:drawing>
      </w:r>
      <w:r w:rsidRPr="00263D68">
        <w:rPr>
          <w:rFonts w:ascii="Times New Roman" w:eastAsia="Calibri" w:hAnsi="Times New Roman" w:cs="Times New Roman"/>
          <w:sz w:val="28"/>
          <w:szCs w:val="28"/>
        </w:rPr>
        <w:t>, то </w:t>
      </w:r>
      <w:r w:rsidRPr="00263D68">
        <w:rPr>
          <w:rFonts w:ascii="Times New Roman" w:eastAsia="Calibri" w:hAnsi="Times New Roman" w:cs="Times New Roman"/>
          <w:noProof/>
          <w:sz w:val="28"/>
          <w:szCs w:val="28"/>
          <w:lang w:eastAsia="ru-RU"/>
        </w:rPr>
        <w:drawing>
          <wp:inline distT="0" distB="0" distL="0" distR="0" wp14:anchorId="22EE6954" wp14:editId="2F4B79EF">
            <wp:extent cx="1577340" cy="320040"/>
            <wp:effectExtent l="0" t="0" r="3810" b="3810"/>
            <wp:docPr id="301" name="Рисунок 301" descr="https://studfile.net/html/2706/141/html_9ZwLi3uhqk.Hnfb/img-h2e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studfile.net/html/2706/141/html_9ZwLi3uhqk.Hnfb/img-h2e787.pn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577340" cy="320040"/>
                    </a:xfrm>
                    <a:prstGeom prst="rect">
                      <a:avLst/>
                    </a:prstGeom>
                    <a:noFill/>
                    <a:ln>
                      <a:noFill/>
                    </a:ln>
                  </pic:spPr>
                </pic:pic>
              </a:graphicData>
            </a:graphic>
          </wp:inline>
        </w:drawing>
      </w:r>
      <w:r w:rsidRPr="00263D68">
        <w:rPr>
          <w:rFonts w:ascii="Times New Roman" w:eastAsia="Calibri" w:hAnsi="Times New Roman" w:cs="Times New Roman"/>
          <w:sz w:val="28"/>
          <w:szCs w:val="28"/>
        </w:rPr>
        <w:t>. Получили достаточно тривиальное утверждение — влияние погрешности функции на приближенное значение интеграла растет с увеличением промежутка интегрирования.</w:t>
      </w: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5364A1" w:rsidRPr="00D0632D" w:rsidRDefault="005364A1" w:rsidP="00902657">
      <w:pPr>
        <w:pStyle w:val="a6"/>
        <w:numPr>
          <w:ilvl w:val="0"/>
          <w:numId w:val="10"/>
        </w:numPr>
        <w:spacing w:after="0" w:line="240" w:lineRule="auto"/>
        <w:jc w:val="both"/>
        <w:rPr>
          <w:rFonts w:ascii="Times New Roman" w:eastAsia="Calibri" w:hAnsi="Times New Roman" w:cs="Times New Roman"/>
          <w:sz w:val="28"/>
          <w:szCs w:val="28"/>
        </w:rPr>
      </w:pPr>
      <w:r w:rsidRPr="00D0632D">
        <w:rPr>
          <w:rFonts w:ascii="Times New Roman" w:eastAsia="Calibri" w:hAnsi="Times New Roman" w:cs="Times New Roman"/>
          <w:sz w:val="28"/>
          <w:szCs w:val="28"/>
        </w:rPr>
        <w:t xml:space="preserve">Что </w:t>
      </w:r>
      <w:r>
        <w:rPr>
          <w:rFonts w:ascii="Times New Roman" w:eastAsia="Calibri" w:hAnsi="Times New Roman" w:cs="Times New Roman"/>
          <w:sz w:val="28"/>
          <w:szCs w:val="28"/>
        </w:rPr>
        <w:t xml:space="preserve">такое </w:t>
      </w:r>
      <w:r w:rsidRPr="0060487C">
        <w:rPr>
          <w:rFonts w:ascii="Times New Roman" w:eastAsia="Calibri" w:hAnsi="Times New Roman" w:cs="Times New Roman"/>
          <w:bCs/>
          <w:sz w:val="28"/>
          <w:szCs w:val="28"/>
        </w:rPr>
        <w:t>погрешность простейших квадратурных формул?</w:t>
      </w:r>
    </w:p>
    <w:p w:rsidR="005364A1" w:rsidRPr="00D0632D" w:rsidRDefault="005364A1" w:rsidP="00902657">
      <w:pPr>
        <w:pStyle w:val="a6"/>
        <w:numPr>
          <w:ilvl w:val="0"/>
          <w:numId w:val="10"/>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Что такое к</w:t>
      </w:r>
      <w:r w:rsidRPr="0060487C">
        <w:rPr>
          <w:rFonts w:ascii="Times New Roman" w:eastAsia="Calibri" w:hAnsi="Times New Roman" w:cs="Times New Roman"/>
          <w:sz w:val="28"/>
          <w:szCs w:val="28"/>
        </w:rPr>
        <w:t>вадратурные формулы Гаусса</w:t>
      </w:r>
      <w:r>
        <w:rPr>
          <w:rFonts w:ascii="Times New Roman" w:eastAsia="Calibri" w:hAnsi="Times New Roman" w:cs="Times New Roman"/>
          <w:sz w:val="28"/>
          <w:szCs w:val="28"/>
        </w:rPr>
        <w:t>?</w:t>
      </w:r>
    </w:p>
    <w:p w:rsidR="005364A1" w:rsidRPr="007237E0"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0D07EF" w:rsidRDefault="005364A1" w:rsidP="005364A1">
      <w:pPr>
        <w:spacing w:after="0" w:line="240" w:lineRule="auto"/>
        <w:ind w:left="-1134" w:firstLine="567"/>
        <w:rPr>
          <w:rFonts w:ascii="Times New Roman" w:eastAsia="Calibri" w:hAnsi="Times New Roman" w:cs="Times New Roman"/>
          <w:sz w:val="28"/>
          <w:szCs w:val="28"/>
        </w:rPr>
      </w:pPr>
      <w:r w:rsidRPr="007237E0">
        <w:rPr>
          <w:rFonts w:ascii="Times New Roman" w:eastAsia="Calibri" w:hAnsi="Times New Roman" w:cs="Times New Roman"/>
          <w:sz w:val="28"/>
          <w:szCs w:val="28"/>
        </w:rPr>
        <w:br/>
      </w:r>
      <w:r w:rsidRPr="007237E0">
        <w:rPr>
          <w:rFonts w:ascii="Times New Roman" w:eastAsia="Calibri" w:hAnsi="Times New Roman" w:cs="Times New Roman"/>
          <w:sz w:val="28"/>
          <w:szCs w:val="28"/>
        </w:rPr>
        <w:br/>
      </w:r>
    </w:p>
    <w:p w:rsidR="005364A1" w:rsidRPr="00D85A33" w:rsidRDefault="005364A1" w:rsidP="005364A1">
      <w:pPr>
        <w:spacing w:after="0" w:line="240" w:lineRule="auto"/>
        <w:ind w:left="-1134"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Практическая работа № 17-20</w:t>
      </w:r>
    </w:p>
    <w:p w:rsidR="005364A1" w:rsidRDefault="005364A1" w:rsidP="005364A1">
      <w:pPr>
        <w:spacing w:after="0" w:line="240" w:lineRule="auto"/>
        <w:ind w:left="-1134"/>
        <w:jc w:val="both"/>
        <w:rPr>
          <w:rFonts w:ascii="Times New Roman" w:eastAsia="Calibri" w:hAnsi="Times New Roman" w:cs="Times New Roman"/>
          <w:b/>
          <w:sz w:val="28"/>
          <w:szCs w:val="28"/>
        </w:rPr>
      </w:pPr>
    </w:p>
    <w:p w:rsidR="005364A1" w:rsidRPr="00D85A33" w:rsidRDefault="005364A1" w:rsidP="005364A1">
      <w:pPr>
        <w:spacing w:after="0" w:line="240" w:lineRule="auto"/>
        <w:ind w:left="-1134"/>
        <w:jc w:val="both"/>
        <w:rPr>
          <w:rFonts w:ascii="Times New Roman" w:eastAsia="Calibri" w:hAnsi="Times New Roman" w:cs="Times New Roman"/>
          <w:b/>
          <w:sz w:val="28"/>
          <w:szCs w:val="28"/>
        </w:rPr>
      </w:pPr>
      <w:r w:rsidRPr="00D85A33">
        <w:rPr>
          <w:rFonts w:ascii="Times New Roman" w:eastAsia="Calibri" w:hAnsi="Times New Roman" w:cs="Times New Roman"/>
          <w:b/>
          <w:sz w:val="28"/>
          <w:szCs w:val="28"/>
        </w:rPr>
        <w:t xml:space="preserve">Тема: </w:t>
      </w:r>
      <w:r>
        <w:rPr>
          <w:rFonts w:ascii="Times New Roman" w:eastAsia="Calibri" w:hAnsi="Times New Roman" w:cs="Times New Roman"/>
          <w:b/>
          <w:sz w:val="28"/>
          <w:szCs w:val="28"/>
        </w:rPr>
        <w:t>«</w:t>
      </w:r>
      <w:r w:rsidRPr="0060487C">
        <w:rPr>
          <w:rFonts w:ascii="Times New Roman" w:eastAsia="Calibri" w:hAnsi="Times New Roman" w:cs="Times New Roman"/>
          <w:b/>
          <w:sz w:val="28"/>
          <w:szCs w:val="28"/>
        </w:rPr>
        <w:t>Построение кубического интерполяционного сплайна для функции Рунге»</w:t>
      </w:r>
      <w:r w:rsidRPr="00D85A33">
        <w:rPr>
          <w:rFonts w:ascii="Times New Roman" w:eastAsia="Calibri" w:hAnsi="Times New Roman" w:cs="Times New Roman"/>
          <w:b/>
          <w:sz w:val="28"/>
          <w:szCs w:val="28"/>
        </w:rPr>
        <w:t>.</w:t>
      </w:r>
    </w:p>
    <w:p w:rsidR="005364A1" w:rsidRDefault="005364A1" w:rsidP="005364A1">
      <w:pPr>
        <w:spacing w:after="0" w:line="240" w:lineRule="auto"/>
        <w:ind w:left="-1134"/>
        <w:jc w:val="both"/>
        <w:rPr>
          <w:rFonts w:ascii="Times New Roman" w:eastAsia="Calibri" w:hAnsi="Times New Roman" w:cs="Times New Roman"/>
          <w:sz w:val="28"/>
          <w:szCs w:val="28"/>
        </w:rPr>
      </w:pPr>
    </w:p>
    <w:p w:rsidR="005364A1" w:rsidRDefault="005364A1" w:rsidP="005364A1">
      <w:pPr>
        <w:spacing w:after="0" w:line="240" w:lineRule="auto"/>
        <w:ind w:left="-1134"/>
        <w:jc w:val="both"/>
        <w:rPr>
          <w:rFonts w:ascii="Times New Roman" w:eastAsia="Calibri" w:hAnsi="Times New Roman" w:cs="Times New Roman"/>
          <w:sz w:val="28"/>
          <w:szCs w:val="28"/>
        </w:rPr>
      </w:pPr>
      <w:r>
        <w:rPr>
          <w:rFonts w:ascii="Times New Roman" w:eastAsia="Calibri" w:hAnsi="Times New Roman" w:cs="Times New Roman"/>
          <w:sz w:val="28"/>
          <w:szCs w:val="28"/>
        </w:rPr>
        <w:t>Цель: Уметь разбираться в построении кубического интерполяционного сплайна для функции Рунге.</w:t>
      </w:r>
    </w:p>
    <w:p w:rsidR="005364A1" w:rsidRPr="000D07EF" w:rsidRDefault="005364A1" w:rsidP="005364A1">
      <w:pPr>
        <w:spacing w:after="0" w:line="240" w:lineRule="auto"/>
        <w:ind w:left="-1134"/>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69501D">
        <w:rPr>
          <w:rFonts w:ascii="Times New Roman" w:eastAsia="Calibri" w:hAnsi="Times New Roman" w:cs="Times New Roman"/>
          <w:sz w:val="28"/>
          <w:szCs w:val="28"/>
        </w:rPr>
        <w:t xml:space="preserve">Практическое правило оценки погрешности Рунге и адаптивные вычисления Предыдущие задания по численному интегрированию и дифференцированию функций включали в себя нахождение погрешности вычислений как разницы между известным точным и полученным численным решениями.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69501D">
        <w:rPr>
          <w:rFonts w:ascii="Times New Roman" w:eastAsia="Calibri" w:hAnsi="Times New Roman" w:cs="Times New Roman"/>
          <w:sz w:val="28"/>
          <w:szCs w:val="28"/>
        </w:rPr>
        <w:t xml:space="preserve">На практике такой случай может встретиться, например, если разрабатывается новый, более быстрый алгоритм для некоторой задачи, точные решения которой уже известны. Но чаще возникают задачи с неизвестным заранее ответом. При этом возникает необходимость оценки погрешности полученного численного результата. Наличие разложения для погрешности в степенной ряд и знакомство с понятием порядка аппроксимации позволяет просто понять правило Рунге для оценки погрешности. Рассмотрим пример вычисления интеграла с помощью составных квадратур центральных прямоугольников, имеющих второй порядок аппроксимации интеграла: ( ) * 2 I = I + O h Значит, погрешность интегрирования можно представить как: * 2 ε = I − I ≈ kh (4.2) где k - некоторое число, не зависящее от h . Получив два </w:t>
      </w:r>
      <w:r w:rsidRPr="0069501D">
        <w:rPr>
          <w:rFonts w:ascii="Times New Roman" w:eastAsia="Calibri" w:hAnsi="Times New Roman" w:cs="Times New Roman"/>
          <w:sz w:val="28"/>
          <w:szCs w:val="28"/>
        </w:rPr>
        <w:lastRenderedPageBreak/>
        <w:t xml:space="preserve">численных значения интеграла для длин отрезков h и h / 2, обозначим их как * h I и * h / 2 I , соответственно. Тогда разность этих численных значений позволит нам найти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69501D">
        <w:rPr>
          <w:rFonts w:ascii="Times New Roman" w:eastAsia="Calibri" w:hAnsi="Times New Roman" w:cs="Times New Roman"/>
          <w:sz w:val="28"/>
          <w:szCs w:val="28"/>
        </w:rPr>
        <w:t xml:space="preserve">k : * 2 / 2 * 4 3 I h − I h ≈ kh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69501D">
        <w:rPr>
          <w:rFonts w:ascii="Times New Roman" w:eastAsia="Calibri" w:hAnsi="Times New Roman" w:cs="Times New Roman"/>
          <w:sz w:val="28"/>
          <w:szCs w:val="28"/>
        </w:rPr>
        <w:t xml:space="preserve">Погрешность вычислений интегралов * h I и * h / 2 I при этом составит: ( ) ( ) * / 2 * 2 * 3 4 h h h ε I ≈ kh = I − I ( ) ( ) * / 2 * 2 * / 2 3 1 h h h ε I ≈ kh = I − I (4.4) Можно видеть, что для метода с порядком аппроксимации n с применением вышеописанного способа с шагами h и h / 2: ( ) ( ) * / 2 * * 1 2 1 h n h h I I − I − ≈ − ε 27 ( ) ( ) * / 2 * * / 2 2 1 1 h n h h I I − I − ε ≈ (4.5) Полученная формула, конечно, будет пригодна только в случае, когда вклад вычислительной погрешности на фоне вклада погрешности численного метода пренебрежимо мал. Имея инструмент для оценки погрешности в виде правила Рунге, можно реализовывать алгоритмы, в которых необходимое для достижения заданной точности ε значение h находится автоматически. Для этого начинают решать задачу с заведомо большим h и, уменьшают h вдвое, пока оценка Рунге не станет меньше заданной величины. Причем адаптивный метод может быть настроен как на достижение заданной абсолютной точности, так и на заданную относительную точность. Повторим, что необходимо учитывать эффекты, связанные с вычислительной погрешностью.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69501D">
        <w:rPr>
          <w:rFonts w:ascii="Times New Roman" w:eastAsia="Calibri" w:hAnsi="Times New Roman" w:cs="Times New Roman"/>
          <w:sz w:val="28"/>
          <w:szCs w:val="28"/>
        </w:rPr>
        <w:t xml:space="preserve">Задание </w:t>
      </w:r>
      <w:r>
        <w:rPr>
          <w:rFonts w:ascii="Times New Roman" w:eastAsia="Calibri" w:hAnsi="Times New Roman" w:cs="Times New Roman"/>
          <w:sz w:val="28"/>
          <w:szCs w:val="28"/>
        </w:rPr>
        <w:t>:</w:t>
      </w:r>
      <w:r w:rsidRPr="0069501D">
        <w:rPr>
          <w:rFonts w:ascii="Times New Roman" w:eastAsia="Calibri" w:hAnsi="Times New Roman" w:cs="Times New Roman"/>
          <w:sz w:val="28"/>
          <w:szCs w:val="28"/>
        </w:rPr>
        <w:t xml:space="preserve"> Реализовать адаптивные 3-узловые квадратуры Гаусса для вычисления интегралов от любых функций на отрезке от нуля до единицы. Абсолютная погрешность метода 10-8 . 28 5. Устойчивость С понятием устойчивости мы уже познакомились в заданиях вычисления производных. Устойчивость это свойство алгоритма решения задачи или самой задачи, при котором малое изменение входных данных приводит к малому изменению результата. Конечно, малость возмущения и отклика должна рассматриваться в контексте конкретной задачи. Так, в сравнении с точностью представления вещественных чисел в компьютере, результат работы конечноразностной формулы (2.3.9) может быть плохим. Однако полученная абсолютная точность может быть вполне приемлемой. Устойчивыми или неустойчивыми могут быть как сами задачи, так и численные алгоритмы их решения. Приведем примеры неустойчивых задач: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69501D">
        <w:rPr>
          <w:rFonts w:ascii="Times New Roman" w:eastAsia="Calibri" w:hAnsi="Times New Roman" w:cs="Times New Roman"/>
          <w:sz w:val="28"/>
          <w:szCs w:val="28"/>
        </w:rPr>
        <w:t xml:space="preserve">1) Уравнение ( − ) = ε n x a . При n =10 и нулевой правой части малое возмущение в правой части 10-10 приведет к изменению результата на величину примерно 10-1 .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69501D">
        <w:rPr>
          <w:rFonts w:ascii="Times New Roman" w:eastAsia="Calibri" w:hAnsi="Times New Roman" w:cs="Times New Roman"/>
          <w:sz w:val="28"/>
          <w:szCs w:val="28"/>
        </w:rPr>
        <w:t xml:space="preserve">2) Пример Уилкинсона. Требуется решить алгебраическое уравнение, записанное в виде 210 ...20! 20 19 x − x + =0 которое сводится к (x −1)(x − 2)...(x − 20) = 0 (5.2) и имеет набор корней x =1,2,...20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69501D">
        <w:rPr>
          <w:rFonts w:ascii="Times New Roman" w:eastAsia="Calibri" w:hAnsi="Times New Roman" w:cs="Times New Roman"/>
          <w:sz w:val="28"/>
          <w:szCs w:val="28"/>
        </w:rPr>
        <w:t xml:space="preserve">Предположим, что о сведении к виду мы не знаем и решаем численно. Ошибка в задании коэффициента 210 на величину 10-7 изменит не только значение корней но и тип решения. Около половины корней станут комплексными.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69501D">
        <w:rPr>
          <w:rFonts w:ascii="Times New Roman" w:eastAsia="Calibri" w:hAnsi="Times New Roman" w:cs="Times New Roman"/>
          <w:sz w:val="28"/>
          <w:szCs w:val="28"/>
        </w:rPr>
        <w:t>Это были примеры неустойчивых задач, которые показывают необходимость анализа задачи на устойчивость перед ее решением.</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69501D">
        <w:rPr>
          <w:rFonts w:ascii="Times New Roman" w:eastAsia="Calibri" w:hAnsi="Times New Roman" w:cs="Times New Roman"/>
          <w:sz w:val="28"/>
          <w:szCs w:val="28"/>
        </w:rPr>
        <w:t xml:space="preserve"> Вне зависимости от методов решения малое возмущение во входных данных влечет большое изменение в результате. Численное решение таких задач сводится к использованию представлений вещественных чисел надлежащей точности. Неустойчивым может быть и метод решения задачи.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69501D">
        <w:rPr>
          <w:rFonts w:ascii="Times New Roman" w:eastAsia="Calibri" w:hAnsi="Times New Roman" w:cs="Times New Roman"/>
          <w:sz w:val="28"/>
          <w:szCs w:val="28"/>
        </w:rPr>
        <w:lastRenderedPageBreak/>
        <w:t xml:space="preserve">Рассмотрим исторический пример. До широкого распространения вычислительной техники имелись справочники, в которых печатались численные значения функций для разных значений аргумента.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69501D">
        <w:rPr>
          <w:rFonts w:ascii="Times New Roman" w:eastAsia="Calibri" w:hAnsi="Times New Roman" w:cs="Times New Roman"/>
          <w:sz w:val="28"/>
          <w:szCs w:val="28"/>
        </w:rPr>
        <w:t xml:space="preserve">Справочники пользовались популярностью, в особенности при вычислениях специальных функций.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69501D">
        <w:rPr>
          <w:rFonts w:ascii="Times New Roman" w:eastAsia="Calibri" w:hAnsi="Times New Roman" w:cs="Times New Roman"/>
          <w:sz w:val="28"/>
          <w:szCs w:val="28"/>
        </w:rPr>
        <w:t xml:space="preserve">Одной из таких спецфункций был встречающийся в математической статистике интеграл: ∫ = 1 0 1 x e dx e I n x n Интеграл в может быть взят по частям: ∫ ∫ ∫ − − = − = − 1 0 1 1 0 1 1 0 1 0 x e dx x e n x e dx e n x e dx n x n x n x n x (5.6) Что приводит к простой рекуррентной формуле: n =1− nI n−1 I (5.7) При этом 0 I легко находится аналитически: ∫ = = − 1 0 0 1 1 1 e e dx e I x (5.8) Известное значение 0 I и существование рекуррентной формулы представляли собой настолько большой соблазн, что многие независимые группы, составляющие табличные значения спецфункций, даже не подумали использовать, к примеру, квадратурные формулы. В результате различные опубликованные таблицы спецфункций содержали значения 14 I в диапазоне от –148 до 5356.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69501D">
        <w:rPr>
          <w:rFonts w:ascii="Times New Roman" w:eastAsia="Calibri" w:hAnsi="Times New Roman" w:cs="Times New Roman"/>
          <w:sz w:val="28"/>
          <w:szCs w:val="28"/>
        </w:rPr>
        <w:t xml:space="preserve">Результат был явно неверным – значение подынтегральной функции на отрезке интегрирования всегда положительно и не превышает e , то есть результат вычисления функции должен быть в интервале от единицы до нуля для любого n . 30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69501D">
        <w:rPr>
          <w:rFonts w:ascii="Times New Roman" w:eastAsia="Calibri" w:hAnsi="Times New Roman" w:cs="Times New Roman"/>
          <w:sz w:val="28"/>
          <w:szCs w:val="28"/>
        </w:rPr>
        <w:t xml:space="preserve">Задание </w:t>
      </w:r>
      <w:r>
        <w:rPr>
          <w:rFonts w:ascii="Times New Roman" w:eastAsia="Calibri" w:hAnsi="Times New Roman" w:cs="Times New Roman"/>
          <w:sz w:val="28"/>
          <w:szCs w:val="28"/>
        </w:rPr>
        <w:t xml:space="preserve">: Вычислить значение интеграла </w:t>
      </w:r>
      <w:r w:rsidRPr="0069501D">
        <w:rPr>
          <w:rFonts w:ascii="Times New Roman" w:eastAsia="Calibri" w:hAnsi="Times New Roman" w:cs="Times New Roman"/>
          <w:sz w:val="28"/>
          <w:szCs w:val="28"/>
        </w:rPr>
        <w:t xml:space="preserve"> для n в диапазоне от 0 до 30 с помощью рекуррентной формулы и с помощью адаптивной 3-узловой составной квадратуры Гаусса с абсолютной точностью 10-8 (предыдущее задание). Найти n , начиная с которого ошибка вычислений с помощью рекуррентной формулы сравнима с самим значением интеграла. Разберем подробно причины неустойчивости метода с рекуррентной формулой. Уже на этапе введения 0 I в компьютер вносится погрешность порядка вычислительной ε . Обозначим * 0 I значение, записанное в компьютер и будем отличать ег</w:t>
      </w:r>
      <w:r>
        <w:rPr>
          <w:rFonts w:ascii="Times New Roman" w:eastAsia="Calibri" w:hAnsi="Times New Roman" w:cs="Times New Roman"/>
          <w:sz w:val="28"/>
          <w:szCs w:val="28"/>
        </w:rPr>
        <w:t xml:space="preserve">о от 0 I . = + ε 0 * 0 I I </w:t>
      </w:r>
      <w:r w:rsidRPr="0069501D">
        <w:rPr>
          <w:rFonts w:ascii="Times New Roman" w:eastAsia="Calibri" w:hAnsi="Times New Roman" w:cs="Times New Roman"/>
          <w:sz w:val="28"/>
          <w:szCs w:val="28"/>
        </w:rPr>
        <w:t xml:space="preserve"> Посмотрим, что происходит с начальной погрешностью при р</w:t>
      </w:r>
      <w:r>
        <w:rPr>
          <w:rFonts w:ascii="Times New Roman" w:eastAsia="Calibri" w:hAnsi="Times New Roman" w:cs="Times New Roman"/>
          <w:sz w:val="28"/>
          <w:szCs w:val="28"/>
        </w:rPr>
        <w:t xml:space="preserve">аботе рекуррентной формулы </w:t>
      </w:r>
      <w:r w:rsidRPr="0069501D">
        <w:rPr>
          <w:rFonts w:ascii="Times New Roman" w:eastAsia="Calibri" w:hAnsi="Times New Roman" w:cs="Times New Roman"/>
          <w:sz w:val="28"/>
          <w:szCs w:val="28"/>
        </w:rPr>
        <w:t>, допустив для простоты, что все арифметические операции выполняются с бесконечной точностью: =1−1</w:t>
      </w:r>
      <w:r w:rsidRPr="0069501D">
        <w:rPr>
          <w:rFonts w:ascii="Cambria Math" w:eastAsia="Calibri" w:hAnsi="Cambria Math" w:cs="Cambria Math"/>
          <w:sz w:val="28"/>
          <w:szCs w:val="28"/>
        </w:rPr>
        <w:t>⋅</w:t>
      </w:r>
      <w:r w:rsidRPr="0069501D">
        <w:rPr>
          <w:rFonts w:ascii="Times New Roman" w:eastAsia="Calibri" w:hAnsi="Times New Roman" w:cs="Times New Roman"/>
          <w:sz w:val="28"/>
          <w:szCs w:val="28"/>
        </w:rPr>
        <w:t>( + ε ) = −1</w:t>
      </w:r>
      <w:r w:rsidRPr="0069501D">
        <w:rPr>
          <w:rFonts w:ascii="Cambria Math" w:eastAsia="Calibri" w:hAnsi="Cambria Math" w:cs="Cambria Math"/>
          <w:sz w:val="28"/>
          <w:szCs w:val="28"/>
        </w:rPr>
        <w:t>⋅</w:t>
      </w:r>
      <w:r w:rsidRPr="0069501D">
        <w:rPr>
          <w:rFonts w:ascii="Times New Roman" w:eastAsia="Calibri" w:hAnsi="Times New Roman" w:cs="Times New Roman"/>
          <w:sz w:val="28"/>
          <w:szCs w:val="28"/>
        </w:rPr>
        <w:t>ε 0 1 * 1I I I =1− 2</w:t>
      </w:r>
      <w:r w:rsidRPr="0069501D">
        <w:rPr>
          <w:rFonts w:ascii="Cambria Math" w:eastAsia="Calibri" w:hAnsi="Cambria Math" w:cs="Cambria Math"/>
          <w:sz w:val="28"/>
          <w:szCs w:val="28"/>
        </w:rPr>
        <w:t>⋅</w:t>
      </w:r>
      <w:r w:rsidRPr="0069501D">
        <w:rPr>
          <w:rFonts w:ascii="Times New Roman" w:eastAsia="Calibri" w:hAnsi="Times New Roman" w:cs="Times New Roman"/>
          <w:sz w:val="28"/>
          <w:szCs w:val="28"/>
        </w:rPr>
        <w:t>( −1</w:t>
      </w:r>
      <w:r w:rsidRPr="0069501D">
        <w:rPr>
          <w:rFonts w:ascii="Cambria Math" w:eastAsia="Calibri" w:hAnsi="Cambria Math" w:cs="Cambria Math"/>
          <w:sz w:val="28"/>
          <w:szCs w:val="28"/>
        </w:rPr>
        <w:t>⋅</w:t>
      </w:r>
      <w:r w:rsidRPr="0069501D">
        <w:rPr>
          <w:rFonts w:ascii="Times New Roman" w:eastAsia="Calibri" w:hAnsi="Times New Roman" w:cs="Times New Roman"/>
          <w:sz w:val="28"/>
          <w:szCs w:val="28"/>
        </w:rPr>
        <w:t>ε ) = +1</w:t>
      </w:r>
      <w:r w:rsidRPr="0069501D">
        <w:rPr>
          <w:rFonts w:ascii="Cambria Math" w:eastAsia="Calibri" w:hAnsi="Cambria Math" w:cs="Cambria Math"/>
          <w:sz w:val="28"/>
          <w:szCs w:val="28"/>
        </w:rPr>
        <w:t>⋅</w:t>
      </w:r>
      <w:r w:rsidRPr="0069501D">
        <w:rPr>
          <w:rFonts w:ascii="Times New Roman" w:eastAsia="Calibri" w:hAnsi="Times New Roman" w:cs="Times New Roman"/>
          <w:sz w:val="28"/>
          <w:szCs w:val="28"/>
        </w:rPr>
        <w:t>2</w:t>
      </w:r>
      <w:r w:rsidRPr="0069501D">
        <w:rPr>
          <w:rFonts w:ascii="Cambria Math" w:eastAsia="Calibri" w:hAnsi="Cambria Math" w:cs="Cambria Math"/>
          <w:sz w:val="28"/>
          <w:szCs w:val="28"/>
        </w:rPr>
        <w:t>⋅</w:t>
      </w:r>
      <w:r w:rsidRPr="0069501D">
        <w:rPr>
          <w:rFonts w:ascii="Times New Roman" w:eastAsia="Calibri" w:hAnsi="Times New Roman" w:cs="Times New Roman"/>
          <w:sz w:val="28"/>
          <w:szCs w:val="28"/>
        </w:rPr>
        <w:t>ε 1 2 * 2 I I I =1−3</w:t>
      </w:r>
      <w:r w:rsidRPr="0069501D">
        <w:rPr>
          <w:rFonts w:ascii="Cambria Math" w:eastAsia="Calibri" w:hAnsi="Cambria Math" w:cs="Cambria Math"/>
          <w:sz w:val="28"/>
          <w:szCs w:val="28"/>
        </w:rPr>
        <w:t>⋅</w:t>
      </w:r>
      <w:r w:rsidRPr="0069501D">
        <w:rPr>
          <w:rFonts w:ascii="Times New Roman" w:eastAsia="Calibri" w:hAnsi="Times New Roman" w:cs="Times New Roman"/>
          <w:sz w:val="28"/>
          <w:szCs w:val="28"/>
        </w:rPr>
        <w:t>( +1</w:t>
      </w:r>
      <w:r w:rsidRPr="0069501D">
        <w:rPr>
          <w:rFonts w:ascii="Cambria Math" w:eastAsia="Calibri" w:hAnsi="Cambria Math" w:cs="Cambria Math"/>
          <w:sz w:val="28"/>
          <w:szCs w:val="28"/>
        </w:rPr>
        <w:t>⋅</w:t>
      </w:r>
      <w:r w:rsidRPr="0069501D">
        <w:rPr>
          <w:rFonts w:ascii="Times New Roman" w:eastAsia="Calibri" w:hAnsi="Times New Roman" w:cs="Times New Roman"/>
          <w:sz w:val="28"/>
          <w:szCs w:val="28"/>
        </w:rPr>
        <w:t>2</w:t>
      </w:r>
      <w:r w:rsidRPr="0069501D">
        <w:rPr>
          <w:rFonts w:ascii="Cambria Math" w:eastAsia="Calibri" w:hAnsi="Cambria Math" w:cs="Cambria Math"/>
          <w:sz w:val="28"/>
          <w:szCs w:val="28"/>
        </w:rPr>
        <w:t>⋅</w:t>
      </w:r>
      <w:r w:rsidRPr="0069501D">
        <w:rPr>
          <w:rFonts w:ascii="Times New Roman" w:eastAsia="Calibri" w:hAnsi="Times New Roman" w:cs="Times New Roman"/>
          <w:sz w:val="28"/>
          <w:szCs w:val="28"/>
        </w:rPr>
        <w:t>ε ) = −1</w:t>
      </w:r>
      <w:r w:rsidRPr="0069501D">
        <w:rPr>
          <w:rFonts w:ascii="Cambria Math" w:eastAsia="Calibri" w:hAnsi="Cambria Math" w:cs="Cambria Math"/>
          <w:sz w:val="28"/>
          <w:szCs w:val="28"/>
        </w:rPr>
        <w:t>⋅</w:t>
      </w:r>
      <w:r w:rsidRPr="0069501D">
        <w:rPr>
          <w:rFonts w:ascii="Times New Roman" w:eastAsia="Calibri" w:hAnsi="Times New Roman" w:cs="Times New Roman"/>
          <w:sz w:val="28"/>
          <w:szCs w:val="28"/>
        </w:rPr>
        <w:t>2</w:t>
      </w:r>
      <w:r w:rsidRPr="0069501D">
        <w:rPr>
          <w:rFonts w:ascii="Cambria Math" w:eastAsia="Calibri" w:hAnsi="Cambria Math" w:cs="Cambria Math"/>
          <w:sz w:val="28"/>
          <w:szCs w:val="28"/>
        </w:rPr>
        <w:t>⋅</w:t>
      </w:r>
      <w:r w:rsidRPr="0069501D">
        <w:rPr>
          <w:rFonts w:ascii="Times New Roman" w:eastAsia="Calibri" w:hAnsi="Times New Roman" w:cs="Times New Roman"/>
          <w:sz w:val="28"/>
          <w:szCs w:val="28"/>
        </w:rPr>
        <w:t>3</w:t>
      </w:r>
      <w:r w:rsidRPr="0069501D">
        <w:rPr>
          <w:rFonts w:ascii="Cambria Math" w:eastAsia="Calibri" w:hAnsi="Cambria Math" w:cs="Cambria Math"/>
          <w:sz w:val="28"/>
          <w:szCs w:val="28"/>
        </w:rPr>
        <w:t>⋅</w:t>
      </w:r>
      <w:r w:rsidRPr="0069501D">
        <w:rPr>
          <w:rFonts w:ascii="Times New Roman" w:eastAsia="Calibri" w:hAnsi="Times New Roman" w:cs="Times New Roman"/>
          <w:sz w:val="28"/>
          <w:szCs w:val="28"/>
        </w:rPr>
        <w:t>ε 2 3 * 3 I I I . . . = + (−1) !</w:t>
      </w:r>
      <w:r w:rsidRPr="0069501D">
        <w:rPr>
          <w:rFonts w:ascii="Cambria Math" w:eastAsia="Calibri" w:hAnsi="Cambria Math" w:cs="Cambria Math"/>
          <w:sz w:val="28"/>
          <w:szCs w:val="28"/>
        </w:rPr>
        <w:t>⋅</w:t>
      </w:r>
      <w:r>
        <w:rPr>
          <w:rFonts w:ascii="Times New Roman" w:eastAsia="Calibri" w:hAnsi="Times New Roman" w:cs="Times New Roman"/>
          <w:sz w:val="28"/>
          <w:szCs w:val="28"/>
        </w:rPr>
        <w:t xml:space="preserve">ε * I I n n n n </w:t>
      </w:r>
      <w:r w:rsidRPr="0069501D">
        <w:rPr>
          <w:rFonts w:ascii="Times New Roman" w:eastAsia="Calibri" w:hAnsi="Times New Roman" w:cs="Times New Roman"/>
          <w:sz w:val="28"/>
          <w:szCs w:val="28"/>
        </w:rPr>
        <w:t xml:space="preserve"> Таким образом, погрешность нарастает как n!, что гарантированно «испортит» решение для любого стандартного типа данных с плавающей точкой при n = 30 . В решении Задания 13 можно видеть смену знака ошибки при увеличении n , как </w:t>
      </w:r>
      <w:r>
        <w:rPr>
          <w:rFonts w:ascii="Times New Roman" w:eastAsia="Calibri" w:hAnsi="Times New Roman" w:cs="Times New Roman"/>
          <w:sz w:val="28"/>
          <w:szCs w:val="28"/>
        </w:rPr>
        <w:t xml:space="preserve">и прогнозируется формулой </w:t>
      </w:r>
      <w:r w:rsidRPr="0069501D">
        <w:rPr>
          <w:rFonts w:ascii="Times New Roman" w:eastAsia="Calibri" w:hAnsi="Times New Roman" w:cs="Times New Roman"/>
          <w:sz w:val="28"/>
          <w:szCs w:val="28"/>
        </w:rPr>
        <w:t>. Устойчивость может играть важную роль в численных методах, которые содержат большое число однотипных вычислений.</w:t>
      </w: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1.Примеры устойчивых и неустойчивых задач?</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2.Что влечет </w:t>
      </w:r>
      <w:r w:rsidRPr="006977B1">
        <w:rPr>
          <w:rFonts w:ascii="Times New Roman" w:eastAsia="Calibri" w:hAnsi="Times New Roman" w:cs="Times New Roman"/>
          <w:sz w:val="28"/>
          <w:szCs w:val="28"/>
        </w:rPr>
        <w:t>малое возмущение во входных данных</w:t>
      </w:r>
      <w:r>
        <w:rPr>
          <w:rFonts w:ascii="Times New Roman" w:eastAsia="Calibri" w:hAnsi="Times New Roman" w:cs="Times New Roman"/>
          <w:sz w:val="28"/>
          <w:szCs w:val="28"/>
        </w:rPr>
        <w:t>?</w:t>
      </w:r>
    </w:p>
    <w:p w:rsidR="005364A1" w:rsidRPr="00D85A33"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b/>
          <w:sz w:val="28"/>
          <w:szCs w:val="28"/>
        </w:rPr>
      </w:pPr>
    </w:p>
    <w:p w:rsidR="005364A1" w:rsidRDefault="005364A1" w:rsidP="005364A1">
      <w:pPr>
        <w:spacing w:after="0" w:line="240" w:lineRule="auto"/>
        <w:ind w:left="-1134" w:firstLine="567"/>
        <w:jc w:val="both"/>
        <w:rPr>
          <w:rFonts w:ascii="Times New Roman" w:eastAsia="Calibri" w:hAnsi="Times New Roman" w:cs="Times New Roman"/>
          <w:b/>
          <w:sz w:val="28"/>
          <w:szCs w:val="28"/>
        </w:rPr>
      </w:pPr>
    </w:p>
    <w:p w:rsidR="005364A1" w:rsidRDefault="005364A1" w:rsidP="005364A1">
      <w:pPr>
        <w:spacing w:after="0" w:line="240" w:lineRule="auto"/>
        <w:ind w:left="-1134" w:firstLine="567"/>
        <w:jc w:val="both"/>
        <w:rPr>
          <w:rFonts w:ascii="Times New Roman" w:eastAsia="Calibri" w:hAnsi="Times New Roman" w:cs="Times New Roman"/>
          <w:b/>
          <w:sz w:val="28"/>
          <w:szCs w:val="28"/>
        </w:rPr>
      </w:pPr>
    </w:p>
    <w:p w:rsidR="005364A1" w:rsidRDefault="005364A1" w:rsidP="005364A1">
      <w:pPr>
        <w:spacing w:after="0" w:line="240" w:lineRule="auto"/>
        <w:ind w:left="-1134" w:firstLine="567"/>
        <w:jc w:val="both"/>
        <w:rPr>
          <w:rFonts w:ascii="Times New Roman" w:eastAsia="Calibri" w:hAnsi="Times New Roman" w:cs="Times New Roman"/>
          <w:b/>
          <w:sz w:val="28"/>
          <w:szCs w:val="28"/>
        </w:rPr>
      </w:pPr>
    </w:p>
    <w:p w:rsidR="005364A1" w:rsidRDefault="005364A1" w:rsidP="005364A1">
      <w:pPr>
        <w:spacing w:after="0" w:line="240" w:lineRule="auto"/>
        <w:ind w:left="-1134" w:firstLine="567"/>
        <w:jc w:val="both"/>
        <w:rPr>
          <w:rFonts w:ascii="Times New Roman" w:eastAsia="Calibri" w:hAnsi="Times New Roman" w:cs="Times New Roman"/>
          <w:b/>
          <w:sz w:val="28"/>
          <w:szCs w:val="28"/>
        </w:rPr>
      </w:pPr>
    </w:p>
    <w:p w:rsidR="00B03A15" w:rsidRPr="000D07EF" w:rsidRDefault="00B03A15" w:rsidP="000D07EF">
      <w:pPr>
        <w:spacing w:after="0" w:line="240" w:lineRule="auto"/>
        <w:ind w:left="-1134" w:firstLine="567"/>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center"/>
        <w:rPr>
          <w:rFonts w:ascii="Times New Roman" w:eastAsia="Calibri" w:hAnsi="Times New Roman" w:cs="Times New Roman"/>
          <w:b/>
          <w:sz w:val="28"/>
          <w:szCs w:val="28"/>
        </w:rPr>
      </w:pPr>
      <w:r w:rsidRPr="005364A1">
        <w:rPr>
          <w:rFonts w:ascii="Times New Roman" w:eastAsia="Calibri" w:hAnsi="Times New Roman" w:cs="Times New Roman"/>
          <w:b/>
          <w:sz w:val="28"/>
          <w:szCs w:val="28"/>
        </w:rPr>
        <w:t>Практическая работа № 21-24</w:t>
      </w:r>
    </w:p>
    <w:p w:rsidR="005364A1" w:rsidRPr="005364A1" w:rsidRDefault="005364A1" w:rsidP="005364A1">
      <w:pPr>
        <w:spacing w:after="0" w:line="240" w:lineRule="auto"/>
        <w:ind w:left="-1134"/>
        <w:jc w:val="both"/>
        <w:rPr>
          <w:rFonts w:ascii="Times New Roman" w:eastAsia="Calibri" w:hAnsi="Times New Roman" w:cs="Times New Roman"/>
          <w:b/>
          <w:sz w:val="28"/>
          <w:szCs w:val="28"/>
        </w:rPr>
      </w:pPr>
    </w:p>
    <w:p w:rsidR="005364A1" w:rsidRPr="005364A1" w:rsidRDefault="005364A1" w:rsidP="005364A1">
      <w:pPr>
        <w:spacing w:after="0" w:line="240" w:lineRule="auto"/>
        <w:ind w:left="-1134"/>
        <w:jc w:val="both"/>
        <w:rPr>
          <w:rFonts w:ascii="Times New Roman" w:eastAsia="Calibri" w:hAnsi="Times New Roman" w:cs="Times New Roman"/>
          <w:b/>
          <w:sz w:val="28"/>
          <w:szCs w:val="28"/>
        </w:rPr>
      </w:pPr>
      <w:r w:rsidRPr="005364A1">
        <w:rPr>
          <w:rFonts w:ascii="Times New Roman" w:eastAsia="Calibri" w:hAnsi="Times New Roman" w:cs="Times New Roman"/>
          <w:b/>
          <w:sz w:val="28"/>
          <w:szCs w:val="28"/>
        </w:rPr>
        <w:t>Тема: Аппроксимация данных методом наименьших квадратов.</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Цель: Научиться понимать определение аппроксимации данных методом наименьших квадратов.</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Основная задача аппроксимации — построение приближен</w:t>
      </w:r>
      <w:r w:rsidRPr="005364A1">
        <w:rPr>
          <w:rFonts w:ascii="Times New Roman" w:eastAsia="Calibri" w:hAnsi="Times New Roman" w:cs="Times New Roman"/>
          <w:sz w:val="28"/>
          <w:szCs w:val="28"/>
        </w:rPr>
        <w:softHyphen/>
        <w:t>ной (аппроксимирующей) функции, в целом наиболее близко проходящей около данных точек или около данной непрерывной функции. Такая задача возникает при наличии погрешности в ис</w:t>
      </w:r>
      <w:r w:rsidRPr="005364A1">
        <w:rPr>
          <w:rFonts w:ascii="Times New Roman" w:eastAsia="Calibri" w:hAnsi="Times New Roman" w:cs="Times New Roman"/>
          <w:sz w:val="28"/>
          <w:szCs w:val="28"/>
        </w:rPr>
        <w:softHyphen/>
        <w:t>ходных данных (в этом случае нецелесообразно проводить функ</w:t>
      </w:r>
      <w:r w:rsidRPr="005364A1">
        <w:rPr>
          <w:rFonts w:ascii="Times New Roman" w:eastAsia="Calibri" w:hAnsi="Times New Roman" w:cs="Times New Roman"/>
          <w:sz w:val="28"/>
          <w:szCs w:val="28"/>
        </w:rPr>
        <w:softHyphen/>
        <w:t>цию точно через все точки, как в интерполяции) или при желании получить упрощенное математическое описание сложной или не</w:t>
      </w:r>
      <w:r w:rsidRPr="005364A1">
        <w:rPr>
          <w:rFonts w:ascii="Times New Roman" w:eastAsia="Calibri" w:hAnsi="Times New Roman" w:cs="Times New Roman"/>
          <w:sz w:val="28"/>
          <w:szCs w:val="28"/>
        </w:rPr>
        <w:softHyphen/>
        <w:t>известной зависимости.</w:t>
      </w:r>
      <w:r w:rsidRPr="005364A1">
        <w:rPr>
          <w:rFonts w:ascii="Times New Roman" w:eastAsia="Times New Roman" w:hAnsi="Times New Roman" w:cs="Times New Roman"/>
          <w:color w:val="000000"/>
          <w:sz w:val="24"/>
          <w:szCs w:val="24"/>
          <w:lang w:eastAsia="ru-RU"/>
        </w:rPr>
        <w:t xml:space="preserve"> </w:t>
      </w:r>
      <w:r w:rsidRPr="005364A1">
        <w:rPr>
          <w:rFonts w:ascii="Times New Roman" w:eastAsia="Calibri" w:hAnsi="Times New Roman" w:cs="Times New Roman"/>
          <w:sz w:val="28"/>
          <w:szCs w:val="28"/>
        </w:rPr>
        <w:t>Метод наименьших квадратов применяется при обработке результатов эксперимента для </w:t>
      </w:r>
      <w:r w:rsidRPr="005364A1">
        <w:rPr>
          <w:rFonts w:ascii="Times New Roman" w:eastAsia="Calibri" w:hAnsi="Times New Roman" w:cs="Times New Roman"/>
          <w:b/>
          <w:bCs/>
          <w:i/>
          <w:iCs/>
          <w:sz w:val="28"/>
          <w:szCs w:val="28"/>
        </w:rPr>
        <w:t>аппроксимации</w:t>
      </w:r>
      <w:r w:rsidRPr="005364A1">
        <w:rPr>
          <w:rFonts w:ascii="Times New Roman" w:eastAsia="Calibri" w:hAnsi="Times New Roman" w:cs="Times New Roman"/>
          <w:sz w:val="28"/>
          <w:szCs w:val="28"/>
        </w:rPr>
        <w:t> (приближения) </w:t>
      </w:r>
      <w:r w:rsidRPr="005364A1">
        <w:rPr>
          <w:rFonts w:ascii="Times New Roman" w:eastAsia="Calibri" w:hAnsi="Times New Roman" w:cs="Times New Roman"/>
          <w:b/>
          <w:bCs/>
          <w:i/>
          <w:iCs/>
          <w:sz w:val="28"/>
          <w:szCs w:val="28"/>
        </w:rPr>
        <w:t>экспериментальных данных</w:t>
      </w:r>
      <w:r w:rsidRPr="005364A1">
        <w:rPr>
          <w:rFonts w:ascii="Times New Roman" w:eastAsia="Calibri" w:hAnsi="Times New Roman" w:cs="Times New Roman"/>
          <w:sz w:val="28"/>
          <w:szCs w:val="28"/>
        </w:rPr>
        <w:t> аналитической формулой. Конкретный вид формулы выбирается, как правило, из физических соображений. Такими формулами могут быть:</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noProof/>
          <w:sz w:val="28"/>
          <w:szCs w:val="28"/>
          <w:vertAlign w:val="subscript"/>
          <w:lang w:eastAsia="ru-RU"/>
        </w:rPr>
        <w:drawing>
          <wp:inline distT="0" distB="0" distL="0" distR="0" wp14:anchorId="38EAE90D" wp14:editId="26FB7263">
            <wp:extent cx="807720" cy="228600"/>
            <wp:effectExtent l="0" t="0" r="0" b="0"/>
            <wp:docPr id="4" name="Рисунок 4" descr="http://dit.isuct.ru/IVT/sitanov/Literatura/M866/Glava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t.isuct.ru/IVT/sitanov/Literatura/M866/Glava3.files/image002.gi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07720" cy="22860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noProof/>
          <w:sz w:val="28"/>
          <w:szCs w:val="28"/>
          <w:vertAlign w:val="subscript"/>
          <w:lang w:eastAsia="ru-RU"/>
        </w:rPr>
        <w:drawing>
          <wp:inline distT="0" distB="0" distL="0" distR="0" wp14:anchorId="17601191" wp14:editId="5B8E93BB">
            <wp:extent cx="1257300" cy="274320"/>
            <wp:effectExtent l="0" t="0" r="0" b="0"/>
            <wp:docPr id="3" name="Рисунок 3" descr="http://dit.isuct.ru/IVT/sitanov/Literatura/M866/Glava3.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t.isuct.ru/IVT/sitanov/Literatura/M866/Glava3.files/image004.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257300" cy="27432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noProof/>
          <w:sz w:val="28"/>
          <w:szCs w:val="28"/>
          <w:vertAlign w:val="subscript"/>
          <w:lang w:eastAsia="ru-RU"/>
        </w:rPr>
        <w:drawing>
          <wp:inline distT="0" distB="0" distL="0" distR="0" wp14:anchorId="07C665A6" wp14:editId="61363651">
            <wp:extent cx="2590800" cy="274320"/>
            <wp:effectExtent l="0" t="0" r="0" b="0"/>
            <wp:docPr id="2" name="Рисунок 2" descr="http://dit.isuct.ru/IVT/sitanov/Literatura/M866/Glava3.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t.isuct.ru/IVT/sitanov/Literatura/M866/Glava3.files/image006.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590800" cy="274320"/>
                    </a:xfrm>
                    <a:prstGeom prst="rect">
                      <a:avLst/>
                    </a:prstGeom>
                    <a:noFill/>
                    <a:ln>
                      <a:noFill/>
                    </a:ln>
                  </pic:spPr>
                </pic:pic>
              </a:graphicData>
            </a:graphic>
          </wp:inline>
        </w:drawing>
      </w:r>
      <w:r w:rsidRPr="005364A1">
        <w:rPr>
          <w:rFonts w:ascii="Times New Roman" w:eastAsia="Calibri" w:hAnsi="Times New Roman" w:cs="Times New Roman"/>
          <w:sz w:val="28"/>
          <w:szCs w:val="28"/>
        </w:rPr>
        <w:t>,</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noProof/>
          <w:sz w:val="28"/>
          <w:szCs w:val="28"/>
          <w:vertAlign w:val="subscript"/>
          <w:lang w:eastAsia="ru-RU"/>
        </w:rPr>
        <w:drawing>
          <wp:inline distT="0" distB="0" distL="0" distR="0" wp14:anchorId="77CEB749" wp14:editId="505A6102">
            <wp:extent cx="1668780" cy="457200"/>
            <wp:effectExtent l="0" t="0" r="7620" b="0"/>
            <wp:docPr id="1" name="Рисунок 1" descr="http://dit.isuct.ru/IVT/sitanov/Literatura/M866/Glava3.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t.isuct.ru/IVT/sitanov/Literatura/M866/Glava3.files/image008.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668780" cy="45720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Будем считать, что вид </w:t>
      </w:r>
      <w:r w:rsidRPr="005364A1">
        <w:rPr>
          <w:rFonts w:ascii="Times New Roman" w:eastAsia="Calibri" w:hAnsi="Times New Roman" w:cs="Times New Roman"/>
          <w:b/>
          <w:bCs/>
          <w:i/>
          <w:iCs/>
          <w:sz w:val="28"/>
          <w:szCs w:val="28"/>
        </w:rPr>
        <w:t>аппроксимирующей</w:t>
      </w:r>
      <w:r w:rsidRPr="005364A1">
        <w:rPr>
          <w:rFonts w:ascii="Times New Roman" w:eastAsia="Calibri" w:hAnsi="Times New Roman" w:cs="Times New Roman"/>
          <w:sz w:val="28"/>
          <w:szCs w:val="28"/>
        </w:rPr>
        <w:t> (приближающей) </w:t>
      </w:r>
      <w:r w:rsidRPr="005364A1">
        <w:rPr>
          <w:rFonts w:ascii="Times New Roman" w:eastAsia="Calibri" w:hAnsi="Times New Roman" w:cs="Times New Roman"/>
          <w:b/>
          <w:bCs/>
          <w:i/>
          <w:iCs/>
          <w:sz w:val="28"/>
          <w:szCs w:val="28"/>
        </w:rPr>
        <w:t>зависимости</w:t>
      </w:r>
      <w:r w:rsidRPr="005364A1">
        <w:rPr>
          <w:rFonts w:ascii="Times New Roman" w:eastAsia="Calibri" w:hAnsi="Times New Roman" w:cs="Times New Roman"/>
          <w:sz w:val="28"/>
          <w:szCs w:val="28"/>
        </w:rPr>
        <w:t> выбран, и её можно записать в виде</w:t>
      </w:r>
    </w:p>
    <w:tbl>
      <w:tblPr>
        <w:tblW w:w="0" w:type="auto"/>
        <w:jc w:val="center"/>
        <w:tblCellMar>
          <w:left w:w="0" w:type="dxa"/>
          <w:right w:w="0" w:type="dxa"/>
        </w:tblCellMar>
        <w:tblLook w:val="04A0" w:firstRow="1" w:lastRow="0" w:firstColumn="1" w:lastColumn="0" w:noHBand="0" w:noVBand="1"/>
      </w:tblPr>
      <w:tblGrid>
        <w:gridCol w:w="7817"/>
        <w:gridCol w:w="666"/>
      </w:tblGrid>
      <w:tr w:rsidR="005364A1" w:rsidRPr="005364A1" w:rsidTr="005364A1">
        <w:trPr>
          <w:jc w:val="center"/>
        </w:trPr>
        <w:tc>
          <w:tcPr>
            <w:tcW w:w="7817" w:type="dxa"/>
            <w:tcMar>
              <w:top w:w="0" w:type="dxa"/>
              <w:left w:w="108" w:type="dxa"/>
              <w:bottom w:w="0" w:type="dxa"/>
              <w:right w:w="108" w:type="dxa"/>
            </w:tcMar>
            <w:hideMark/>
          </w:tcPr>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noProof/>
                <w:sz w:val="28"/>
                <w:szCs w:val="28"/>
                <w:vertAlign w:val="subscript"/>
                <w:lang w:eastAsia="ru-RU"/>
              </w:rPr>
              <w:drawing>
                <wp:inline distT="0" distB="0" distL="0" distR="0" wp14:anchorId="36485C60" wp14:editId="110C8FC4">
                  <wp:extent cx="2209800" cy="236220"/>
                  <wp:effectExtent l="0" t="0" r="0" b="0"/>
                  <wp:docPr id="17" name="Рисунок 17" descr="http://dit.isuct.ru/IVT/sitanov/Literatura/M866/Glava3.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t.isuct.ru/IVT/sitanov/Literatura/M866/Glava3.files/image010.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209800" cy="236220"/>
                          </a:xfrm>
                          <a:prstGeom prst="rect">
                            <a:avLst/>
                          </a:prstGeom>
                          <a:noFill/>
                          <a:ln>
                            <a:noFill/>
                          </a:ln>
                        </pic:spPr>
                      </pic:pic>
                    </a:graphicData>
                  </a:graphic>
                </wp:inline>
              </w:drawing>
            </w:r>
          </w:p>
        </w:tc>
        <w:tc>
          <w:tcPr>
            <w:tcW w:w="666" w:type="dxa"/>
            <w:tcMar>
              <w:top w:w="0" w:type="dxa"/>
              <w:left w:w="108" w:type="dxa"/>
              <w:bottom w:w="0" w:type="dxa"/>
              <w:right w:w="108" w:type="dxa"/>
            </w:tcMar>
            <w:vAlign w:val="center"/>
            <w:hideMark/>
          </w:tcPr>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(3.1</w:t>
            </w:r>
          </w:p>
        </w:tc>
      </w:tr>
    </w:tbl>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где </w:t>
      </w:r>
      <w:r w:rsidRPr="005364A1">
        <w:rPr>
          <w:rFonts w:ascii="Times New Roman" w:eastAsia="Calibri" w:hAnsi="Times New Roman" w:cs="Times New Roman"/>
          <w:sz w:val="28"/>
          <w:szCs w:val="28"/>
          <w:lang w:val="en-US"/>
        </w:rPr>
        <w:t>f </w:t>
      </w:r>
      <w:r w:rsidRPr="005364A1">
        <w:rPr>
          <w:rFonts w:ascii="Times New Roman" w:eastAsia="Calibri" w:hAnsi="Times New Roman" w:cs="Times New Roman"/>
          <w:sz w:val="28"/>
          <w:szCs w:val="28"/>
        </w:rPr>
        <w:t>- известная функция, </w:t>
      </w:r>
      <w:r w:rsidRPr="005364A1">
        <w:rPr>
          <w:rFonts w:ascii="Times New Roman" w:eastAsia="Calibri" w:hAnsi="Times New Roman" w:cs="Times New Roman"/>
          <w:sz w:val="28"/>
          <w:szCs w:val="28"/>
          <w:lang w:val="en-US"/>
        </w:rPr>
        <w:t>a</w:t>
      </w:r>
      <w:r w:rsidRPr="005364A1">
        <w:rPr>
          <w:rFonts w:ascii="Times New Roman" w:eastAsia="Calibri" w:hAnsi="Times New Roman" w:cs="Times New Roman"/>
          <w:sz w:val="28"/>
          <w:szCs w:val="28"/>
          <w:vertAlign w:val="subscript"/>
        </w:rPr>
        <w:t>0</w:t>
      </w:r>
      <w:r w:rsidRPr="005364A1">
        <w:rPr>
          <w:rFonts w:ascii="Times New Roman" w:eastAsia="Calibri" w:hAnsi="Times New Roman" w:cs="Times New Roman"/>
          <w:sz w:val="28"/>
          <w:szCs w:val="28"/>
        </w:rPr>
        <w:t>, </w:t>
      </w:r>
      <w:r w:rsidRPr="005364A1">
        <w:rPr>
          <w:rFonts w:ascii="Times New Roman" w:eastAsia="Calibri" w:hAnsi="Times New Roman" w:cs="Times New Roman"/>
          <w:sz w:val="28"/>
          <w:szCs w:val="28"/>
          <w:lang w:val="en-US"/>
        </w:rPr>
        <w:t>a</w:t>
      </w:r>
      <w:r w:rsidRPr="005364A1">
        <w:rPr>
          <w:rFonts w:ascii="Times New Roman" w:eastAsia="Calibri" w:hAnsi="Times New Roman" w:cs="Times New Roman"/>
          <w:sz w:val="28"/>
          <w:szCs w:val="28"/>
          <w:vertAlign w:val="subscript"/>
        </w:rPr>
        <w:t>1</w:t>
      </w:r>
      <w:r w:rsidRPr="005364A1">
        <w:rPr>
          <w:rFonts w:ascii="Times New Roman" w:eastAsia="Calibri" w:hAnsi="Times New Roman" w:cs="Times New Roman"/>
          <w:sz w:val="28"/>
          <w:szCs w:val="28"/>
        </w:rPr>
        <w:t>, …, </w:t>
      </w:r>
      <w:r w:rsidRPr="005364A1">
        <w:rPr>
          <w:rFonts w:ascii="Times New Roman" w:eastAsia="Calibri" w:hAnsi="Times New Roman" w:cs="Times New Roman"/>
          <w:sz w:val="28"/>
          <w:szCs w:val="28"/>
          <w:lang w:val="en-US"/>
        </w:rPr>
        <w:t>a</w:t>
      </w:r>
      <w:r w:rsidRPr="005364A1">
        <w:rPr>
          <w:rFonts w:ascii="Times New Roman" w:eastAsia="Calibri" w:hAnsi="Times New Roman" w:cs="Times New Roman"/>
          <w:sz w:val="28"/>
          <w:szCs w:val="28"/>
          <w:vertAlign w:val="subscript"/>
          <w:lang w:val="en-US"/>
        </w:rPr>
        <w:t>m</w:t>
      </w:r>
      <w:r w:rsidRPr="005364A1">
        <w:rPr>
          <w:rFonts w:ascii="Times New Roman" w:eastAsia="Calibri" w:hAnsi="Times New Roman" w:cs="Times New Roman"/>
          <w:sz w:val="28"/>
          <w:szCs w:val="28"/>
        </w:rPr>
        <w:t> - неизвестные постоянные параметры, значения которых надо найти. В методе наименьших квадратов приближение функции (3.1) к экспериментальной зависимости считается наилучшим, если выполняется условие</w:t>
      </w:r>
    </w:p>
    <w:tbl>
      <w:tblPr>
        <w:tblW w:w="0" w:type="auto"/>
        <w:jc w:val="center"/>
        <w:tblCellMar>
          <w:left w:w="0" w:type="dxa"/>
          <w:right w:w="0" w:type="dxa"/>
        </w:tblCellMar>
        <w:tblLook w:val="04A0" w:firstRow="1" w:lastRow="0" w:firstColumn="1" w:lastColumn="0" w:noHBand="0" w:noVBand="1"/>
      </w:tblPr>
      <w:tblGrid>
        <w:gridCol w:w="7806"/>
        <w:gridCol w:w="666"/>
      </w:tblGrid>
      <w:tr w:rsidR="005364A1" w:rsidRPr="005364A1" w:rsidTr="005364A1">
        <w:trPr>
          <w:jc w:val="center"/>
        </w:trPr>
        <w:tc>
          <w:tcPr>
            <w:tcW w:w="7806" w:type="dxa"/>
            <w:tcMar>
              <w:top w:w="0" w:type="dxa"/>
              <w:left w:w="108" w:type="dxa"/>
              <w:bottom w:w="0" w:type="dxa"/>
              <w:right w:w="108" w:type="dxa"/>
            </w:tcMar>
            <w:hideMark/>
          </w:tcPr>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noProof/>
                <w:sz w:val="28"/>
                <w:szCs w:val="28"/>
                <w:vertAlign w:val="subscript"/>
                <w:lang w:eastAsia="ru-RU"/>
              </w:rPr>
              <w:drawing>
                <wp:inline distT="0" distB="0" distL="0" distR="0" wp14:anchorId="29F41138" wp14:editId="134561F8">
                  <wp:extent cx="4823460" cy="449580"/>
                  <wp:effectExtent l="0" t="0" r="0" b="7620"/>
                  <wp:docPr id="16" name="Рисунок 16" descr="http://dit.isuct.ru/IVT/sitanov/Literatura/M866/Glava3.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it.isuct.ru/IVT/sitanov/Literatura/M866/Glava3.files/image012.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823460" cy="449580"/>
                          </a:xfrm>
                          <a:prstGeom prst="rect">
                            <a:avLst/>
                          </a:prstGeom>
                          <a:noFill/>
                          <a:ln>
                            <a:noFill/>
                          </a:ln>
                        </pic:spPr>
                      </pic:pic>
                    </a:graphicData>
                  </a:graphic>
                </wp:inline>
              </w:drawing>
            </w:r>
          </w:p>
        </w:tc>
        <w:tc>
          <w:tcPr>
            <w:tcW w:w="666" w:type="dxa"/>
            <w:tcMar>
              <w:top w:w="0" w:type="dxa"/>
              <w:left w:w="108" w:type="dxa"/>
              <w:bottom w:w="0" w:type="dxa"/>
              <w:right w:w="108" w:type="dxa"/>
            </w:tcMar>
            <w:vAlign w:val="center"/>
            <w:hideMark/>
          </w:tcPr>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(3.2</w:t>
            </w:r>
          </w:p>
        </w:tc>
      </w:tr>
    </w:tbl>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то есть </w:t>
      </w:r>
      <w:r w:rsidRPr="005364A1">
        <w:rPr>
          <w:rFonts w:ascii="Times New Roman" w:eastAsia="Calibri" w:hAnsi="Times New Roman" w:cs="Times New Roman"/>
          <w:b/>
          <w:bCs/>
          <w:iCs/>
          <w:sz w:val="28"/>
          <w:szCs w:val="28"/>
        </w:rPr>
        <w:t>сумм</w:t>
      </w:r>
      <w:r w:rsidRPr="005364A1">
        <w:rPr>
          <w:rFonts w:ascii="Times New Roman" w:eastAsia="Calibri" w:hAnsi="Times New Roman" w:cs="Times New Roman"/>
          <w:b/>
          <w:bCs/>
          <w:iCs/>
          <w:sz w:val="28"/>
          <w:szCs w:val="28"/>
          <w:lang w:val="en-US"/>
        </w:rPr>
        <w:t>a</w:t>
      </w:r>
      <w:r w:rsidRPr="005364A1">
        <w:rPr>
          <w:rFonts w:ascii="Times New Roman" w:eastAsia="Calibri" w:hAnsi="Times New Roman" w:cs="Times New Roman"/>
          <w:b/>
          <w:bCs/>
          <w:iCs/>
          <w:sz w:val="28"/>
          <w:szCs w:val="28"/>
        </w:rPr>
        <w:t> квадратов отклонений искомой аналитической функции от экспериментальной зависимости должна быть минимальна</w:t>
      </w:r>
      <w:r w:rsidRPr="005364A1">
        <w:rPr>
          <w:rFonts w:ascii="Times New Roman" w:eastAsia="Calibri" w:hAnsi="Times New Roman" w:cs="Times New Roman"/>
          <w:sz w:val="28"/>
          <w:szCs w:val="28"/>
        </w:rPr>
        <w:t>.</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Заметим, что функция </w:t>
      </w:r>
      <w:r w:rsidRPr="005364A1">
        <w:rPr>
          <w:rFonts w:ascii="Times New Roman" w:eastAsia="Calibri" w:hAnsi="Times New Roman" w:cs="Times New Roman"/>
          <w:sz w:val="28"/>
          <w:szCs w:val="28"/>
          <w:lang w:val="en-US"/>
        </w:rPr>
        <w:t>Q </w:t>
      </w:r>
      <w:r w:rsidRPr="005364A1">
        <w:rPr>
          <w:rFonts w:ascii="Times New Roman" w:eastAsia="Calibri" w:hAnsi="Times New Roman" w:cs="Times New Roman"/>
          <w:sz w:val="28"/>
          <w:szCs w:val="28"/>
        </w:rPr>
        <w:t>называется </w:t>
      </w:r>
      <w:r w:rsidRPr="005364A1">
        <w:rPr>
          <w:rFonts w:ascii="Times New Roman" w:eastAsia="Calibri" w:hAnsi="Times New Roman" w:cs="Times New Roman"/>
          <w:b/>
          <w:bCs/>
          <w:iCs/>
          <w:sz w:val="28"/>
          <w:szCs w:val="28"/>
        </w:rPr>
        <w:t>невязкой.</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lastRenderedPageBreak/>
        <w:drawing>
          <wp:inline distT="0" distB="0" distL="0" distR="0" wp14:anchorId="67CC2BA7" wp14:editId="1EB3873A">
            <wp:extent cx="5417820" cy="3634740"/>
            <wp:effectExtent l="0" t="0" r="0" b="3810"/>
            <wp:docPr id="15" name="Рисунок 15" descr="http://dit.isuct.ru/IVT/sitanov/Literatura/M866/Glava3.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it.isuct.ru/IVT/sitanov/Literatura/M866/Glava3.files/image013.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417820" cy="363474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Так как невязка</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noProof/>
          <w:sz w:val="28"/>
          <w:szCs w:val="28"/>
          <w:vertAlign w:val="subscript"/>
          <w:lang w:eastAsia="ru-RU"/>
        </w:rPr>
        <w:drawing>
          <wp:inline distT="0" distB="0" distL="0" distR="0" wp14:anchorId="68578293" wp14:editId="00393EB0">
            <wp:extent cx="2240280" cy="525780"/>
            <wp:effectExtent l="0" t="0" r="7620" b="7620"/>
            <wp:docPr id="14" name="Рисунок 14" descr="http://dit.isuct.ru/IVT/sitanov/Literatura/M866/Glava3.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it.isuct.ru/IVT/sitanov/Literatura/M866/Glava3.files/image015.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240280" cy="52578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то она имеет минимум. Необходимым условием минимума функции нескольких переменных является равенство нулю всех частных производных этой функции по параметрам. Таким образом, отыскание наилучших значений параметров аппроксимирующей функции (3.1), то есть таких их значений, при которых </w:t>
      </w:r>
      <w:r w:rsidRPr="005364A1">
        <w:rPr>
          <w:rFonts w:ascii="Times New Roman" w:eastAsia="Calibri" w:hAnsi="Times New Roman" w:cs="Times New Roman"/>
          <w:sz w:val="28"/>
          <w:szCs w:val="28"/>
          <w:lang w:val="en-US"/>
        </w:rPr>
        <w:t>Q</w:t>
      </w:r>
      <w:r w:rsidRPr="005364A1">
        <w:rPr>
          <w:rFonts w:ascii="Times New Roman" w:eastAsia="Calibri" w:hAnsi="Times New Roman" w:cs="Times New Roman"/>
          <w:sz w:val="28"/>
          <w:szCs w:val="28"/>
        </w:rPr>
        <w:t> = </w:t>
      </w:r>
      <w:r w:rsidRPr="005364A1">
        <w:rPr>
          <w:rFonts w:ascii="Times New Roman" w:eastAsia="Calibri" w:hAnsi="Times New Roman" w:cs="Times New Roman"/>
          <w:sz w:val="28"/>
          <w:szCs w:val="28"/>
          <w:lang w:val="en-US"/>
        </w:rPr>
        <w:t>Q</w:t>
      </w:r>
      <w:r w:rsidRPr="005364A1">
        <w:rPr>
          <w:rFonts w:ascii="Times New Roman" w:eastAsia="Calibri" w:hAnsi="Times New Roman" w:cs="Times New Roman"/>
          <w:sz w:val="28"/>
          <w:szCs w:val="28"/>
        </w:rPr>
        <w:t>(</w:t>
      </w:r>
      <w:r w:rsidRPr="005364A1">
        <w:rPr>
          <w:rFonts w:ascii="Times New Roman" w:eastAsia="Calibri" w:hAnsi="Times New Roman" w:cs="Times New Roman"/>
          <w:sz w:val="28"/>
          <w:szCs w:val="28"/>
          <w:lang w:val="en-US"/>
        </w:rPr>
        <w:t>a</w:t>
      </w:r>
      <w:r w:rsidRPr="005364A1">
        <w:rPr>
          <w:rFonts w:ascii="Times New Roman" w:eastAsia="Calibri" w:hAnsi="Times New Roman" w:cs="Times New Roman"/>
          <w:sz w:val="28"/>
          <w:szCs w:val="28"/>
          <w:vertAlign w:val="subscript"/>
        </w:rPr>
        <w:t>0</w:t>
      </w:r>
      <w:r w:rsidRPr="005364A1">
        <w:rPr>
          <w:rFonts w:ascii="Times New Roman" w:eastAsia="Calibri" w:hAnsi="Times New Roman" w:cs="Times New Roman"/>
          <w:sz w:val="28"/>
          <w:szCs w:val="28"/>
        </w:rPr>
        <w:t>, </w:t>
      </w:r>
      <w:r w:rsidRPr="005364A1">
        <w:rPr>
          <w:rFonts w:ascii="Times New Roman" w:eastAsia="Calibri" w:hAnsi="Times New Roman" w:cs="Times New Roman"/>
          <w:sz w:val="28"/>
          <w:szCs w:val="28"/>
          <w:lang w:val="en-US"/>
        </w:rPr>
        <w:t>a</w:t>
      </w:r>
      <w:r w:rsidRPr="005364A1">
        <w:rPr>
          <w:rFonts w:ascii="Times New Roman" w:eastAsia="Calibri" w:hAnsi="Times New Roman" w:cs="Times New Roman"/>
          <w:sz w:val="28"/>
          <w:szCs w:val="28"/>
          <w:vertAlign w:val="subscript"/>
        </w:rPr>
        <w:t>1</w:t>
      </w:r>
      <w:r w:rsidRPr="005364A1">
        <w:rPr>
          <w:rFonts w:ascii="Times New Roman" w:eastAsia="Calibri" w:hAnsi="Times New Roman" w:cs="Times New Roman"/>
          <w:sz w:val="28"/>
          <w:szCs w:val="28"/>
        </w:rPr>
        <w:t>, …, </w:t>
      </w:r>
      <w:r w:rsidRPr="005364A1">
        <w:rPr>
          <w:rFonts w:ascii="Times New Roman" w:eastAsia="Calibri" w:hAnsi="Times New Roman" w:cs="Times New Roman"/>
          <w:sz w:val="28"/>
          <w:szCs w:val="28"/>
          <w:lang w:val="en-US"/>
        </w:rPr>
        <w:t>a</w:t>
      </w:r>
      <w:r w:rsidRPr="005364A1">
        <w:rPr>
          <w:rFonts w:ascii="Times New Roman" w:eastAsia="Calibri" w:hAnsi="Times New Roman" w:cs="Times New Roman"/>
          <w:sz w:val="28"/>
          <w:szCs w:val="28"/>
          <w:vertAlign w:val="subscript"/>
          <w:lang w:val="en-US"/>
        </w:rPr>
        <w:t>m</w:t>
      </w:r>
      <w:r w:rsidRPr="005364A1">
        <w:rPr>
          <w:rFonts w:ascii="Times New Roman" w:eastAsia="Calibri" w:hAnsi="Times New Roman" w:cs="Times New Roman"/>
          <w:sz w:val="28"/>
          <w:szCs w:val="28"/>
        </w:rPr>
        <w:t>) минимальна, сводится к решению системы уравнений:</w:t>
      </w:r>
    </w:p>
    <w:tbl>
      <w:tblPr>
        <w:tblW w:w="0" w:type="auto"/>
        <w:jc w:val="center"/>
        <w:tblCellMar>
          <w:left w:w="0" w:type="dxa"/>
          <w:right w:w="0" w:type="dxa"/>
        </w:tblCellMar>
        <w:tblLook w:val="04A0" w:firstRow="1" w:lastRow="0" w:firstColumn="1" w:lastColumn="0" w:noHBand="0" w:noVBand="1"/>
      </w:tblPr>
      <w:tblGrid>
        <w:gridCol w:w="7770"/>
      </w:tblGrid>
      <w:tr w:rsidR="005364A1" w:rsidRPr="005364A1" w:rsidTr="005364A1">
        <w:trPr>
          <w:jc w:val="center"/>
        </w:trPr>
        <w:tc>
          <w:tcPr>
            <w:tcW w:w="7770" w:type="dxa"/>
            <w:tcMar>
              <w:top w:w="0" w:type="dxa"/>
              <w:left w:w="108" w:type="dxa"/>
              <w:bottom w:w="0" w:type="dxa"/>
              <w:right w:w="108" w:type="dxa"/>
            </w:tcMar>
            <w:hideMark/>
          </w:tcPr>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p>
        </w:tc>
      </w:tr>
    </w:tbl>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Методу наименьших квадратов можно дать следующее геометрическое истолкование: среди бесконечного семейства линий данного вида отыскивается одна линия, для которой сумма квадратов разностей ординат экспериментальных точек и соответствующих им ординат точек, найденных по уравнению этой линии, будет наименьшей.</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b/>
          <w:bCs/>
          <w:i/>
          <w:iCs/>
          <w:sz w:val="28"/>
          <w:szCs w:val="28"/>
        </w:rPr>
        <w:t> </w:t>
      </w:r>
    </w:p>
    <w:p w:rsidR="005364A1" w:rsidRPr="005364A1" w:rsidRDefault="005364A1" w:rsidP="005364A1">
      <w:pPr>
        <w:spacing w:after="0" w:line="240" w:lineRule="auto"/>
        <w:ind w:left="-1134" w:firstLine="567"/>
        <w:jc w:val="center"/>
        <w:rPr>
          <w:rFonts w:ascii="Times New Roman" w:eastAsia="Calibri" w:hAnsi="Times New Roman" w:cs="Times New Roman"/>
          <w:b/>
          <w:bCs/>
          <w:iCs/>
          <w:sz w:val="28"/>
          <w:szCs w:val="28"/>
        </w:rPr>
      </w:pPr>
      <w:r w:rsidRPr="005364A1">
        <w:rPr>
          <w:rFonts w:ascii="Times New Roman" w:eastAsia="Calibri" w:hAnsi="Times New Roman" w:cs="Times New Roman"/>
          <w:b/>
          <w:bCs/>
          <w:iCs/>
          <w:sz w:val="28"/>
          <w:szCs w:val="28"/>
        </w:rPr>
        <w:t>Нахождение параметров линейной функции.</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Пусть экспериментальные данные надо представить линейной функцией:</w:t>
      </w:r>
    </w:p>
    <w:tbl>
      <w:tblPr>
        <w:tblW w:w="0" w:type="auto"/>
        <w:jc w:val="center"/>
        <w:tblCellMar>
          <w:left w:w="0" w:type="dxa"/>
          <w:right w:w="0" w:type="dxa"/>
        </w:tblCellMar>
        <w:tblLook w:val="04A0" w:firstRow="1" w:lastRow="0" w:firstColumn="1" w:lastColumn="0" w:noHBand="0" w:noVBand="1"/>
      </w:tblPr>
      <w:tblGrid>
        <w:gridCol w:w="7765"/>
        <w:gridCol w:w="666"/>
      </w:tblGrid>
      <w:tr w:rsidR="005364A1" w:rsidRPr="005364A1" w:rsidTr="005364A1">
        <w:trPr>
          <w:jc w:val="center"/>
        </w:trPr>
        <w:tc>
          <w:tcPr>
            <w:tcW w:w="7765" w:type="dxa"/>
            <w:tcMar>
              <w:top w:w="0" w:type="dxa"/>
              <w:left w:w="108" w:type="dxa"/>
              <w:bottom w:w="0" w:type="dxa"/>
              <w:right w:w="108" w:type="dxa"/>
            </w:tcMar>
            <w:hideMark/>
          </w:tcPr>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noProof/>
                <w:sz w:val="28"/>
                <w:szCs w:val="28"/>
                <w:vertAlign w:val="subscript"/>
                <w:lang w:eastAsia="ru-RU"/>
              </w:rPr>
              <w:drawing>
                <wp:inline distT="0" distB="0" distL="0" distR="0" wp14:anchorId="2F268E07" wp14:editId="75235CD6">
                  <wp:extent cx="769620" cy="228600"/>
                  <wp:effectExtent l="0" t="0" r="0" b="0"/>
                  <wp:docPr id="12" name="Рисунок 12" descr="http://dit.isuct.ru/IVT/sitanov/Literatura/M866/Glava3.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it.isuct.ru/IVT/sitanov/Literatura/M866/Glava3.files/image019.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769620" cy="228600"/>
                          </a:xfrm>
                          <a:prstGeom prst="rect">
                            <a:avLst/>
                          </a:prstGeom>
                          <a:noFill/>
                          <a:ln>
                            <a:noFill/>
                          </a:ln>
                        </pic:spPr>
                      </pic:pic>
                    </a:graphicData>
                  </a:graphic>
                </wp:inline>
              </w:drawing>
            </w:r>
          </w:p>
        </w:tc>
        <w:tc>
          <w:tcPr>
            <w:tcW w:w="666" w:type="dxa"/>
            <w:tcMar>
              <w:top w:w="0" w:type="dxa"/>
              <w:left w:w="108" w:type="dxa"/>
              <w:bottom w:w="0" w:type="dxa"/>
              <w:right w:w="108" w:type="dxa"/>
            </w:tcMar>
            <w:vAlign w:val="center"/>
            <w:hideMark/>
          </w:tcPr>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lang w:val="en-US"/>
              </w:rPr>
              <w:t> </w:t>
            </w:r>
          </w:p>
        </w:tc>
      </w:tr>
    </w:tbl>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Требуется подобрать такие значения </w:t>
      </w:r>
      <w:r w:rsidRPr="005364A1">
        <w:rPr>
          <w:rFonts w:ascii="Times New Roman" w:eastAsia="Calibri" w:hAnsi="Times New Roman" w:cs="Times New Roman"/>
          <w:sz w:val="28"/>
          <w:szCs w:val="28"/>
          <w:lang w:val="en-US"/>
        </w:rPr>
        <w:t>a</w:t>
      </w:r>
      <w:r w:rsidRPr="005364A1">
        <w:rPr>
          <w:rFonts w:ascii="Times New Roman" w:eastAsia="Calibri" w:hAnsi="Times New Roman" w:cs="Times New Roman"/>
          <w:sz w:val="28"/>
          <w:szCs w:val="28"/>
        </w:rPr>
        <w:t> и </w:t>
      </w:r>
      <w:r w:rsidRPr="005364A1">
        <w:rPr>
          <w:rFonts w:ascii="Times New Roman" w:eastAsia="Calibri" w:hAnsi="Times New Roman" w:cs="Times New Roman"/>
          <w:sz w:val="28"/>
          <w:szCs w:val="28"/>
          <w:lang w:val="en-US"/>
        </w:rPr>
        <w:t>b</w:t>
      </w:r>
      <w:r w:rsidRPr="005364A1">
        <w:rPr>
          <w:rFonts w:ascii="Times New Roman" w:eastAsia="Calibri" w:hAnsi="Times New Roman" w:cs="Times New Roman"/>
          <w:sz w:val="28"/>
          <w:szCs w:val="28"/>
        </w:rPr>
        <w:t>, для которых функция</w:t>
      </w:r>
    </w:p>
    <w:tbl>
      <w:tblPr>
        <w:tblW w:w="0" w:type="auto"/>
        <w:jc w:val="center"/>
        <w:tblCellMar>
          <w:left w:w="0" w:type="dxa"/>
          <w:right w:w="0" w:type="dxa"/>
        </w:tblCellMar>
        <w:tblLook w:val="04A0" w:firstRow="1" w:lastRow="0" w:firstColumn="1" w:lastColumn="0" w:noHBand="0" w:noVBand="1"/>
      </w:tblPr>
      <w:tblGrid>
        <w:gridCol w:w="7765"/>
        <w:gridCol w:w="666"/>
      </w:tblGrid>
      <w:tr w:rsidR="005364A1" w:rsidRPr="005364A1" w:rsidTr="005364A1">
        <w:trPr>
          <w:jc w:val="center"/>
        </w:trPr>
        <w:tc>
          <w:tcPr>
            <w:tcW w:w="7765" w:type="dxa"/>
            <w:tcMar>
              <w:top w:w="0" w:type="dxa"/>
              <w:left w:w="108" w:type="dxa"/>
              <w:bottom w:w="0" w:type="dxa"/>
              <w:right w:w="108" w:type="dxa"/>
            </w:tcMar>
            <w:hideMark/>
          </w:tcPr>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noProof/>
                <w:sz w:val="28"/>
                <w:szCs w:val="28"/>
                <w:vertAlign w:val="subscript"/>
                <w:lang w:eastAsia="ru-RU"/>
              </w:rPr>
              <w:drawing>
                <wp:inline distT="0" distB="0" distL="0" distR="0" wp14:anchorId="68AD721B" wp14:editId="60FF5318">
                  <wp:extent cx="3429000" cy="502920"/>
                  <wp:effectExtent l="0" t="0" r="0" b="0"/>
                  <wp:docPr id="11" name="Рисунок 11" descr="http://dit.isuct.ru/IVT/sitanov/Literatura/M866/Glava3.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it.isuct.ru/IVT/sitanov/Literatura/M866/Glava3.files/image021.gif"/>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429000" cy="502920"/>
                          </a:xfrm>
                          <a:prstGeom prst="rect">
                            <a:avLst/>
                          </a:prstGeom>
                          <a:noFill/>
                          <a:ln>
                            <a:noFill/>
                          </a:ln>
                        </pic:spPr>
                      </pic:pic>
                    </a:graphicData>
                  </a:graphic>
                </wp:inline>
              </w:drawing>
            </w:r>
          </w:p>
        </w:tc>
        <w:tc>
          <w:tcPr>
            <w:tcW w:w="666" w:type="dxa"/>
            <w:tcMar>
              <w:top w:w="0" w:type="dxa"/>
              <w:left w:w="108" w:type="dxa"/>
              <w:bottom w:w="0" w:type="dxa"/>
              <w:right w:w="108" w:type="dxa"/>
            </w:tcMar>
            <w:vAlign w:val="center"/>
            <w:hideMark/>
          </w:tcPr>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(3.4</w:t>
            </w:r>
          </w:p>
        </w:tc>
      </w:tr>
    </w:tbl>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будет минимальной. Необходимые условия минимума функции (3.4) сводятся к системе уравнений:</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w:t>
      </w:r>
    </w:p>
    <w:tbl>
      <w:tblPr>
        <w:tblW w:w="0" w:type="auto"/>
        <w:jc w:val="center"/>
        <w:tblCellMar>
          <w:left w:w="0" w:type="dxa"/>
          <w:right w:w="0" w:type="dxa"/>
        </w:tblCellMar>
        <w:tblLook w:val="04A0" w:firstRow="1" w:lastRow="0" w:firstColumn="1" w:lastColumn="0" w:noHBand="0" w:noVBand="1"/>
      </w:tblPr>
      <w:tblGrid>
        <w:gridCol w:w="7765"/>
        <w:gridCol w:w="666"/>
      </w:tblGrid>
      <w:tr w:rsidR="005364A1" w:rsidRPr="005364A1" w:rsidTr="005364A1">
        <w:trPr>
          <w:jc w:val="center"/>
        </w:trPr>
        <w:tc>
          <w:tcPr>
            <w:tcW w:w="7765" w:type="dxa"/>
            <w:tcMar>
              <w:top w:w="0" w:type="dxa"/>
              <w:left w:w="108" w:type="dxa"/>
              <w:bottom w:w="0" w:type="dxa"/>
              <w:right w:w="108" w:type="dxa"/>
            </w:tcMar>
            <w:hideMark/>
          </w:tcPr>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b/>
                <w:bCs/>
                <w:noProof/>
                <w:sz w:val="28"/>
                <w:szCs w:val="28"/>
                <w:vertAlign w:val="subscript"/>
                <w:lang w:eastAsia="ru-RU"/>
              </w:rPr>
              <w:lastRenderedPageBreak/>
              <w:drawing>
                <wp:inline distT="0" distB="0" distL="0" distR="0" wp14:anchorId="3E239F07" wp14:editId="7798AB2D">
                  <wp:extent cx="3634740" cy="914400"/>
                  <wp:effectExtent l="0" t="0" r="3810" b="0"/>
                  <wp:docPr id="10" name="Рисунок 10" descr="http://dit.isuct.ru/IVT/sitanov/Literatura/M866/Glava3.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it.isuct.ru/IVT/sitanov/Literatura/M866/Glava3.files/image023.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634740" cy="914400"/>
                          </a:xfrm>
                          <a:prstGeom prst="rect">
                            <a:avLst/>
                          </a:prstGeom>
                          <a:noFill/>
                          <a:ln>
                            <a:noFill/>
                          </a:ln>
                        </pic:spPr>
                      </pic:pic>
                    </a:graphicData>
                  </a:graphic>
                </wp:inline>
              </w:drawing>
            </w:r>
          </w:p>
        </w:tc>
        <w:tc>
          <w:tcPr>
            <w:tcW w:w="666" w:type="dxa"/>
            <w:tcMar>
              <w:top w:w="0" w:type="dxa"/>
              <w:left w:w="108" w:type="dxa"/>
              <w:bottom w:w="0" w:type="dxa"/>
              <w:right w:w="108" w:type="dxa"/>
            </w:tcMar>
            <w:vAlign w:val="center"/>
            <w:hideMark/>
          </w:tcPr>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lang w:val="en-US"/>
              </w:rPr>
              <w:t> </w:t>
            </w:r>
          </w:p>
        </w:tc>
      </w:tr>
    </w:tbl>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b/>
          <w:bCs/>
          <w:sz w:val="28"/>
          <w:szCs w:val="28"/>
        </w:rPr>
        <w:t> </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После преобразований получаем систему двух линейных уравнений с двумя неизвестными:</w:t>
      </w:r>
    </w:p>
    <w:tbl>
      <w:tblPr>
        <w:tblW w:w="0" w:type="auto"/>
        <w:jc w:val="center"/>
        <w:tblCellMar>
          <w:left w:w="0" w:type="dxa"/>
          <w:right w:w="0" w:type="dxa"/>
        </w:tblCellMar>
        <w:tblLook w:val="04A0" w:firstRow="1" w:lastRow="0" w:firstColumn="1" w:lastColumn="0" w:noHBand="0" w:noVBand="1"/>
      </w:tblPr>
      <w:tblGrid>
        <w:gridCol w:w="7791"/>
        <w:gridCol w:w="666"/>
      </w:tblGrid>
      <w:tr w:rsidR="005364A1" w:rsidRPr="005364A1" w:rsidTr="005364A1">
        <w:trPr>
          <w:jc w:val="center"/>
        </w:trPr>
        <w:tc>
          <w:tcPr>
            <w:tcW w:w="7791" w:type="dxa"/>
            <w:tcMar>
              <w:top w:w="0" w:type="dxa"/>
              <w:left w:w="108" w:type="dxa"/>
              <w:bottom w:w="0" w:type="dxa"/>
              <w:right w:w="108" w:type="dxa"/>
            </w:tcMar>
            <w:hideMark/>
          </w:tcPr>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b/>
                <w:bCs/>
                <w:noProof/>
                <w:sz w:val="28"/>
                <w:szCs w:val="28"/>
                <w:vertAlign w:val="subscript"/>
                <w:lang w:eastAsia="ru-RU"/>
              </w:rPr>
              <w:drawing>
                <wp:inline distT="0" distB="0" distL="0" distR="0" wp14:anchorId="36EBE32C" wp14:editId="1276D259">
                  <wp:extent cx="1821180" cy="1005840"/>
                  <wp:effectExtent l="0" t="0" r="7620" b="3810"/>
                  <wp:docPr id="9" name="Рисунок 9" descr="http://dit.isuct.ru/IVT/sitanov/Literatura/M866/Glava3.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it.isuct.ru/IVT/sitanov/Literatura/M866/Glava3.files/image025.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821180" cy="1005840"/>
                          </a:xfrm>
                          <a:prstGeom prst="rect">
                            <a:avLst/>
                          </a:prstGeom>
                          <a:noFill/>
                          <a:ln>
                            <a:noFill/>
                          </a:ln>
                        </pic:spPr>
                      </pic:pic>
                    </a:graphicData>
                  </a:graphic>
                </wp:inline>
              </w:drawing>
            </w:r>
          </w:p>
        </w:tc>
        <w:tc>
          <w:tcPr>
            <w:tcW w:w="666" w:type="dxa"/>
            <w:tcMar>
              <w:top w:w="0" w:type="dxa"/>
              <w:left w:w="108" w:type="dxa"/>
              <w:bottom w:w="0" w:type="dxa"/>
              <w:right w:w="108" w:type="dxa"/>
            </w:tcMar>
            <w:vAlign w:val="center"/>
            <w:hideMark/>
          </w:tcPr>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(3.5</w:t>
            </w:r>
          </w:p>
        </w:tc>
      </w:tr>
    </w:tbl>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решая которую, находим искомые значения параметров  </w:t>
      </w:r>
      <w:r w:rsidRPr="005364A1">
        <w:rPr>
          <w:rFonts w:ascii="Times New Roman" w:eastAsia="Calibri" w:hAnsi="Times New Roman" w:cs="Times New Roman"/>
          <w:sz w:val="28"/>
          <w:szCs w:val="28"/>
          <w:lang w:val="en-US"/>
        </w:rPr>
        <w:t>a</w:t>
      </w:r>
      <w:r w:rsidRPr="005364A1">
        <w:rPr>
          <w:rFonts w:ascii="Times New Roman" w:eastAsia="Calibri" w:hAnsi="Times New Roman" w:cs="Times New Roman"/>
          <w:sz w:val="28"/>
          <w:szCs w:val="28"/>
        </w:rPr>
        <w:t>  и  </w:t>
      </w:r>
      <w:r w:rsidRPr="005364A1">
        <w:rPr>
          <w:rFonts w:ascii="Times New Roman" w:eastAsia="Calibri" w:hAnsi="Times New Roman" w:cs="Times New Roman"/>
          <w:sz w:val="28"/>
          <w:szCs w:val="28"/>
          <w:lang w:val="en-US"/>
        </w:rPr>
        <w:t>b</w:t>
      </w:r>
      <w:r w:rsidRPr="005364A1">
        <w:rPr>
          <w:rFonts w:ascii="Times New Roman" w:eastAsia="Calibri" w:hAnsi="Times New Roman" w:cs="Times New Roman"/>
          <w:sz w:val="28"/>
          <w:szCs w:val="28"/>
        </w:rPr>
        <w:t>.</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b/>
          <w:bCs/>
          <w:i/>
          <w:iCs/>
          <w:sz w:val="28"/>
          <w:szCs w:val="28"/>
        </w:rPr>
        <w:t> </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b/>
          <w:bCs/>
          <w:i/>
          <w:iCs/>
          <w:sz w:val="28"/>
          <w:szCs w:val="28"/>
        </w:rPr>
        <w:t>Нахождение параметров квадратичной функции</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Если аппроксимирующей функцией является квадратичная зависимость</w:t>
      </w:r>
    </w:p>
    <w:tbl>
      <w:tblPr>
        <w:tblW w:w="0" w:type="auto"/>
        <w:jc w:val="center"/>
        <w:tblCellMar>
          <w:left w:w="0" w:type="dxa"/>
          <w:right w:w="0" w:type="dxa"/>
        </w:tblCellMar>
        <w:tblLook w:val="04A0" w:firstRow="1" w:lastRow="0" w:firstColumn="1" w:lastColumn="0" w:noHBand="0" w:noVBand="1"/>
      </w:tblPr>
      <w:tblGrid>
        <w:gridCol w:w="7769"/>
        <w:gridCol w:w="666"/>
      </w:tblGrid>
      <w:tr w:rsidR="005364A1" w:rsidRPr="005364A1" w:rsidTr="005364A1">
        <w:trPr>
          <w:jc w:val="center"/>
        </w:trPr>
        <w:tc>
          <w:tcPr>
            <w:tcW w:w="7769" w:type="dxa"/>
            <w:tcMar>
              <w:top w:w="0" w:type="dxa"/>
              <w:left w:w="108" w:type="dxa"/>
              <w:bottom w:w="0" w:type="dxa"/>
              <w:right w:w="108" w:type="dxa"/>
            </w:tcMar>
            <w:hideMark/>
          </w:tcPr>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vertAlign w:val="subscript"/>
                <w:lang w:eastAsia="ru-RU"/>
              </w:rPr>
              <w:drawing>
                <wp:inline distT="0" distB="0" distL="0" distR="0" wp14:anchorId="73705F1E" wp14:editId="38FE0A58">
                  <wp:extent cx="1257300" cy="274320"/>
                  <wp:effectExtent l="0" t="0" r="0" b="0"/>
                  <wp:docPr id="8" name="Рисунок 8" descr="http://dit.isuct.ru/IVT/sitanov/Literatura/M866/Glava3.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it.isuct.ru/IVT/sitanov/Literatura/M866/Glava3.files/image004.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257300" cy="274320"/>
                          </a:xfrm>
                          <a:prstGeom prst="rect">
                            <a:avLst/>
                          </a:prstGeom>
                          <a:noFill/>
                          <a:ln>
                            <a:noFill/>
                          </a:ln>
                        </pic:spPr>
                      </pic:pic>
                    </a:graphicData>
                  </a:graphic>
                </wp:inline>
              </w:drawing>
            </w:r>
          </w:p>
        </w:tc>
        <w:tc>
          <w:tcPr>
            <w:tcW w:w="666" w:type="dxa"/>
            <w:tcMar>
              <w:top w:w="0" w:type="dxa"/>
              <w:left w:w="108" w:type="dxa"/>
              <w:bottom w:w="0" w:type="dxa"/>
              <w:right w:w="108" w:type="dxa"/>
            </w:tcMar>
            <w:vAlign w:val="center"/>
            <w:hideMark/>
          </w:tcPr>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lang w:val="en-US"/>
              </w:rPr>
              <w:t> </w:t>
            </w:r>
          </w:p>
        </w:tc>
      </w:tr>
    </w:tbl>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то её параметры </w:t>
      </w:r>
      <w:r w:rsidRPr="005364A1">
        <w:rPr>
          <w:rFonts w:ascii="Times New Roman" w:eastAsia="Calibri" w:hAnsi="Times New Roman" w:cs="Times New Roman"/>
          <w:sz w:val="28"/>
          <w:szCs w:val="28"/>
          <w:lang w:val="en-US"/>
        </w:rPr>
        <w:t>a</w:t>
      </w:r>
      <w:r w:rsidRPr="005364A1">
        <w:rPr>
          <w:rFonts w:ascii="Times New Roman" w:eastAsia="Calibri" w:hAnsi="Times New Roman" w:cs="Times New Roman"/>
          <w:sz w:val="28"/>
          <w:szCs w:val="28"/>
        </w:rPr>
        <w:t>, </w:t>
      </w:r>
      <w:r w:rsidRPr="005364A1">
        <w:rPr>
          <w:rFonts w:ascii="Times New Roman" w:eastAsia="Calibri" w:hAnsi="Times New Roman" w:cs="Times New Roman"/>
          <w:sz w:val="28"/>
          <w:szCs w:val="28"/>
          <w:lang w:val="en-US"/>
        </w:rPr>
        <w:t>b</w:t>
      </w:r>
      <w:r w:rsidRPr="005364A1">
        <w:rPr>
          <w:rFonts w:ascii="Times New Roman" w:eastAsia="Calibri" w:hAnsi="Times New Roman" w:cs="Times New Roman"/>
          <w:sz w:val="28"/>
          <w:szCs w:val="28"/>
        </w:rPr>
        <w:t>, </w:t>
      </w:r>
      <w:r w:rsidRPr="005364A1">
        <w:rPr>
          <w:rFonts w:ascii="Times New Roman" w:eastAsia="Calibri" w:hAnsi="Times New Roman" w:cs="Times New Roman"/>
          <w:sz w:val="28"/>
          <w:szCs w:val="28"/>
          <w:lang w:val="en-US"/>
        </w:rPr>
        <w:t>c</w:t>
      </w:r>
      <w:r w:rsidRPr="005364A1">
        <w:rPr>
          <w:rFonts w:ascii="Times New Roman" w:eastAsia="Calibri" w:hAnsi="Times New Roman" w:cs="Times New Roman"/>
          <w:sz w:val="28"/>
          <w:szCs w:val="28"/>
        </w:rPr>
        <w:t> находят из условия минимума функции:</w:t>
      </w:r>
    </w:p>
    <w:tbl>
      <w:tblPr>
        <w:tblW w:w="0" w:type="auto"/>
        <w:jc w:val="center"/>
        <w:tblCellMar>
          <w:left w:w="0" w:type="dxa"/>
          <w:right w:w="0" w:type="dxa"/>
        </w:tblCellMar>
        <w:tblLook w:val="04A0" w:firstRow="1" w:lastRow="0" w:firstColumn="1" w:lastColumn="0" w:noHBand="0" w:noVBand="1"/>
      </w:tblPr>
      <w:tblGrid>
        <w:gridCol w:w="7769"/>
        <w:gridCol w:w="666"/>
      </w:tblGrid>
      <w:tr w:rsidR="005364A1" w:rsidRPr="005364A1" w:rsidTr="005364A1">
        <w:trPr>
          <w:jc w:val="center"/>
        </w:trPr>
        <w:tc>
          <w:tcPr>
            <w:tcW w:w="7769" w:type="dxa"/>
            <w:tcMar>
              <w:top w:w="0" w:type="dxa"/>
              <w:left w:w="108" w:type="dxa"/>
              <w:bottom w:w="0" w:type="dxa"/>
              <w:right w:w="108" w:type="dxa"/>
            </w:tcMar>
            <w:hideMark/>
          </w:tcPr>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vertAlign w:val="subscript"/>
                <w:lang w:eastAsia="ru-RU"/>
              </w:rPr>
              <w:drawing>
                <wp:inline distT="0" distB="0" distL="0" distR="0" wp14:anchorId="04DFA2F8" wp14:editId="127BC522">
                  <wp:extent cx="3893820" cy="449580"/>
                  <wp:effectExtent l="0" t="0" r="0" b="7620"/>
                  <wp:docPr id="7" name="Рисунок 7" descr="http://dit.isuct.ru/IVT/sitanov/Literatura/M866/Glava3.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it.isuct.ru/IVT/sitanov/Literatura/M866/Glava3.files/image028.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893820" cy="449580"/>
                          </a:xfrm>
                          <a:prstGeom prst="rect">
                            <a:avLst/>
                          </a:prstGeom>
                          <a:noFill/>
                          <a:ln>
                            <a:noFill/>
                          </a:ln>
                        </pic:spPr>
                      </pic:pic>
                    </a:graphicData>
                  </a:graphic>
                </wp:inline>
              </w:drawing>
            </w:r>
          </w:p>
        </w:tc>
        <w:tc>
          <w:tcPr>
            <w:tcW w:w="666" w:type="dxa"/>
            <w:tcMar>
              <w:top w:w="0" w:type="dxa"/>
              <w:left w:w="108" w:type="dxa"/>
              <w:bottom w:w="0" w:type="dxa"/>
              <w:right w:w="108" w:type="dxa"/>
            </w:tcMar>
            <w:vAlign w:val="center"/>
            <w:hideMark/>
          </w:tcPr>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(3.6</w:t>
            </w:r>
          </w:p>
        </w:tc>
      </w:tr>
    </w:tbl>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Условия минимума функции (3.6) сводятся к системе уравнений:</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w:t>
      </w:r>
    </w:p>
    <w:tbl>
      <w:tblPr>
        <w:tblW w:w="0" w:type="auto"/>
        <w:jc w:val="center"/>
        <w:tblCellMar>
          <w:left w:w="0" w:type="dxa"/>
          <w:right w:w="0" w:type="dxa"/>
        </w:tblCellMar>
        <w:tblLook w:val="04A0" w:firstRow="1" w:lastRow="0" w:firstColumn="1" w:lastColumn="0" w:noHBand="0" w:noVBand="1"/>
      </w:tblPr>
      <w:tblGrid>
        <w:gridCol w:w="7769"/>
        <w:gridCol w:w="666"/>
      </w:tblGrid>
      <w:tr w:rsidR="005364A1" w:rsidRPr="005364A1" w:rsidTr="005364A1">
        <w:trPr>
          <w:jc w:val="center"/>
        </w:trPr>
        <w:tc>
          <w:tcPr>
            <w:tcW w:w="7769" w:type="dxa"/>
            <w:tcMar>
              <w:top w:w="0" w:type="dxa"/>
              <w:left w:w="108" w:type="dxa"/>
              <w:bottom w:w="0" w:type="dxa"/>
              <w:right w:w="108" w:type="dxa"/>
            </w:tcMar>
            <w:hideMark/>
          </w:tcPr>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vertAlign w:val="subscript"/>
                <w:lang w:eastAsia="ru-RU"/>
              </w:rPr>
              <w:drawing>
                <wp:inline distT="0" distB="0" distL="0" distR="0" wp14:anchorId="3146764E" wp14:editId="773556B7">
                  <wp:extent cx="4541520" cy="1341120"/>
                  <wp:effectExtent l="0" t="0" r="0" b="0"/>
                  <wp:docPr id="6" name="Рисунок 6" descr="http://dit.isuct.ru/IVT/sitanov/Literatura/M866/Glava3.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it.isuct.ru/IVT/sitanov/Literatura/M866/Glava3.files/image030.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541520" cy="1341120"/>
                          </a:xfrm>
                          <a:prstGeom prst="rect">
                            <a:avLst/>
                          </a:prstGeom>
                          <a:noFill/>
                          <a:ln>
                            <a:noFill/>
                          </a:ln>
                        </pic:spPr>
                      </pic:pic>
                    </a:graphicData>
                  </a:graphic>
                </wp:inline>
              </w:drawing>
            </w:r>
          </w:p>
        </w:tc>
        <w:tc>
          <w:tcPr>
            <w:tcW w:w="666" w:type="dxa"/>
            <w:tcMar>
              <w:top w:w="0" w:type="dxa"/>
              <w:left w:w="108" w:type="dxa"/>
              <w:bottom w:w="0" w:type="dxa"/>
              <w:right w:w="108" w:type="dxa"/>
            </w:tcMar>
            <w:vAlign w:val="center"/>
            <w:hideMark/>
          </w:tcPr>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lang w:val="en-US"/>
              </w:rPr>
              <w:t> </w:t>
            </w:r>
          </w:p>
        </w:tc>
      </w:tr>
    </w:tbl>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После преобразований получаем систему трёх линейных уравнений с тремя неизвестными: при решении которой находим искомые значения параметров  </w:t>
      </w:r>
      <w:r w:rsidRPr="005364A1">
        <w:rPr>
          <w:rFonts w:ascii="Times New Roman" w:eastAsia="Calibri" w:hAnsi="Times New Roman" w:cs="Times New Roman"/>
          <w:sz w:val="28"/>
          <w:szCs w:val="28"/>
          <w:lang w:val="en-US"/>
        </w:rPr>
        <w:t>a</w:t>
      </w:r>
      <w:r w:rsidRPr="005364A1">
        <w:rPr>
          <w:rFonts w:ascii="Times New Roman" w:eastAsia="Calibri" w:hAnsi="Times New Roman" w:cs="Times New Roman"/>
          <w:sz w:val="28"/>
          <w:szCs w:val="28"/>
        </w:rPr>
        <w:t>, </w:t>
      </w:r>
      <w:r w:rsidRPr="005364A1">
        <w:rPr>
          <w:rFonts w:ascii="Times New Roman" w:eastAsia="Calibri" w:hAnsi="Times New Roman" w:cs="Times New Roman"/>
          <w:sz w:val="28"/>
          <w:szCs w:val="28"/>
          <w:lang w:val="en-US"/>
        </w:rPr>
        <w:t>b </w:t>
      </w:r>
      <w:r w:rsidRPr="005364A1">
        <w:rPr>
          <w:rFonts w:ascii="Times New Roman" w:eastAsia="Calibri" w:hAnsi="Times New Roman" w:cs="Times New Roman"/>
          <w:sz w:val="28"/>
          <w:szCs w:val="28"/>
        </w:rPr>
        <w:t>и </w:t>
      </w:r>
      <w:r w:rsidRPr="005364A1">
        <w:rPr>
          <w:rFonts w:ascii="Times New Roman" w:eastAsia="Calibri" w:hAnsi="Times New Roman" w:cs="Times New Roman"/>
          <w:sz w:val="28"/>
          <w:szCs w:val="28"/>
          <w:lang w:val="en-US"/>
        </w:rPr>
        <w:t>c</w:t>
      </w:r>
      <w:r w:rsidRPr="005364A1">
        <w:rPr>
          <w:rFonts w:ascii="Times New Roman" w:eastAsia="Calibri" w:hAnsi="Times New Roman" w:cs="Times New Roman"/>
          <w:sz w:val="28"/>
          <w:szCs w:val="28"/>
        </w:rPr>
        <w:t>.</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p>
    <w:tbl>
      <w:tblPr>
        <w:tblW w:w="0" w:type="auto"/>
        <w:jc w:val="center"/>
        <w:tblCellMar>
          <w:left w:w="0" w:type="dxa"/>
          <w:right w:w="0" w:type="dxa"/>
        </w:tblCellMar>
        <w:tblLook w:val="04A0" w:firstRow="1" w:lastRow="0" w:firstColumn="1" w:lastColumn="0" w:noHBand="0" w:noVBand="1"/>
      </w:tblPr>
      <w:tblGrid>
        <w:gridCol w:w="7821"/>
      </w:tblGrid>
      <w:tr w:rsidR="005364A1" w:rsidRPr="005364A1" w:rsidTr="005364A1">
        <w:trPr>
          <w:jc w:val="center"/>
        </w:trPr>
        <w:tc>
          <w:tcPr>
            <w:tcW w:w="7821" w:type="dxa"/>
            <w:tcMar>
              <w:top w:w="0" w:type="dxa"/>
              <w:left w:w="108" w:type="dxa"/>
              <w:bottom w:w="0" w:type="dxa"/>
              <w:right w:w="108" w:type="dxa"/>
            </w:tcMar>
            <w:hideMark/>
          </w:tcPr>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vertAlign w:val="subscript"/>
                <w:lang w:eastAsia="ru-RU"/>
              </w:rPr>
              <w:drawing>
                <wp:inline distT="0" distB="0" distL="0" distR="0" wp14:anchorId="544C9627" wp14:editId="192930C2">
                  <wp:extent cx="2430780" cy="1470660"/>
                  <wp:effectExtent l="0" t="0" r="7620" b="0"/>
                  <wp:docPr id="5" name="Рисунок 5" descr="http://dit.isuct.ru/IVT/sitanov/Literatura/M866/Glava3.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it.isuct.ru/IVT/sitanov/Literatura/M866/Glava3.files/image032.gif"/>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430780" cy="1470660"/>
                          </a:xfrm>
                          <a:prstGeom prst="rect">
                            <a:avLst/>
                          </a:prstGeom>
                          <a:noFill/>
                          <a:ln>
                            <a:noFill/>
                          </a:ln>
                        </pic:spPr>
                      </pic:pic>
                    </a:graphicData>
                  </a:graphic>
                </wp:inline>
              </w:drawing>
            </w:r>
          </w:p>
        </w:tc>
      </w:tr>
    </w:tbl>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Контрольные вопросы:</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1.Какая функция называется «невязкой»?</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2.Основная задача аппроксимации?</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both"/>
        <w:rPr>
          <w:rFonts w:ascii="Times New Roman" w:eastAsia="Calibri" w:hAnsi="Times New Roman" w:cs="Times New Roman"/>
          <w:b/>
          <w:sz w:val="28"/>
          <w:szCs w:val="28"/>
        </w:rPr>
      </w:pPr>
    </w:p>
    <w:p w:rsidR="005364A1" w:rsidRPr="005364A1" w:rsidRDefault="005364A1" w:rsidP="005364A1">
      <w:pPr>
        <w:spacing w:after="0" w:line="240" w:lineRule="auto"/>
        <w:ind w:left="-1134" w:firstLine="567"/>
        <w:jc w:val="center"/>
        <w:rPr>
          <w:rFonts w:ascii="Times New Roman" w:eastAsia="Calibri" w:hAnsi="Times New Roman" w:cs="Times New Roman"/>
          <w:b/>
          <w:sz w:val="28"/>
          <w:szCs w:val="28"/>
        </w:rPr>
      </w:pPr>
      <w:r w:rsidRPr="005364A1">
        <w:rPr>
          <w:rFonts w:ascii="Times New Roman" w:eastAsia="Calibri" w:hAnsi="Times New Roman" w:cs="Times New Roman"/>
          <w:b/>
          <w:sz w:val="28"/>
          <w:szCs w:val="28"/>
        </w:rPr>
        <w:t>Практическая работа № 25-26</w:t>
      </w:r>
    </w:p>
    <w:p w:rsidR="005364A1" w:rsidRPr="005364A1" w:rsidRDefault="005364A1" w:rsidP="005364A1">
      <w:pPr>
        <w:spacing w:after="0" w:line="240" w:lineRule="auto"/>
        <w:ind w:left="-1134"/>
        <w:jc w:val="center"/>
        <w:rPr>
          <w:rFonts w:ascii="Times New Roman" w:eastAsia="Calibri" w:hAnsi="Times New Roman" w:cs="Times New Roman"/>
          <w:b/>
          <w:sz w:val="28"/>
          <w:szCs w:val="28"/>
        </w:rPr>
      </w:pPr>
    </w:p>
    <w:p w:rsidR="005364A1" w:rsidRPr="005364A1" w:rsidRDefault="005364A1" w:rsidP="005364A1">
      <w:pPr>
        <w:spacing w:after="0" w:line="240" w:lineRule="auto"/>
        <w:ind w:left="-1134"/>
        <w:jc w:val="both"/>
        <w:rPr>
          <w:rFonts w:ascii="Times New Roman" w:eastAsia="Calibri" w:hAnsi="Times New Roman" w:cs="Times New Roman"/>
          <w:b/>
          <w:sz w:val="28"/>
          <w:szCs w:val="28"/>
        </w:rPr>
      </w:pPr>
      <w:r w:rsidRPr="005364A1">
        <w:rPr>
          <w:rFonts w:ascii="Times New Roman" w:eastAsia="Calibri" w:hAnsi="Times New Roman" w:cs="Times New Roman"/>
          <w:b/>
          <w:sz w:val="28"/>
          <w:szCs w:val="28"/>
        </w:rPr>
        <w:t>Тема: Численные методы решения задачи Коши для обыкновенных дифференциальных уравнений. Одношаговые методы: метод Эйлера, методы Рунге-Кутты.</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Цель: Научиться понимать значение дифференциальных уравнений. Одношаговые методы,  Эйлера.</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Данные методы явного и неявного численного решения дифференциальных уравнений первого порядка были разработаны немецкими математиками К. Рунге и М. В. Куттой в начале ХХ века. Методы Рунге — Кутты являются обобщением метода Эйлера, в котором для аппроксимации интеграла от функции </w:t>
      </w:r>
      <w:r w:rsidRPr="005364A1">
        <w:rPr>
          <w:rFonts w:ascii="Times New Roman" w:eastAsia="Calibri" w:hAnsi="Times New Roman" w:cs="Times New Roman"/>
          <w:i/>
          <w:iCs/>
          <w:noProof/>
          <w:sz w:val="28"/>
          <w:szCs w:val="28"/>
          <w:lang w:eastAsia="ru-RU"/>
        </w:rPr>
        <w:t>f</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noProof/>
          <w:sz w:val="28"/>
          <w:szCs w:val="28"/>
          <w:lang w:eastAsia="ru-RU"/>
        </w:rPr>
        <w:t>) применяются более точные численные методы.</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Общая схема явных методов Рунге–Кутты заданного порядка заключается в получении приближений к значениям </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vertAlign w:val="subscript"/>
          <w:lang w:eastAsia="ru-RU"/>
        </w:rPr>
        <w:t>+1</w:t>
      </w:r>
      <w:r w:rsidRPr="005364A1">
        <w:rPr>
          <w:rFonts w:ascii="Times New Roman" w:eastAsia="Calibri" w:hAnsi="Times New Roman" w:cs="Times New Roman"/>
          <w:noProof/>
          <w:sz w:val="28"/>
          <w:szCs w:val="28"/>
          <w:lang w:eastAsia="ru-RU"/>
        </w:rPr>
        <w:t>) по формуле вида:</w:t>
      </w:r>
    </w:p>
    <w:p w:rsidR="005364A1" w:rsidRPr="005364A1" w:rsidRDefault="005364A1" w:rsidP="005364A1">
      <w:pPr>
        <w:spacing w:after="0" w:line="240" w:lineRule="auto"/>
        <w:ind w:left="-1134" w:firstLine="567"/>
        <w:jc w:val="center"/>
        <w:rPr>
          <w:rFonts w:ascii="Times New Roman" w:eastAsia="Calibri" w:hAnsi="Times New Roman" w:cs="Times New Roman"/>
          <w:noProof/>
          <w:sz w:val="28"/>
          <w:szCs w:val="28"/>
          <w:lang w:val="en-US" w:eastAsia="ru-RU"/>
        </w:rPr>
      </w:pP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vertAlign w:val="subscript"/>
          <w:lang w:val="en-US" w:eastAsia="ru-RU"/>
        </w:rPr>
        <w:t>1</w:t>
      </w:r>
      <w:r w:rsidRPr="005364A1">
        <w:rPr>
          <w:rFonts w:ascii="Times New Roman" w:eastAsia="Calibri" w:hAnsi="Times New Roman" w:cs="Times New Roman"/>
          <w:i/>
          <w:iCs/>
          <w:noProof/>
          <w:sz w:val="28"/>
          <w:szCs w:val="28"/>
          <w:lang w:val="en-US" w:eastAsia="ru-RU"/>
        </w:rPr>
        <w:t> </w:t>
      </w:r>
      <w:r w:rsidRPr="005364A1">
        <w:rPr>
          <w:rFonts w:ascii="Times New Roman" w:eastAsia="Calibri" w:hAnsi="Times New Roman" w:cs="Times New Roman"/>
          <w:noProof/>
          <w:sz w:val="28"/>
          <w:szCs w:val="28"/>
          <w:lang w:val="en-US" w:eastAsia="ru-RU"/>
        </w:rPr>
        <w:t>= </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vertAlign w:val="subscript"/>
          <w:lang w:val="en-US" w:eastAsia="ru-RU"/>
        </w:rPr>
        <w:t> </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 h</w:t>
      </w:r>
      <w:r w:rsidRPr="005364A1">
        <w:rPr>
          <w:rFonts w:ascii="Times New Roman" w:eastAsia="Calibri" w:hAnsi="Times New Roman" w:cs="Times New Roman"/>
          <w:i/>
          <w:iCs/>
          <w:noProof/>
          <w:sz w:val="28"/>
          <w:szCs w:val="28"/>
          <w:lang w:eastAsia="ru-RU"/>
        </w:rPr>
        <w:sym w:font="Symbol" w:char="F0D7"/>
      </w:r>
      <w:r w:rsidRPr="005364A1">
        <w:rPr>
          <w:rFonts w:ascii="Times New Roman" w:eastAsia="Calibri" w:hAnsi="Times New Roman" w:cs="Times New Roman"/>
          <w:i/>
          <w:iCs/>
          <w:noProof/>
          <w:sz w:val="28"/>
          <w:szCs w:val="28"/>
          <w:lang w:val="en-US" w:eastAsia="ru-RU"/>
        </w:rPr>
        <w:t> </w:t>
      </w:r>
      <w:r w:rsidRPr="005364A1">
        <w:rPr>
          <w:rFonts w:ascii="Times New Roman" w:eastAsia="Calibri" w:hAnsi="Times New Roman" w:cs="Times New Roman"/>
          <w:i/>
          <w:iCs/>
          <w:noProof/>
          <w:sz w:val="28"/>
          <w:szCs w:val="28"/>
          <w:lang w:eastAsia="ru-RU"/>
        </w:rPr>
        <w:sym w:font="Symbol" w:char="F06A"/>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eastAsia="ru-RU"/>
        </w:rPr>
        <w:t>х</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i/>
          <w:iCs/>
          <w:noProof/>
          <w:sz w:val="28"/>
          <w:szCs w:val="28"/>
          <w:lang w:val="en-US" w:eastAsia="ru-RU"/>
        </w:rPr>
        <w:t>,y</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h</w:t>
      </w:r>
      <w:r w:rsidRPr="005364A1">
        <w:rPr>
          <w:rFonts w:ascii="Times New Roman" w:eastAsia="Calibri" w:hAnsi="Times New Roman" w:cs="Times New Roman"/>
          <w:noProof/>
          <w:sz w:val="28"/>
          <w:szCs w:val="28"/>
          <w:lang w:val="en-US" w:eastAsia="ru-RU"/>
        </w:rPr>
        <w:t>), (12.10 a)</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где аппроксимирующая функция </w:t>
      </w:r>
      <w:r w:rsidRPr="005364A1">
        <w:rPr>
          <w:rFonts w:ascii="Times New Roman" w:eastAsia="Calibri" w:hAnsi="Times New Roman" w:cs="Times New Roman"/>
          <w:i/>
          <w:iCs/>
          <w:noProof/>
          <w:sz w:val="28"/>
          <w:szCs w:val="28"/>
          <w:lang w:eastAsia="ru-RU"/>
        </w:rPr>
        <w:sym w:font="Symbol" w:char="F06A"/>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х</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 является суммой </w:t>
      </w:r>
      <w:r w:rsidRPr="005364A1">
        <w:rPr>
          <w:rFonts w:ascii="Times New Roman" w:eastAsia="Calibri" w:hAnsi="Times New Roman" w:cs="Times New Roman"/>
          <w:i/>
          <w:iCs/>
          <w:noProof/>
          <w:sz w:val="28"/>
          <w:szCs w:val="28"/>
          <w:lang w:eastAsia="ru-RU"/>
        </w:rPr>
        <w:t>q</w:t>
      </w:r>
      <w:r w:rsidRPr="005364A1">
        <w:rPr>
          <w:rFonts w:ascii="Times New Roman" w:eastAsia="Calibri" w:hAnsi="Times New Roman" w:cs="Times New Roman"/>
          <w:noProof/>
          <w:sz w:val="28"/>
          <w:szCs w:val="28"/>
          <w:lang w:eastAsia="ru-RU"/>
        </w:rPr>
        <w:t> слагаемых:</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vertAlign w:val="subscript"/>
          <w:lang w:eastAsia="ru-RU"/>
        </w:rPr>
        <w:drawing>
          <wp:inline distT="0" distB="0" distL="0" distR="0" wp14:anchorId="5C404D1B" wp14:editId="29DADB5A">
            <wp:extent cx="1516380" cy="426720"/>
            <wp:effectExtent l="0" t="0" r="7620" b="0"/>
            <wp:docPr id="406" name="Рисунок 406" descr="https://studfile.net/html/2706/126/html_NrM2QUKlJd.lQJR/img-eY1B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net/html/2706/126/html_NrM2QUKlJd.lQJR/img-eY1BBA.pn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516380" cy="42672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в которой:</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vertAlign w:val="subscript"/>
          <w:lang w:eastAsia="ru-RU"/>
        </w:rPr>
        <w:drawing>
          <wp:inline distT="0" distB="0" distL="0" distR="0" wp14:anchorId="4C1DDDAB" wp14:editId="30CDB806">
            <wp:extent cx="1066800" cy="259080"/>
            <wp:effectExtent l="0" t="0" r="0" b="7620"/>
            <wp:docPr id="405" name="Рисунок 405" descr="https://studfile.net/html/2706/126/html_NrM2QUKlJd.lQJR/img-0VSh8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net/html/2706/126/html_NrM2QUKlJd.lQJR/img-0VSh8r.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66800" cy="25908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vertAlign w:val="subscript"/>
          <w:lang w:eastAsia="ru-RU"/>
        </w:rPr>
        <w:drawing>
          <wp:inline distT="0" distB="0" distL="0" distR="0" wp14:anchorId="5F197BEB" wp14:editId="6FB3D9FC">
            <wp:extent cx="2087880" cy="274320"/>
            <wp:effectExtent l="0" t="0" r="7620" b="0"/>
            <wp:docPr id="404" name="Рисунок 404" descr="https://studfile.net/html/2706/126/html_NrM2QUKlJd.lQJR/img-tgct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file.net/html/2706/126/html_NrM2QUKlJd.lQJR/img-tgctwt.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087880" cy="27432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vertAlign w:val="subscript"/>
          <w:lang w:eastAsia="ru-RU"/>
        </w:rPr>
        <w:drawing>
          <wp:inline distT="0" distB="0" distL="0" distR="0" wp14:anchorId="61BE7CCD" wp14:editId="63C69FCF">
            <wp:extent cx="2720340" cy="274320"/>
            <wp:effectExtent l="0" t="0" r="3810" b="0"/>
            <wp:docPr id="403" name="Рисунок 403" descr="https://studfile.net/html/2706/126/html_NrM2QUKlJd.lQJR/img-v1PI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file.net/html/2706/126/html_NrM2QUKlJd.lQJR/img-v1PI5Z.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20340" cy="27432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vertAlign w:val="subscript"/>
          <w:lang w:eastAsia="ru-RU"/>
        </w:rPr>
        <w:drawing>
          <wp:inline distT="0" distB="0" distL="0" distR="0" wp14:anchorId="55EDB226" wp14:editId="1AD82F81">
            <wp:extent cx="3200400" cy="274320"/>
            <wp:effectExtent l="0" t="0" r="0" b="0"/>
            <wp:docPr id="402" name="Рисунок 402" descr="https://studfile.net/html/2706/126/html_NrM2QUKlJd.lQJR/img-lyDt2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net/html/2706/126/html_NrM2QUKlJd.lQJR/img-lyDt2Y.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200400" cy="274320"/>
                    </a:xfrm>
                    <a:prstGeom prst="rect">
                      <a:avLst/>
                    </a:prstGeom>
                    <a:noFill/>
                    <a:ln>
                      <a:noFill/>
                    </a:ln>
                  </pic:spPr>
                </pic:pic>
              </a:graphicData>
            </a:graphic>
          </wp:inline>
        </w:drawing>
      </w:r>
      <w:r w:rsidRPr="005364A1">
        <w:rPr>
          <w:rFonts w:ascii="Times New Roman" w:eastAsia="Calibri" w:hAnsi="Times New Roman" w:cs="Times New Roman"/>
          <w:noProof/>
          <w:sz w:val="28"/>
          <w:szCs w:val="28"/>
          <w:lang w:eastAsia="ru-RU"/>
        </w:rPr>
        <w:t>.</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В первой формуле  величины</w:t>
      </w:r>
      <w:r w:rsidRPr="005364A1">
        <w:rPr>
          <w:rFonts w:ascii="Times New Roman" w:eastAsia="Calibri" w:hAnsi="Times New Roman" w:cs="Times New Roman"/>
          <w:i/>
          <w:iCs/>
          <w:noProof/>
          <w:sz w:val="28"/>
          <w:szCs w:val="28"/>
          <w:lang w:eastAsia="ru-RU"/>
        </w:rPr>
        <w:t> </w:t>
      </w:r>
      <w:r w:rsidRPr="005364A1">
        <w:rPr>
          <w:rFonts w:ascii="Times New Roman" w:eastAsia="Calibri" w:hAnsi="Times New Roman" w:cs="Times New Roman"/>
          <w:i/>
          <w:iCs/>
          <w:noProof/>
          <w:sz w:val="28"/>
          <w:szCs w:val="28"/>
          <w:lang w:eastAsia="ru-RU"/>
        </w:rPr>
        <w:sym w:font="Symbol" w:char="F061"/>
      </w:r>
      <w:r w:rsidRPr="005364A1">
        <w:rPr>
          <w:rFonts w:ascii="Times New Roman" w:eastAsia="Calibri" w:hAnsi="Times New Roman" w:cs="Times New Roman"/>
          <w:i/>
          <w:iCs/>
          <w:noProof/>
          <w:sz w:val="28"/>
          <w:szCs w:val="28"/>
          <w:vertAlign w:val="subscript"/>
          <w:lang w:eastAsia="ru-RU"/>
        </w:rPr>
        <w:t>n</w:t>
      </w:r>
      <w:r w:rsidRPr="005364A1">
        <w:rPr>
          <w:rFonts w:ascii="Times New Roman" w:eastAsia="Calibri" w:hAnsi="Times New Roman" w:cs="Times New Roman"/>
          <w:i/>
          <w:iCs/>
          <w:noProof/>
          <w:sz w:val="28"/>
          <w:szCs w:val="28"/>
          <w:lang w:eastAsia="ru-RU"/>
        </w:rPr>
        <w:t>, </w:t>
      </w:r>
      <w:r w:rsidRPr="005364A1">
        <w:rPr>
          <w:rFonts w:ascii="Times New Roman" w:eastAsia="Calibri" w:hAnsi="Times New Roman" w:cs="Times New Roman"/>
          <w:i/>
          <w:iCs/>
          <w:noProof/>
          <w:sz w:val="28"/>
          <w:szCs w:val="28"/>
          <w:lang w:eastAsia="ru-RU"/>
        </w:rPr>
        <w:sym w:font="Symbol" w:char="F062"/>
      </w:r>
      <w:r w:rsidRPr="005364A1">
        <w:rPr>
          <w:rFonts w:ascii="Times New Roman" w:eastAsia="Calibri" w:hAnsi="Times New Roman" w:cs="Times New Roman"/>
          <w:i/>
          <w:iCs/>
          <w:noProof/>
          <w:sz w:val="28"/>
          <w:szCs w:val="28"/>
          <w:vertAlign w:val="subscript"/>
          <w:lang w:eastAsia="ru-RU"/>
        </w:rPr>
        <w:t>nj</w:t>
      </w:r>
      <w:r w:rsidRPr="005364A1">
        <w:rPr>
          <w:rFonts w:ascii="Times New Roman" w:eastAsia="Calibri" w:hAnsi="Times New Roman" w:cs="Times New Roman"/>
          <w:i/>
          <w:iCs/>
          <w:noProof/>
          <w:sz w:val="28"/>
          <w:szCs w:val="28"/>
          <w:lang w:eastAsia="ru-RU"/>
        </w:rPr>
        <w:t>,</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i/>
          <w:iCs/>
          <w:noProof/>
          <w:sz w:val="28"/>
          <w:szCs w:val="28"/>
          <w:lang w:eastAsia="ru-RU"/>
        </w:rPr>
        <w:t>с</w:t>
      </w:r>
      <w:r w:rsidRPr="005364A1">
        <w:rPr>
          <w:rFonts w:ascii="Times New Roman" w:eastAsia="Calibri" w:hAnsi="Times New Roman" w:cs="Times New Roman"/>
          <w:i/>
          <w:iCs/>
          <w:noProof/>
          <w:sz w:val="28"/>
          <w:szCs w:val="28"/>
          <w:vertAlign w:val="subscript"/>
          <w:lang w:eastAsia="ru-RU"/>
        </w:rPr>
        <w:t>n</w:t>
      </w:r>
      <w:r w:rsidRPr="005364A1">
        <w:rPr>
          <w:rFonts w:ascii="Times New Roman" w:eastAsia="Calibri" w:hAnsi="Times New Roman" w:cs="Times New Roman"/>
          <w:noProof/>
          <w:sz w:val="28"/>
          <w:szCs w:val="28"/>
          <w:lang w:eastAsia="ru-RU"/>
        </w:rPr>
        <w:t>, (0&lt;</w:t>
      </w:r>
      <w:r w:rsidRPr="005364A1">
        <w:rPr>
          <w:rFonts w:ascii="Times New Roman" w:eastAsia="Calibri" w:hAnsi="Times New Roman" w:cs="Times New Roman"/>
          <w:i/>
          <w:iCs/>
          <w:noProof/>
          <w:sz w:val="28"/>
          <w:szCs w:val="28"/>
          <w:lang w:eastAsia="ru-RU"/>
        </w:rPr>
        <w:t>j</w:t>
      </w:r>
      <w:r w:rsidRPr="005364A1">
        <w:rPr>
          <w:rFonts w:ascii="Times New Roman" w:eastAsia="Calibri" w:hAnsi="Times New Roman" w:cs="Times New Roman"/>
          <w:noProof/>
          <w:sz w:val="28"/>
          <w:szCs w:val="28"/>
          <w:lang w:eastAsia="ru-RU"/>
        </w:rPr>
        <w:t>&lt;</w:t>
      </w:r>
      <w:r w:rsidRPr="005364A1">
        <w:rPr>
          <w:rFonts w:ascii="Times New Roman" w:eastAsia="Calibri" w:hAnsi="Times New Roman" w:cs="Times New Roman"/>
          <w:i/>
          <w:iCs/>
          <w:noProof/>
          <w:sz w:val="28"/>
          <w:szCs w:val="28"/>
          <w:lang w:eastAsia="ru-RU"/>
        </w:rPr>
        <w:t>n</w:t>
      </w:r>
      <w:r w:rsidRPr="005364A1">
        <w:rPr>
          <w:rFonts w:ascii="Times New Roman" w:eastAsia="Calibri" w:hAnsi="Times New Roman" w:cs="Times New Roman"/>
          <w:noProof/>
          <w:sz w:val="28"/>
          <w:szCs w:val="28"/>
          <w:lang w:eastAsia="ru-RU"/>
        </w:rPr>
        <w:sym w:font="Symbol" w:char="F0A3"/>
      </w:r>
      <w:r w:rsidRPr="005364A1">
        <w:rPr>
          <w:rFonts w:ascii="Times New Roman" w:eastAsia="Calibri" w:hAnsi="Times New Roman" w:cs="Times New Roman"/>
          <w:i/>
          <w:iCs/>
          <w:noProof/>
          <w:sz w:val="28"/>
          <w:szCs w:val="28"/>
          <w:lang w:eastAsia="ru-RU"/>
        </w:rPr>
        <w:t>q</w:t>
      </w:r>
      <w:r w:rsidRPr="005364A1">
        <w:rPr>
          <w:rFonts w:ascii="Times New Roman" w:eastAsia="Calibri" w:hAnsi="Times New Roman" w:cs="Times New Roman"/>
          <w:noProof/>
          <w:sz w:val="28"/>
          <w:szCs w:val="28"/>
          <w:lang w:eastAsia="ru-RU"/>
        </w:rPr>
        <w:t>) – некоторые фиксированные числовые коэффициенты – параметры аппроксимирующей функции </w:t>
      </w:r>
      <w:r w:rsidRPr="005364A1">
        <w:rPr>
          <w:rFonts w:ascii="Times New Roman" w:eastAsia="Calibri" w:hAnsi="Times New Roman" w:cs="Times New Roman"/>
          <w:i/>
          <w:iCs/>
          <w:noProof/>
          <w:sz w:val="28"/>
          <w:szCs w:val="28"/>
          <w:lang w:eastAsia="ru-RU"/>
        </w:rPr>
        <w:sym w:font="Symbol" w:char="F06A"/>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х</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 При построении методов Рунге–Кутты параметры функции </w:t>
      </w:r>
      <w:r w:rsidRPr="005364A1">
        <w:rPr>
          <w:rFonts w:ascii="Times New Roman" w:eastAsia="Calibri" w:hAnsi="Times New Roman" w:cs="Times New Roman"/>
          <w:i/>
          <w:iCs/>
          <w:noProof/>
          <w:sz w:val="28"/>
          <w:szCs w:val="28"/>
          <w:lang w:eastAsia="ru-RU"/>
        </w:rPr>
        <w:sym w:font="Symbol" w:char="F06A"/>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х</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 подбирают таким образом, чтобы получить нужный порядок аппроксимации.</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p>
    <w:p w:rsidR="005364A1" w:rsidRPr="005364A1" w:rsidRDefault="005364A1" w:rsidP="005364A1">
      <w:pPr>
        <w:spacing w:after="0" w:line="240" w:lineRule="auto"/>
        <w:ind w:left="-1134" w:firstLine="567"/>
        <w:jc w:val="center"/>
        <w:rPr>
          <w:rFonts w:ascii="Times New Roman" w:eastAsia="Calibri" w:hAnsi="Times New Roman" w:cs="Times New Roman"/>
          <w:b/>
          <w:noProof/>
          <w:sz w:val="28"/>
          <w:szCs w:val="28"/>
          <w:lang w:eastAsia="ru-RU"/>
        </w:rPr>
      </w:pPr>
      <w:r w:rsidRPr="005364A1">
        <w:rPr>
          <w:rFonts w:ascii="Times New Roman" w:eastAsia="Calibri" w:hAnsi="Times New Roman" w:cs="Times New Roman"/>
          <w:b/>
          <w:noProof/>
          <w:sz w:val="28"/>
          <w:szCs w:val="28"/>
          <w:lang w:eastAsia="ru-RU"/>
        </w:rPr>
        <w:t>Метод Рунге-Кутта 2-го порядка (метод Хойна).</w:t>
      </w:r>
    </w:p>
    <w:p w:rsidR="005364A1" w:rsidRPr="005364A1" w:rsidRDefault="005364A1" w:rsidP="005364A1">
      <w:pPr>
        <w:spacing w:after="0" w:line="240" w:lineRule="auto"/>
        <w:ind w:left="-1134" w:firstLine="567"/>
        <w:jc w:val="center"/>
        <w:rPr>
          <w:rFonts w:ascii="Times New Roman" w:eastAsia="Calibri" w:hAnsi="Times New Roman" w:cs="Times New Roman"/>
          <w:b/>
          <w:noProof/>
          <w:sz w:val="28"/>
          <w:szCs w:val="28"/>
          <w:lang w:eastAsia="ru-RU"/>
        </w:rPr>
      </w:pP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Точность явной формулы Эйлера можно существенно повысить, если воспользоваться для аппроксимации интеграла в правой части  более точной формулой интегрирования - формулой трапеций:</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val="en-US" w:eastAsia="ru-RU"/>
        </w:rPr>
      </w:pP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vertAlign w:val="subscript"/>
          <w:lang w:val="en-US" w:eastAsia="ru-RU"/>
        </w:rPr>
        <w:t>1 </w:t>
      </w:r>
      <w:r w:rsidRPr="005364A1">
        <w:rPr>
          <w:rFonts w:ascii="Times New Roman" w:eastAsia="Calibri" w:hAnsi="Times New Roman" w:cs="Times New Roman"/>
          <w:noProof/>
          <w:sz w:val="28"/>
          <w:szCs w:val="28"/>
          <w:lang w:val="en-US" w:eastAsia="ru-RU"/>
        </w:rPr>
        <w:t>= </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vertAlign w:val="subscript"/>
          <w:lang w:val="en-US" w:eastAsia="ru-RU"/>
        </w:rPr>
        <w:t> </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 h</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f</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eastAsia="ru-RU"/>
        </w:rPr>
        <w:t>х</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i/>
          <w:iCs/>
          <w:noProof/>
          <w:sz w:val="28"/>
          <w:szCs w:val="28"/>
          <w:lang w:val="en-US" w:eastAsia="ru-RU"/>
        </w:rPr>
        <w:t>, y</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 f</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eastAsia="ru-RU"/>
        </w:rPr>
        <w:t>х</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vertAlign w:val="subscript"/>
          <w:lang w:val="en-US" w:eastAsia="ru-RU"/>
        </w:rPr>
        <w:t>1</w:t>
      </w:r>
      <w:r w:rsidRPr="005364A1">
        <w:rPr>
          <w:rFonts w:ascii="Times New Roman" w:eastAsia="Calibri" w:hAnsi="Times New Roman" w:cs="Times New Roman"/>
          <w:i/>
          <w:iCs/>
          <w:noProof/>
          <w:sz w:val="28"/>
          <w:szCs w:val="28"/>
          <w:lang w:val="en-US" w:eastAsia="ru-RU"/>
        </w:rPr>
        <w:t>, y</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vertAlign w:val="subscript"/>
          <w:lang w:val="en-US" w:eastAsia="ru-RU"/>
        </w:rPr>
        <w:t>1</w:t>
      </w:r>
      <w:r w:rsidRPr="005364A1">
        <w:rPr>
          <w:rFonts w:ascii="Times New Roman" w:eastAsia="Calibri" w:hAnsi="Times New Roman" w:cs="Times New Roman"/>
          <w:noProof/>
          <w:sz w:val="28"/>
          <w:szCs w:val="28"/>
          <w:lang w:val="en-US" w:eastAsia="ru-RU"/>
        </w:rPr>
        <w:t>)]/2, </w:t>
      </w:r>
      <w:r w:rsidRPr="005364A1">
        <w:rPr>
          <w:rFonts w:ascii="Times New Roman" w:eastAsia="Calibri" w:hAnsi="Times New Roman" w:cs="Times New Roman"/>
          <w:i/>
          <w:iCs/>
          <w:noProof/>
          <w:sz w:val="28"/>
          <w:szCs w:val="28"/>
          <w:lang w:val="en-US" w:eastAsia="ru-RU"/>
        </w:rPr>
        <w:t>i = </w:t>
      </w:r>
      <w:r w:rsidRPr="005364A1">
        <w:rPr>
          <w:rFonts w:ascii="Times New Roman" w:eastAsia="Calibri" w:hAnsi="Times New Roman" w:cs="Times New Roman"/>
          <w:noProof/>
          <w:sz w:val="28"/>
          <w:szCs w:val="28"/>
          <w:lang w:val="en-US" w:eastAsia="ru-RU"/>
        </w:rPr>
        <w:t>0,1</w:t>
      </w:r>
      <w:r w:rsidRPr="005364A1">
        <w:rPr>
          <w:rFonts w:ascii="Times New Roman" w:eastAsia="Calibri" w:hAnsi="Times New Roman" w:cs="Times New Roman"/>
          <w:i/>
          <w:iCs/>
          <w:noProof/>
          <w:sz w:val="28"/>
          <w:szCs w:val="28"/>
          <w:lang w:val="en-US" w:eastAsia="ru-RU"/>
        </w:rPr>
        <w:t>,...,n</w:t>
      </w:r>
      <w:r w:rsidRPr="005364A1">
        <w:rPr>
          <w:rFonts w:ascii="Times New Roman" w:eastAsia="Calibri" w:hAnsi="Times New Roman" w:cs="Times New Roman"/>
          <w:noProof/>
          <w:sz w:val="28"/>
          <w:szCs w:val="28"/>
          <w:lang w:val="en-US" w:eastAsia="ru-RU"/>
        </w:rPr>
        <w:t>-1.</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lastRenderedPageBreak/>
        <w:t>Получаемая формула (12.11) является неявной относительно </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vertAlign w:val="subscript"/>
          <w:lang w:eastAsia="ru-RU"/>
        </w:rPr>
        <w:t>1 </w:t>
      </w:r>
      <w:r w:rsidRPr="005364A1">
        <w:rPr>
          <w:rFonts w:ascii="Times New Roman" w:eastAsia="Calibri" w:hAnsi="Times New Roman" w:cs="Times New Roman"/>
          <w:noProof/>
          <w:sz w:val="28"/>
          <w:szCs w:val="28"/>
          <w:lang w:eastAsia="ru-RU"/>
        </w:rPr>
        <w:t>- эта величина содержится и в левой и в правой частях формулы. Данное уравнение относительно </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vertAlign w:val="subscript"/>
          <w:lang w:eastAsia="ru-RU"/>
        </w:rPr>
        <w:t>1</w:t>
      </w:r>
      <w:r w:rsidRPr="005364A1">
        <w:rPr>
          <w:rFonts w:ascii="Times New Roman" w:eastAsia="Calibri" w:hAnsi="Times New Roman" w:cs="Times New Roman"/>
          <w:noProof/>
          <w:sz w:val="28"/>
          <w:szCs w:val="28"/>
          <w:lang w:eastAsia="ru-RU"/>
        </w:rPr>
        <w:t> можно решать численно каким-либо известным итерационным методом, например, простой итерации. Однако, можно обойтись одной итерацией, на которой приближенное значение функции </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noProof/>
          <w:sz w:val="28"/>
          <w:szCs w:val="28"/>
          <w:vertAlign w:val="subscript"/>
          <w:lang w:eastAsia="ru-RU"/>
        </w:rPr>
        <w:t>(</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vertAlign w:val="subscript"/>
          <w:lang w:eastAsia="ru-RU"/>
        </w:rPr>
        <w:t>1)п </w:t>
      </w:r>
      <w:r w:rsidRPr="005364A1">
        <w:rPr>
          <w:rFonts w:ascii="Times New Roman" w:eastAsia="Calibri" w:hAnsi="Times New Roman" w:cs="Times New Roman"/>
          <w:noProof/>
          <w:sz w:val="28"/>
          <w:szCs w:val="28"/>
          <w:lang w:eastAsia="ru-RU"/>
        </w:rPr>
        <w:t>определяется в узле </w:t>
      </w:r>
      <w:r w:rsidRPr="005364A1">
        <w:rPr>
          <w:rFonts w:ascii="Times New Roman" w:eastAsia="Calibri" w:hAnsi="Times New Roman" w:cs="Times New Roman"/>
          <w:i/>
          <w:iCs/>
          <w:noProof/>
          <w:sz w:val="28"/>
          <w:szCs w:val="28"/>
          <w:lang w:eastAsia="ru-RU"/>
        </w:rPr>
        <w:t>х</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vertAlign w:val="subscript"/>
          <w:lang w:eastAsia="ru-RU"/>
        </w:rPr>
        <w:t>1 </w:t>
      </w:r>
      <w:r w:rsidRPr="005364A1">
        <w:rPr>
          <w:rFonts w:ascii="Times New Roman" w:eastAsia="Calibri" w:hAnsi="Times New Roman" w:cs="Times New Roman"/>
          <w:noProof/>
          <w:sz w:val="28"/>
          <w:szCs w:val="28"/>
          <w:lang w:eastAsia="ru-RU"/>
        </w:rPr>
        <w:t>с помощью обычной формулы Эйлера, а затем подставляется в формулу :</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val="en-US" w:eastAsia="ru-RU"/>
        </w:rPr>
      </w:pP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noProof/>
          <w:sz w:val="28"/>
          <w:szCs w:val="28"/>
          <w:vertAlign w:val="subscript"/>
          <w:lang w:val="en-US" w:eastAsia="ru-RU"/>
        </w:rPr>
        <w:t>(</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vertAlign w:val="subscript"/>
          <w:lang w:val="en-US" w:eastAsia="ru-RU"/>
        </w:rPr>
        <w:t>1)</w:t>
      </w:r>
      <w:r w:rsidRPr="005364A1">
        <w:rPr>
          <w:rFonts w:ascii="Times New Roman" w:eastAsia="Calibri" w:hAnsi="Times New Roman" w:cs="Times New Roman"/>
          <w:noProof/>
          <w:sz w:val="28"/>
          <w:szCs w:val="28"/>
          <w:vertAlign w:val="subscript"/>
          <w:lang w:eastAsia="ru-RU"/>
        </w:rPr>
        <w:t>п</w:t>
      </w:r>
      <w:r w:rsidRPr="005364A1">
        <w:rPr>
          <w:rFonts w:ascii="Times New Roman" w:eastAsia="Calibri" w:hAnsi="Times New Roman" w:cs="Times New Roman"/>
          <w:i/>
          <w:iCs/>
          <w:noProof/>
          <w:sz w:val="28"/>
          <w:szCs w:val="28"/>
          <w:lang w:val="en-US" w:eastAsia="ru-RU"/>
        </w:rPr>
        <w:t> </w:t>
      </w:r>
      <w:r w:rsidRPr="005364A1">
        <w:rPr>
          <w:rFonts w:ascii="Times New Roman" w:eastAsia="Calibri" w:hAnsi="Times New Roman" w:cs="Times New Roman"/>
          <w:noProof/>
          <w:sz w:val="28"/>
          <w:szCs w:val="28"/>
          <w:lang w:val="en-US" w:eastAsia="ru-RU"/>
        </w:rPr>
        <w:t>= </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vertAlign w:val="subscript"/>
          <w:lang w:val="en-US" w:eastAsia="ru-RU"/>
        </w:rPr>
        <w:t> </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 h</w:t>
      </w:r>
      <w:r w:rsidRPr="005364A1">
        <w:rPr>
          <w:rFonts w:ascii="Times New Roman" w:eastAsia="Calibri" w:hAnsi="Times New Roman" w:cs="Times New Roman"/>
          <w:i/>
          <w:iCs/>
          <w:noProof/>
          <w:sz w:val="28"/>
          <w:szCs w:val="28"/>
          <w:lang w:eastAsia="ru-RU"/>
        </w:rPr>
        <w:sym w:font="Symbol" w:char="F0D7"/>
      </w:r>
      <w:r w:rsidRPr="005364A1">
        <w:rPr>
          <w:rFonts w:ascii="Times New Roman" w:eastAsia="Calibri" w:hAnsi="Times New Roman" w:cs="Times New Roman"/>
          <w:i/>
          <w:iCs/>
          <w:noProof/>
          <w:sz w:val="28"/>
          <w:szCs w:val="28"/>
          <w:lang w:val="en-US" w:eastAsia="ru-RU"/>
        </w:rPr>
        <w:t> f</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eastAsia="ru-RU"/>
        </w:rPr>
        <w:t>х</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i/>
          <w:iCs/>
          <w:noProof/>
          <w:sz w:val="28"/>
          <w:szCs w:val="28"/>
          <w:lang w:val="en-US" w:eastAsia="ru-RU"/>
        </w:rPr>
        <w:t>, y</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lang w:val="en-US" w:eastAsia="ru-RU"/>
        </w:rPr>
        <w:t>),</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vertAlign w:val="subscript"/>
          <w:lang w:val="en-US" w:eastAsia="ru-RU"/>
        </w:rPr>
        <w:t>1</w:t>
      </w:r>
      <w:r w:rsidRPr="005364A1">
        <w:rPr>
          <w:rFonts w:ascii="Times New Roman" w:eastAsia="Calibri" w:hAnsi="Times New Roman" w:cs="Times New Roman"/>
          <w:i/>
          <w:iCs/>
          <w:noProof/>
          <w:sz w:val="28"/>
          <w:szCs w:val="28"/>
          <w:lang w:val="en-US" w:eastAsia="ru-RU"/>
        </w:rPr>
        <w:t> </w:t>
      </w:r>
      <w:r w:rsidRPr="005364A1">
        <w:rPr>
          <w:rFonts w:ascii="Times New Roman" w:eastAsia="Calibri" w:hAnsi="Times New Roman" w:cs="Times New Roman"/>
          <w:noProof/>
          <w:sz w:val="28"/>
          <w:szCs w:val="28"/>
          <w:lang w:val="en-US" w:eastAsia="ru-RU"/>
        </w:rPr>
        <w:t>= </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vertAlign w:val="subscript"/>
          <w:lang w:val="en-US" w:eastAsia="ru-RU"/>
        </w:rPr>
        <w:t> </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 </w:t>
      </w:r>
      <w:r w:rsidRPr="005364A1">
        <w:rPr>
          <w:rFonts w:ascii="Times New Roman" w:eastAsia="Calibri" w:hAnsi="Times New Roman" w:cs="Times New Roman"/>
          <w:noProof/>
          <w:sz w:val="28"/>
          <w:szCs w:val="28"/>
          <w:lang w:val="en-US" w:eastAsia="ru-RU"/>
        </w:rPr>
        <w:t>0,5</w:t>
      </w:r>
      <w:r w:rsidRPr="005364A1">
        <w:rPr>
          <w:rFonts w:ascii="Times New Roman" w:eastAsia="Calibri" w:hAnsi="Times New Roman" w:cs="Times New Roman"/>
          <w:i/>
          <w:iCs/>
          <w:noProof/>
          <w:sz w:val="28"/>
          <w:szCs w:val="28"/>
          <w:lang w:eastAsia="ru-RU"/>
        </w:rPr>
        <w:sym w:font="Symbol" w:char="F0D7"/>
      </w:r>
      <w:r w:rsidRPr="005364A1">
        <w:rPr>
          <w:rFonts w:ascii="Times New Roman" w:eastAsia="Calibri" w:hAnsi="Times New Roman" w:cs="Times New Roman"/>
          <w:i/>
          <w:iCs/>
          <w:noProof/>
          <w:sz w:val="28"/>
          <w:szCs w:val="28"/>
          <w:lang w:val="en-US" w:eastAsia="ru-RU"/>
        </w:rPr>
        <w:t>h</w:t>
      </w:r>
      <w:r w:rsidRPr="005364A1">
        <w:rPr>
          <w:rFonts w:ascii="Times New Roman" w:eastAsia="Calibri" w:hAnsi="Times New Roman" w:cs="Times New Roman"/>
          <w:i/>
          <w:iCs/>
          <w:noProof/>
          <w:sz w:val="28"/>
          <w:szCs w:val="28"/>
          <w:lang w:eastAsia="ru-RU"/>
        </w:rPr>
        <w:sym w:font="Symbol" w:char="F0D7"/>
      </w:r>
      <w:r w:rsidRPr="005364A1">
        <w:rPr>
          <w:rFonts w:ascii="Times New Roman" w:eastAsia="Calibri" w:hAnsi="Times New Roman" w:cs="Times New Roman"/>
          <w:i/>
          <w:iCs/>
          <w:noProof/>
          <w:sz w:val="28"/>
          <w:szCs w:val="28"/>
          <w:lang w:val="en-US" w:eastAsia="ru-RU"/>
        </w:rPr>
        <w:t> </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f</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eastAsia="ru-RU"/>
        </w:rPr>
        <w:t>х</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i/>
          <w:iCs/>
          <w:noProof/>
          <w:sz w:val="28"/>
          <w:szCs w:val="28"/>
          <w:lang w:val="en-US" w:eastAsia="ru-RU"/>
        </w:rPr>
        <w:t>,y</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lang w:val="en-US" w:eastAsia="ru-RU"/>
        </w:rPr>
        <w:t>) + </w:t>
      </w:r>
      <w:r w:rsidRPr="005364A1">
        <w:rPr>
          <w:rFonts w:ascii="Times New Roman" w:eastAsia="Calibri" w:hAnsi="Times New Roman" w:cs="Times New Roman"/>
          <w:i/>
          <w:iCs/>
          <w:noProof/>
          <w:sz w:val="28"/>
          <w:szCs w:val="28"/>
          <w:lang w:val="en-US" w:eastAsia="ru-RU"/>
        </w:rPr>
        <w:t>f</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eastAsia="ru-RU"/>
        </w:rPr>
        <w:t>х</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vertAlign w:val="subscript"/>
          <w:lang w:val="en-US" w:eastAsia="ru-RU"/>
        </w:rPr>
        <w:t>1</w:t>
      </w:r>
      <w:r w:rsidRPr="005364A1">
        <w:rPr>
          <w:rFonts w:ascii="Times New Roman" w:eastAsia="Calibri" w:hAnsi="Times New Roman" w:cs="Times New Roman"/>
          <w:i/>
          <w:iCs/>
          <w:noProof/>
          <w:sz w:val="28"/>
          <w:szCs w:val="28"/>
          <w:lang w:val="en-US" w:eastAsia="ru-RU"/>
        </w:rPr>
        <w:t>,</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noProof/>
          <w:sz w:val="28"/>
          <w:szCs w:val="28"/>
          <w:vertAlign w:val="subscript"/>
          <w:lang w:val="en-US" w:eastAsia="ru-RU"/>
        </w:rPr>
        <w:t>(</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vertAlign w:val="subscript"/>
          <w:lang w:val="en-US" w:eastAsia="ru-RU"/>
        </w:rPr>
        <w:t>1)</w:t>
      </w:r>
      <w:r w:rsidRPr="005364A1">
        <w:rPr>
          <w:rFonts w:ascii="Times New Roman" w:eastAsia="Calibri" w:hAnsi="Times New Roman" w:cs="Times New Roman"/>
          <w:noProof/>
          <w:sz w:val="28"/>
          <w:szCs w:val="28"/>
          <w:vertAlign w:val="subscript"/>
          <w:lang w:eastAsia="ru-RU"/>
        </w:rPr>
        <w:t>п</w:t>
      </w:r>
      <w:r w:rsidRPr="005364A1">
        <w:rPr>
          <w:rFonts w:ascii="Times New Roman" w:eastAsia="Calibri" w:hAnsi="Times New Roman" w:cs="Times New Roman"/>
          <w:noProof/>
          <w:sz w:val="28"/>
          <w:szCs w:val="28"/>
          <w:lang w:val="en-US" w:eastAsia="ru-RU"/>
        </w:rPr>
        <w:t xml:space="preserve">)]. </w:t>
      </w:r>
      <w:r w:rsidRPr="005364A1">
        <w:rPr>
          <w:rFonts w:ascii="Times New Roman" w:eastAsia="Calibri" w:hAnsi="Times New Roman" w:cs="Times New Roman"/>
          <w:noProof/>
          <w:sz w:val="28"/>
          <w:szCs w:val="28"/>
          <w:lang w:eastAsia="ru-RU"/>
        </w:rPr>
        <w:t xml:space="preserve">(12.12) </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Данный метод Рунге-Кутта 2-го порядка называют </w:t>
      </w:r>
      <w:r w:rsidRPr="005364A1">
        <w:rPr>
          <w:rFonts w:ascii="Times New Roman" w:eastAsia="Calibri" w:hAnsi="Times New Roman" w:cs="Times New Roman"/>
          <w:b/>
          <w:bCs/>
          <w:i/>
          <w:iCs/>
          <w:noProof/>
          <w:sz w:val="28"/>
          <w:szCs w:val="28"/>
          <w:lang w:eastAsia="ru-RU"/>
        </w:rPr>
        <w:t>методом Хойна</w:t>
      </w:r>
      <w:r w:rsidRPr="005364A1">
        <w:rPr>
          <w:rFonts w:ascii="Times New Roman" w:eastAsia="Calibri" w:hAnsi="Times New Roman" w:cs="Times New Roman"/>
          <w:b/>
          <w:bCs/>
          <w:noProof/>
          <w:sz w:val="28"/>
          <w:szCs w:val="28"/>
          <w:lang w:eastAsia="ru-RU"/>
        </w:rPr>
        <w:t> </w:t>
      </w:r>
      <w:r w:rsidRPr="005364A1">
        <w:rPr>
          <w:rFonts w:ascii="Times New Roman" w:eastAsia="Calibri" w:hAnsi="Times New Roman" w:cs="Times New Roman"/>
          <w:noProof/>
          <w:sz w:val="28"/>
          <w:szCs w:val="28"/>
          <w:lang w:eastAsia="ru-RU"/>
        </w:rPr>
        <w:t>или</w:t>
      </w:r>
      <w:r w:rsidRPr="005364A1">
        <w:rPr>
          <w:rFonts w:ascii="Times New Roman" w:eastAsia="Calibri" w:hAnsi="Times New Roman" w:cs="Times New Roman"/>
          <w:b/>
          <w:bCs/>
          <w:noProof/>
          <w:sz w:val="28"/>
          <w:szCs w:val="28"/>
          <w:lang w:eastAsia="ru-RU"/>
        </w:rPr>
        <w:t> </w:t>
      </w:r>
      <w:r w:rsidRPr="005364A1">
        <w:rPr>
          <w:rFonts w:ascii="Times New Roman" w:eastAsia="Calibri" w:hAnsi="Times New Roman" w:cs="Times New Roman"/>
          <w:b/>
          <w:bCs/>
          <w:i/>
          <w:iCs/>
          <w:noProof/>
          <w:sz w:val="28"/>
          <w:szCs w:val="28"/>
          <w:lang w:eastAsia="ru-RU"/>
        </w:rPr>
        <w:t>модифицированным методом Эйлера</w:t>
      </w:r>
      <w:r w:rsidRPr="005364A1">
        <w:rPr>
          <w:rFonts w:ascii="Times New Roman" w:eastAsia="Calibri" w:hAnsi="Times New Roman" w:cs="Times New Roman"/>
          <w:b/>
          <w:bCs/>
          <w:noProof/>
          <w:sz w:val="28"/>
          <w:szCs w:val="28"/>
          <w:lang w:eastAsia="ru-RU"/>
        </w:rPr>
        <w:t>. </w:t>
      </w:r>
      <w:r w:rsidRPr="005364A1">
        <w:rPr>
          <w:rFonts w:ascii="Times New Roman" w:eastAsia="Calibri" w:hAnsi="Times New Roman" w:cs="Times New Roman"/>
          <w:noProof/>
          <w:sz w:val="28"/>
          <w:szCs w:val="28"/>
          <w:lang w:eastAsia="ru-RU"/>
        </w:rPr>
        <w:t>Также встречается название</w:t>
      </w:r>
      <w:r w:rsidRPr="005364A1">
        <w:rPr>
          <w:rFonts w:ascii="Times New Roman" w:eastAsia="Calibri" w:hAnsi="Times New Roman" w:cs="Times New Roman"/>
          <w:b/>
          <w:bCs/>
          <w:noProof/>
          <w:sz w:val="28"/>
          <w:szCs w:val="28"/>
          <w:lang w:eastAsia="ru-RU"/>
        </w:rPr>
        <w:t> </w:t>
      </w:r>
      <w:r w:rsidRPr="005364A1">
        <w:rPr>
          <w:rFonts w:ascii="Times New Roman" w:eastAsia="Calibri" w:hAnsi="Times New Roman" w:cs="Times New Roman"/>
          <w:b/>
          <w:bCs/>
          <w:i/>
          <w:iCs/>
          <w:noProof/>
          <w:sz w:val="28"/>
          <w:szCs w:val="28"/>
          <w:lang w:eastAsia="ru-RU"/>
        </w:rPr>
        <w:t>метод</w:t>
      </w:r>
      <w:r w:rsidRPr="005364A1">
        <w:rPr>
          <w:rFonts w:ascii="Times New Roman" w:eastAsia="Calibri" w:hAnsi="Times New Roman" w:cs="Times New Roman"/>
          <w:b/>
          <w:bCs/>
          <w:noProof/>
          <w:sz w:val="28"/>
          <w:szCs w:val="28"/>
          <w:lang w:eastAsia="ru-RU"/>
        </w:rPr>
        <w:t> </w:t>
      </w:r>
      <w:r w:rsidRPr="005364A1">
        <w:rPr>
          <w:rFonts w:ascii="Times New Roman" w:eastAsia="Calibri" w:hAnsi="Times New Roman" w:cs="Times New Roman"/>
          <w:b/>
          <w:bCs/>
          <w:i/>
          <w:iCs/>
          <w:noProof/>
          <w:sz w:val="28"/>
          <w:szCs w:val="28"/>
          <w:lang w:eastAsia="ru-RU"/>
        </w:rPr>
        <w:t>Гюна</w:t>
      </w:r>
      <w:r w:rsidRPr="005364A1">
        <w:rPr>
          <w:rFonts w:ascii="Times New Roman" w:eastAsia="Calibri" w:hAnsi="Times New Roman" w:cs="Times New Roman"/>
          <w:noProof/>
          <w:sz w:val="28"/>
          <w:szCs w:val="28"/>
          <w:lang w:eastAsia="ru-RU"/>
        </w:rPr>
        <w:t>. Он является усовершенствованием метода Эйлера, при котором за счет более точной аппроксимации интеграла в правой части уравнения , погрешность метода пропорциональна уже квадрату шага интегрирования. Как будет показано ниже, метод Хойна является простейшим случаем применения более общего метода прогноза и коррекции.</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p>
    <w:p w:rsidR="005364A1" w:rsidRPr="005364A1" w:rsidRDefault="005364A1" w:rsidP="005364A1">
      <w:pPr>
        <w:spacing w:after="0" w:line="240" w:lineRule="auto"/>
        <w:ind w:left="-1134" w:firstLine="567"/>
        <w:jc w:val="center"/>
        <w:rPr>
          <w:rFonts w:ascii="Times New Roman" w:eastAsia="Calibri" w:hAnsi="Times New Roman" w:cs="Times New Roman"/>
          <w:b/>
          <w:noProof/>
          <w:sz w:val="28"/>
          <w:szCs w:val="28"/>
          <w:lang w:eastAsia="ru-RU"/>
        </w:rPr>
      </w:pPr>
      <w:r w:rsidRPr="005364A1">
        <w:rPr>
          <w:rFonts w:ascii="Times New Roman" w:eastAsia="Calibri" w:hAnsi="Times New Roman" w:cs="Times New Roman"/>
          <w:b/>
          <w:noProof/>
          <w:sz w:val="28"/>
          <w:szCs w:val="28"/>
          <w:lang w:eastAsia="ru-RU"/>
        </w:rPr>
        <w:t>Классический метод Рунге — Кутты 4 порядка.</w:t>
      </w:r>
    </w:p>
    <w:p w:rsidR="005364A1" w:rsidRPr="005364A1" w:rsidRDefault="005364A1" w:rsidP="005364A1">
      <w:pPr>
        <w:spacing w:after="0" w:line="240" w:lineRule="auto"/>
        <w:ind w:left="-1134" w:firstLine="567"/>
        <w:jc w:val="center"/>
        <w:rPr>
          <w:rFonts w:ascii="Times New Roman" w:eastAsia="Calibri" w:hAnsi="Times New Roman" w:cs="Times New Roman"/>
          <w:b/>
          <w:noProof/>
          <w:sz w:val="28"/>
          <w:szCs w:val="28"/>
          <w:lang w:eastAsia="ru-RU"/>
        </w:rPr>
      </w:pP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Существуют стандартные схемы третьего порядка, которые не нашли широкого применения. Наибольшее распространение получила схема четвёртого порядка, которую зачастую и называют просто методом Рунге–Кутты.</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Рассмотрим задачу Коши на отрезке [</w:t>
      </w:r>
      <w:r w:rsidRPr="005364A1">
        <w:rPr>
          <w:rFonts w:ascii="Times New Roman" w:eastAsia="Calibri" w:hAnsi="Times New Roman" w:cs="Times New Roman"/>
          <w:i/>
          <w:iCs/>
          <w:noProof/>
          <w:sz w:val="28"/>
          <w:szCs w:val="28"/>
          <w:lang w:eastAsia="ru-RU"/>
        </w:rPr>
        <w:t>а, b</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noProof/>
          <w:sz w:val="28"/>
          <w:szCs w:val="28"/>
          <w:vertAlign w:val="subscript"/>
          <w:lang w:eastAsia="ru-RU"/>
        </w:rPr>
        <w:t> </w:t>
      </w:r>
      <w:r w:rsidRPr="005364A1">
        <w:rPr>
          <w:rFonts w:ascii="Times New Roman" w:eastAsia="Calibri" w:hAnsi="Times New Roman" w:cs="Times New Roman"/>
          <w:noProof/>
          <w:sz w:val="28"/>
          <w:szCs w:val="28"/>
          <w:lang w:eastAsia="ru-RU"/>
        </w:rPr>
        <w:t>(12.2): </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noProof/>
          <w:sz w:val="28"/>
          <w:szCs w:val="28"/>
          <w:lang w:eastAsia="ru-RU"/>
        </w:rPr>
        <w:t>' = </w:t>
      </w:r>
      <w:r w:rsidRPr="005364A1">
        <w:rPr>
          <w:rFonts w:ascii="Times New Roman" w:eastAsia="Calibri" w:hAnsi="Times New Roman" w:cs="Times New Roman"/>
          <w:i/>
          <w:iCs/>
          <w:noProof/>
          <w:sz w:val="28"/>
          <w:szCs w:val="28"/>
          <w:lang w:eastAsia="ru-RU"/>
        </w:rPr>
        <w:t>f</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 y</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а</w:t>
      </w:r>
      <w:r w:rsidRPr="005364A1">
        <w:rPr>
          <w:rFonts w:ascii="Times New Roman" w:eastAsia="Calibri" w:hAnsi="Times New Roman" w:cs="Times New Roman"/>
          <w:noProof/>
          <w:sz w:val="28"/>
          <w:szCs w:val="28"/>
          <w:lang w:eastAsia="ru-RU"/>
        </w:rPr>
        <w:t>) = </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noProof/>
          <w:sz w:val="28"/>
          <w:szCs w:val="28"/>
          <w:vertAlign w:val="subscript"/>
          <w:lang w:eastAsia="ru-RU"/>
        </w:rPr>
        <w:t>0</w:t>
      </w:r>
      <w:r w:rsidRPr="005364A1">
        <w:rPr>
          <w:rFonts w:ascii="Times New Roman" w:eastAsia="Calibri" w:hAnsi="Times New Roman" w:cs="Times New Roman"/>
          <w:noProof/>
          <w:sz w:val="28"/>
          <w:szCs w:val="28"/>
          <w:lang w:eastAsia="ru-RU"/>
        </w:rPr>
        <w:t>. На отрезке [</w:t>
      </w:r>
      <w:r w:rsidRPr="005364A1">
        <w:rPr>
          <w:rFonts w:ascii="Times New Roman" w:eastAsia="Calibri" w:hAnsi="Times New Roman" w:cs="Times New Roman"/>
          <w:i/>
          <w:iCs/>
          <w:noProof/>
          <w:sz w:val="28"/>
          <w:szCs w:val="28"/>
          <w:lang w:eastAsia="ru-RU"/>
        </w:rPr>
        <w:t>а, b</w:t>
      </w:r>
      <w:r w:rsidRPr="005364A1">
        <w:rPr>
          <w:rFonts w:ascii="Times New Roman" w:eastAsia="Calibri" w:hAnsi="Times New Roman" w:cs="Times New Roman"/>
          <w:noProof/>
          <w:sz w:val="28"/>
          <w:szCs w:val="28"/>
          <w:lang w:eastAsia="ru-RU"/>
        </w:rPr>
        <w:t>] введена равномерная сетка {</w:t>
      </w:r>
      <w:r w:rsidRPr="005364A1">
        <w:rPr>
          <w:rFonts w:ascii="Times New Roman" w:eastAsia="Calibri" w:hAnsi="Times New Roman" w:cs="Times New Roman"/>
          <w:i/>
          <w:iCs/>
          <w:noProof/>
          <w:sz w:val="28"/>
          <w:szCs w:val="28"/>
          <w:lang w:eastAsia="ru-RU"/>
        </w:rPr>
        <w:t>a = x</w:t>
      </w:r>
      <w:r w:rsidRPr="005364A1">
        <w:rPr>
          <w:rFonts w:ascii="Times New Roman" w:eastAsia="Calibri" w:hAnsi="Times New Roman" w:cs="Times New Roman"/>
          <w:noProof/>
          <w:sz w:val="28"/>
          <w:szCs w:val="28"/>
          <w:vertAlign w:val="subscript"/>
          <w:lang w:eastAsia="ru-RU"/>
        </w:rPr>
        <w:t>0 </w:t>
      </w:r>
      <w:r w:rsidRPr="005364A1">
        <w:rPr>
          <w:rFonts w:ascii="Times New Roman" w:eastAsia="Calibri" w:hAnsi="Times New Roman" w:cs="Times New Roman"/>
          <w:noProof/>
          <w:sz w:val="28"/>
          <w:szCs w:val="28"/>
          <w:lang w:eastAsia="ru-RU"/>
        </w:rPr>
        <w:t>&lt;</w:t>
      </w:r>
      <w:r w:rsidRPr="005364A1">
        <w:rPr>
          <w:rFonts w:ascii="Times New Roman" w:eastAsia="Calibri" w:hAnsi="Times New Roman" w:cs="Times New Roman"/>
          <w:i/>
          <w:iCs/>
          <w:noProof/>
          <w:sz w:val="28"/>
          <w:szCs w:val="28"/>
          <w:lang w:eastAsia="ru-RU"/>
        </w:rPr>
        <w:t> x</w:t>
      </w:r>
      <w:r w:rsidRPr="005364A1">
        <w:rPr>
          <w:rFonts w:ascii="Times New Roman" w:eastAsia="Calibri" w:hAnsi="Times New Roman" w:cs="Times New Roman"/>
          <w:noProof/>
          <w:sz w:val="28"/>
          <w:szCs w:val="28"/>
          <w:vertAlign w:val="subscript"/>
          <w:lang w:eastAsia="ru-RU"/>
        </w:rPr>
        <w:t>1</w:t>
      </w:r>
      <w:r w:rsidRPr="005364A1">
        <w:rPr>
          <w:rFonts w:ascii="Times New Roman" w:eastAsia="Calibri" w:hAnsi="Times New Roman" w:cs="Times New Roman"/>
          <w:noProof/>
          <w:sz w:val="28"/>
          <w:szCs w:val="28"/>
          <w:lang w:eastAsia="ru-RU"/>
        </w:rPr>
        <w:t> &lt;...&lt; </w:t>
      </w:r>
      <w:r w:rsidRPr="005364A1">
        <w:rPr>
          <w:rFonts w:ascii="Times New Roman" w:eastAsia="Calibri" w:hAnsi="Times New Roman" w:cs="Times New Roman"/>
          <w:i/>
          <w:iCs/>
          <w:noProof/>
          <w:sz w:val="28"/>
          <w:szCs w:val="28"/>
          <w:lang w:eastAsia="ru-RU"/>
        </w:rPr>
        <w:t>b = x</w:t>
      </w:r>
      <w:r w:rsidRPr="005364A1">
        <w:rPr>
          <w:rFonts w:ascii="Times New Roman" w:eastAsia="Calibri" w:hAnsi="Times New Roman" w:cs="Times New Roman"/>
          <w:i/>
          <w:iCs/>
          <w:noProof/>
          <w:sz w:val="28"/>
          <w:szCs w:val="28"/>
          <w:vertAlign w:val="subscript"/>
          <w:lang w:eastAsia="ru-RU"/>
        </w:rPr>
        <w:t>n</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vertAlign w:val="subscript"/>
          <w:lang w:eastAsia="ru-RU"/>
        </w:rPr>
        <w:t> </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noProof/>
          <w:sz w:val="28"/>
          <w:szCs w:val="28"/>
          <w:vertAlign w:val="subscript"/>
          <w:lang w:eastAsia="ru-RU"/>
        </w:rPr>
        <w:t> </w:t>
      </w:r>
      <w:r w:rsidRPr="005364A1">
        <w:rPr>
          <w:rFonts w:ascii="Times New Roman" w:eastAsia="Calibri" w:hAnsi="Times New Roman" w:cs="Times New Roman"/>
          <w:i/>
          <w:iCs/>
          <w:noProof/>
          <w:sz w:val="28"/>
          <w:szCs w:val="28"/>
          <w:lang w:eastAsia="ru-RU"/>
        </w:rPr>
        <w:t>a + i</w:t>
      </w:r>
      <w:r w:rsidRPr="005364A1">
        <w:rPr>
          <w:rFonts w:ascii="Times New Roman" w:eastAsia="Calibri" w:hAnsi="Times New Roman" w:cs="Times New Roman"/>
          <w:i/>
          <w:iCs/>
          <w:noProof/>
          <w:sz w:val="28"/>
          <w:szCs w:val="28"/>
          <w:lang w:eastAsia="ru-RU"/>
        </w:rPr>
        <w:sym w:font="Symbol" w:char="F0D7"/>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 с постоянным шагом </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 = (</w:t>
      </w:r>
      <w:r w:rsidRPr="005364A1">
        <w:rPr>
          <w:rFonts w:ascii="Times New Roman" w:eastAsia="Calibri" w:hAnsi="Times New Roman" w:cs="Times New Roman"/>
          <w:i/>
          <w:iCs/>
          <w:noProof/>
          <w:sz w:val="28"/>
          <w:szCs w:val="28"/>
          <w:lang w:eastAsia="ru-RU"/>
        </w:rPr>
        <w:t>a</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b</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n</w:t>
      </w:r>
      <w:r w:rsidRPr="005364A1">
        <w:rPr>
          <w:rFonts w:ascii="Times New Roman" w:eastAsia="Calibri" w:hAnsi="Times New Roman" w:cs="Times New Roman"/>
          <w:noProof/>
          <w:sz w:val="28"/>
          <w:szCs w:val="28"/>
          <w:lang w:eastAsia="ru-RU"/>
        </w:rPr>
        <w:t>. Допустим, после </w:t>
      </w:r>
      <w:r w:rsidRPr="005364A1">
        <w:rPr>
          <w:rFonts w:ascii="Times New Roman" w:eastAsia="Calibri" w:hAnsi="Times New Roman" w:cs="Times New Roman"/>
          <w:i/>
          <w:iCs/>
          <w:noProof/>
          <w:sz w:val="28"/>
          <w:szCs w:val="28"/>
          <w:lang w:eastAsia="ru-RU"/>
        </w:rPr>
        <w:t>i </w:t>
      </w:r>
      <w:r w:rsidRPr="005364A1">
        <w:rPr>
          <w:rFonts w:ascii="Times New Roman" w:eastAsia="Calibri" w:hAnsi="Times New Roman" w:cs="Times New Roman"/>
          <w:noProof/>
          <w:sz w:val="28"/>
          <w:szCs w:val="28"/>
          <w:lang w:eastAsia="ru-RU"/>
        </w:rPr>
        <w:t>шагов найдены значения искомой функции {</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noProof/>
          <w:sz w:val="28"/>
          <w:szCs w:val="28"/>
          <w:vertAlign w:val="subscript"/>
          <w:lang w:eastAsia="ru-RU"/>
        </w:rPr>
        <w:t>1</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 у</w:t>
      </w:r>
      <w:r w:rsidRPr="005364A1">
        <w:rPr>
          <w:rFonts w:ascii="Times New Roman" w:eastAsia="Calibri" w:hAnsi="Times New Roman" w:cs="Times New Roman"/>
          <w:noProof/>
          <w:sz w:val="28"/>
          <w:szCs w:val="28"/>
          <w:vertAlign w:val="subscript"/>
          <w:lang w:eastAsia="ru-RU"/>
        </w:rPr>
        <w:t>2</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 у</w:t>
      </w:r>
      <w:r w:rsidRPr="005364A1">
        <w:rPr>
          <w:rFonts w:ascii="Times New Roman" w:eastAsia="Calibri" w:hAnsi="Times New Roman" w:cs="Times New Roman"/>
          <w:i/>
          <w:iCs/>
          <w:noProof/>
          <w:sz w:val="28"/>
          <w:szCs w:val="28"/>
          <w:vertAlign w:val="subscript"/>
          <w:lang w:eastAsia="ru-RU"/>
        </w:rPr>
        <w:t>i </w:t>
      </w:r>
      <w:r w:rsidRPr="005364A1">
        <w:rPr>
          <w:rFonts w:ascii="Times New Roman" w:eastAsia="Calibri" w:hAnsi="Times New Roman" w:cs="Times New Roman"/>
          <w:noProof/>
          <w:sz w:val="28"/>
          <w:szCs w:val="28"/>
          <w:lang w:eastAsia="ru-RU"/>
        </w:rPr>
        <w:t>} в узловых точках {</w:t>
      </w:r>
      <w:r w:rsidRPr="005364A1">
        <w:rPr>
          <w:rFonts w:ascii="Times New Roman" w:eastAsia="Calibri" w:hAnsi="Times New Roman" w:cs="Times New Roman"/>
          <w:i/>
          <w:iCs/>
          <w:noProof/>
          <w:sz w:val="28"/>
          <w:szCs w:val="28"/>
          <w:lang w:eastAsia="ru-RU"/>
        </w:rPr>
        <w:t>х</w:t>
      </w:r>
      <w:r w:rsidRPr="005364A1">
        <w:rPr>
          <w:rFonts w:ascii="Times New Roman" w:eastAsia="Calibri" w:hAnsi="Times New Roman" w:cs="Times New Roman"/>
          <w:noProof/>
          <w:sz w:val="28"/>
          <w:szCs w:val="28"/>
          <w:vertAlign w:val="subscript"/>
          <w:lang w:eastAsia="ru-RU"/>
        </w:rPr>
        <w:t>1</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 х</w:t>
      </w:r>
      <w:r w:rsidRPr="005364A1">
        <w:rPr>
          <w:rFonts w:ascii="Times New Roman" w:eastAsia="Calibri" w:hAnsi="Times New Roman" w:cs="Times New Roman"/>
          <w:noProof/>
          <w:sz w:val="28"/>
          <w:szCs w:val="28"/>
          <w:vertAlign w:val="subscript"/>
          <w:lang w:eastAsia="ru-RU"/>
        </w:rPr>
        <w:t>2</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 х</w:t>
      </w:r>
      <w:r w:rsidRPr="005364A1">
        <w:rPr>
          <w:rFonts w:ascii="Times New Roman" w:eastAsia="Calibri" w:hAnsi="Times New Roman" w:cs="Times New Roman"/>
          <w:i/>
          <w:iCs/>
          <w:noProof/>
          <w:sz w:val="28"/>
          <w:szCs w:val="28"/>
          <w:vertAlign w:val="subscript"/>
          <w:lang w:eastAsia="ru-RU"/>
        </w:rPr>
        <w:t>i </w:t>
      </w:r>
      <w:r w:rsidRPr="005364A1">
        <w:rPr>
          <w:rFonts w:ascii="Times New Roman" w:eastAsia="Calibri" w:hAnsi="Times New Roman" w:cs="Times New Roman"/>
          <w:noProof/>
          <w:sz w:val="28"/>
          <w:szCs w:val="28"/>
          <w:lang w:eastAsia="ru-RU"/>
        </w:rPr>
        <w:t>}. Необходимо найти следующее значение искомой функции </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vertAlign w:val="subscript"/>
          <w:lang w:eastAsia="ru-RU"/>
        </w:rPr>
        <w:t>1</w:t>
      </w:r>
      <w:r w:rsidRPr="005364A1">
        <w:rPr>
          <w:rFonts w:ascii="Times New Roman" w:eastAsia="Calibri" w:hAnsi="Times New Roman" w:cs="Times New Roman"/>
          <w:i/>
          <w:iCs/>
          <w:noProof/>
          <w:sz w:val="28"/>
          <w:szCs w:val="28"/>
          <w:vertAlign w:val="subscript"/>
          <w:lang w:eastAsia="ru-RU"/>
        </w:rPr>
        <w:t> </w:t>
      </w:r>
      <w:r w:rsidRPr="005364A1">
        <w:rPr>
          <w:rFonts w:ascii="Times New Roman" w:eastAsia="Calibri" w:hAnsi="Times New Roman" w:cs="Times New Roman"/>
          <w:noProof/>
          <w:sz w:val="28"/>
          <w:szCs w:val="28"/>
          <w:lang w:eastAsia="ru-RU"/>
        </w:rPr>
        <w:t>в узле </w:t>
      </w:r>
      <w:r w:rsidRPr="005364A1">
        <w:rPr>
          <w:rFonts w:ascii="Times New Roman" w:eastAsia="Calibri" w:hAnsi="Times New Roman" w:cs="Times New Roman"/>
          <w:i/>
          <w:iCs/>
          <w:noProof/>
          <w:sz w:val="28"/>
          <w:szCs w:val="28"/>
          <w:lang w:eastAsia="ru-RU"/>
        </w:rPr>
        <w:t>х</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vertAlign w:val="subscript"/>
          <w:lang w:eastAsia="ru-RU"/>
        </w:rPr>
        <w:t>1</w:t>
      </w:r>
      <w:r w:rsidRPr="005364A1">
        <w:rPr>
          <w:rFonts w:ascii="Times New Roman" w:eastAsia="Calibri" w:hAnsi="Times New Roman" w:cs="Times New Roman"/>
          <w:noProof/>
          <w:sz w:val="28"/>
          <w:szCs w:val="28"/>
          <w:lang w:eastAsia="ru-RU"/>
        </w:rPr>
        <w:t>.</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p>
    <w:p w:rsidR="005364A1" w:rsidRPr="005364A1" w:rsidRDefault="005364A1" w:rsidP="005364A1">
      <w:pPr>
        <w:spacing w:after="0" w:line="240" w:lineRule="auto"/>
        <w:ind w:left="-1134" w:firstLine="567"/>
        <w:jc w:val="center"/>
        <w:rPr>
          <w:rFonts w:ascii="Times New Roman" w:eastAsia="Calibri" w:hAnsi="Times New Roman" w:cs="Times New Roman"/>
          <w:noProof/>
          <w:sz w:val="28"/>
          <w:szCs w:val="28"/>
          <w:lang w:eastAsia="ru-RU"/>
        </w:rPr>
      </w:pPr>
      <w:r w:rsidRPr="005364A1">
        <w:rPr>
          <w:rFonts w:ascii="Times New Roman" w:eastAsia="Calibri" w:hAnsi="Times New Roman" w:cs="Times New Roman"/>
          <w:b/>
          <w:bCs/>
          <w:noProof/>
          <w:sz w:val="28"/>
          <w:szCs w:val="28"/>
          <w:lang w:eastAsia="ru-RU"/>
        </w:rPr>
        <w:t>Схема Рунге – Кутта четвертого порядка точности</w:t>
      </w:r>
      <w:r w:rsidRPr="005364A1">
        <w:rPr>
          <w:rFonts w:ascii="Times New Roman" w:eastAsia="Calibri" w:hAnsi="Times New Roman" w:cs="Times New Roman"/>
          <w:noProof/>
          <w:sz w:val="28"/>
          <w:szCs w:val="28"/>
          <w:lang w:eastAsia="ru-RU"/>
        </w:rPr>
        <w:t>:</w:t>
      </w:r>
    </w:p>
    <w:p w:rsidR="005364A1" w:rsidRPr="005364A1" w:rsidRDefault="005364A1" w:rsidP="005364A1">
      <w:pPr>
        <w:spacing w:after="0" w:line="240" w:lineRule="auto"/>
        <w:ind w:left="-1134" w:firstLine="567"/>
        <w:jc w:val="center"/>
        <w:rPr>
          <w:rFonts w:ascii="Times New Roman" w:eastAsia="Calibri" w:hAnsi="Times New Roman" w:cs="Times New Roman"/>
          <w:noProof/>
          <w:sz w:val="28"/>
          <w:szCs w:val="28"/>
          <w:lang w:val="en-US" w:eastAsia="ru-RU"/>
        </w:rPr>
      </w:pP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vertAlign w:val="subscript"/>
          <w:lang w:val="en-US" w:eastAsia="ru-RU"/>
        </w:rPr>
        <w:t>1</w:t>
      </w:r>
      <w:r w:rsidRPr="005364A1">
        <w:rPr>
          <w:rFonts w:ascii="Times New Roman" w:eastAsia="Calibri" w:hAnsi="Times New Roman" w:cs="Times New Roman"/>
          <w:i/>
          <w:iCs/>
          <w:noProof/>
          <w:sz w:val="28"/>
          <w:szCs w:val="28"/>
          <w:vertAlign w:val="subscript"/>
          <w:lang w:val="en-US" w:eastAsia="ru-RU"/>
        </w:rPr>
        <w:t> </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 </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i/>
          <w:iCs/>
          <w:noProof/>
          <w:sz w:val="28"/>
          <w:szCs w:val="28"/>
          <w:vertAlign w:val="subscript"/>
          <w:lang w:val="en-US" w:eastAsia="ru-RU"/>
        </w:rPr>
        <w:t>i </w:t>
      </w:r>
      <w:r w:rsidRPr="005364A1">
        <w:rPr>
          <w:rFonts w:ascii="Times New Roman" w:eastAsia="Calibri" w:hAnsi="Times New Roman" w:cs="Times New Roman"/>
          <w:noProof/>
          <w:sz w:val="28"/>
          <w:szCs w:val="28"/>
          <w:lang w:val="en-US" w:eastAsia="ru-RU"/>
        </w:rPr>
        <w:t>+ </w:t>
      </w:r>
      <w:r w:rsidRPr="005364A1">
        <w:rPr>
          <w:rFonts w:ascii="Times New Roman" w:eastAsia="Calibri" w:hAnsi="Times New Roman" w:cs="Times New Roman"/>
          <w:i/>
          <w:iCs/>
          <w:noProof/>
          <w:sz w:val="28"/>
          <w:szCs w:val="28"/>
          <w:lang w:val="en-US" w:eastAsia="ru-RU"/>
        </w:rPr>
        <w:t>h</w:t>
      </w:r>
      <w:r w:rsidRPr="005364A1">
        <w:rPr>
          <w:rFonts w:ascii="Times New Roman" w:eastAsia="Calibri" w:hAnsi="Times New Roman" w:cs="Times New Roman"/>
          <w:noProof/>
          <w:sz w:val="28"/>
          <w:szCs w:val="28"/>
          <w:lang w:val="en-US" w:eastAsia="ru-RU"/>
        </w:rPr>
        <w:t> </w:t>
      </w:r>
      <w:r w:rsidRPr="005364A1">
        <w:rPr>
          <w:rFonts w:ascii="Times New Roman" w:eastAsia="Calibri" w:hAnsi="Times New Roman" w:cs="Times New Roman"/>
          <w:noProof/>
          <w:sz w:val="28"/>
          <w:szCs w:val="28"/>
          <w:lang w:eastAsia="ru-RU"/>
        </w:rPr>
        <w:sym w:font="Symbol" w:char="F0D7"/>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k</w:t>
      </w:r>
      <w:r w:rsidRPr="005364A1">
        <w:rPr>
          <w:rFonts w:ascii="Times New Roman" w:eastAsia="Calibri" w:hAnsi="Times New Roman" w:cs="Times New Roman"/>
          <w:noProof/>
          <w:sz w:val="28"/>
          <w:szCs w:val="28"/>
          <w:vertAlign w:val="subscript"/>
          <w:lang w:val="en-US" w:eastAsia="ru-RU"/>
        </w:rPr>
        <w:t>1 </w:t>
      </w:r>
      <w:r w:rsidRPr="005364A1">
        <w:rPr>
          <w:rFonts w:ascii="Times New Roman" w:eastAsia="Calibri" w:hAnsi="Times New Roman" w:cs="Times New Roman"/>
          <w:noProof/>
          <w:sz w:val="28"/>
          <w:szCs w:val="28"/>
          <w:lang w:val="en-US" w:eastAsia="ru-RU"/>
        </w:rPr>
        <w:t>+ 2</w:t>
      </w:r>
      <w:r w:rsidRPr="005364A1">
        <w:rPr>
          <w:rFonts w:ascii="Times New Roman" w:eastAsia="Calibri" w:hAnsi="Times New Roman" w:cs="Times New Roman"/>
          <w:i/>
          <w:iCs/>
          <w:noProof/>
          <w:sz w:val="28"/>
          <w:szCs w:val="28"/>
          <w:lang w:val="en-US" w:eastAsia="ru-RU"/>
        </w:rPr>
        <w:t>k</w:t>
      </w:r>
      <w:r w:rsidRPr="005364A1">
        <w:rPr>
          <w:rFonts w:ascii="Times New Roman" w:eastAsia="Calibri" w:hAnsi="Times New Roman" w:cs="Times New Roman"/>
          <w:noProof/>
          <w:sz w:val="28"/>
          <w:szCs w:val="28"/>
          <w:vertAlign w:val="subscript"/>
          <w:lang w:val="en-US" w:eastAsia="ru-RU"/>
        </w:rPr>
        <w:t>2 </w:t>
      </w:r>
      <w:r w:rsidRPr="005364A1">
        <w:rPr>
          <w:rFonts w:ascii="Times New Roman" w:eastAsia="Calibri" w:hAnsi="Times New Roman" w:cs="Times New Roman"/>
          <w:noProof/>
          <w:sz w:val="28"/>
          <w:szCs w:val="28"/>
          <w:lang w:val="en-US" w:eastAsia="ru-RU"/>
        </w:rPr>
        <w:t>+ 2</w:t>
      </w:r>
      <w:r w:rsidRPr="005364A1">
        <w:rPr>
          <w:rFonts w:ascii="Times New Roman" w:eastAsia="Calibri" w:hAnsi="Times New Roman" w:cs="Times New Roman"/>
          <w:i/>
          <w:iCs/>
          <w:noProof/>
          <w:sz w:val="28"/>
          <w:szCs w:val="28"/>
          <w:lang w:val="en-US" w:eastAsia="ru-RU"/>
        </w:rPr>
        <w:t>k</w:t>
      </w:r>
      <w:r w:rsidRPr="005364A1">
        <w:rPr>
          <w:rFonts w:ascii="Times New Roman" w:eastAsia="Calibri" w:hAnsi="Times New Roman" w:cs="Times New Roman"/>
          <w:noProof/>
          <w:sz w:val="28"/>
          <w:szCs w:val="28"/>
          <w:vertAlign w:val="subscript"/>
          <w:lang w:val="en-US" w:eastAsia="ru-RU"/>
        </w:rPr>
        <w:t>3 </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 k</w:t>
      </w:r>
      <w:r w:rsidRPr="005364A1">
        <w:rPr>
          <w:rFonts w:ascii="Times New Roman" w:eastAsia="Calibri" w:hAnsi="Times New Roman" w:cs="Times New Roman"/>
          <w:noProof/>
          <w:sz w:val="28"/>
          <w:szCs w:val="28"/>
          <w:vertAlign w:val="subscript"/>
          <w:lang w:val="en-US" w:eastAsia="ru-RU"/>
        </w:rPr>
        <w:t>4</w:t>
      </w:r>
      <w:r w:rsidRPr="005364A1">
        <w:rPr>
          <w:rFonts w:ascii="Times New Roman" w:eastAsia="Calibri" w:hAnsi="Times New Roman" w:cs="Times New Roman"/>
          <w:noProof/>
          <w:sz w:val="28"/>
          <w:szCs w:val="28"/>
          <w:lang w:val="en-US" w:eastAsia="ru-RU"/>
        </w:rPr>
        <w:t>)/6; (</w:t>
      </w:r>
      <w:r w:rsidRPr="005364A1">
        <w:rPr>
          <w:rFonts w:ascii="Times New Roman" w:eastAsia="Calibri" w:hAnsi="Times New Roman" w:cs="Times New Roman"/>
          <w:i/>
          <w:iCs/>
          <w:noProof/>
          <w:sz w:val="28"/>
          <w:szCs w:val="28"/>
          <w:lang w:val="en-US" w:eastAsia="ru-RU"/>
        </w:rPr>
        <w:t>i</w:t>
      </w:r>
      <w:r w:rsidRPr="005364A1">
        <w:rPr>
          <w:rFonts w:ascii="Times New Roman" w:eastAsia="Calibri" w:hAnsi="Times New Roman" w:cs="Times New Roman"/>
          <w:noProof/>
          <w:sz w:val="28"/>
          <w:szCs w:val="28"/>
          <w:lang w:val="en-US" w:eastAsia="ru-RU"/>
        </w:rPr>
        <w:t> = 0,1,…</w:t>
      </w:r>
      <w:r w:rsidRPr="005364A1">
        <w:rPr>
          <w:rFonts w:ascii="Times New Roman" w:eastAsia="Calibri" w:hAnsi="Times New Roman" w:cs="Times New Roman"/>
          <w:i/>
          <w:iCs/>
          <w:noProof/>
          <w:sz w:val="28"/>
          <w:szCs w:val="28"/>
          <w:lang w:val="en-US" w:eastAsia="ru-RU"/>
        </w:rPr>
        <w:t> n</w:t>
      </w:r>
      <w:r w:rsidRPr="005364A1">
        <w:rPr>
          <w:rFonts w:ascii="Times New Roman" w:eastAsia="Calibri" w:hAnsi="Times New Roman" w:cs="Times New Roman"/>
          <w:noProof/>
          <w:sz w:val="28"/>
          <w:szCs w:val="28"/>
          <w:lang w:val="en-US" w:eastAsia="ru-RU"/>
        </w:rPr>
        <w:t>),</w:t>
      </w:r>
    </w:p>
    <w:p w:rsidR="005364A1" w:rsidRPr="005364A1" w:rsidRDefault="005364A1" w:rsidP="005364A1">
      <w:pPr>
        <w:spacing w:after="0" w:line="240" w:lineRule="auto"/>
        <w:ind w:left="-1134" w:firstLine="567"/>
        <w:jc w:val="center"/>
        <w:rPr>
          <w:rFonts w:ascii="Times New Roman" w:eastAsia="Calibri" w:hAnsi="Times New Roman" w:cs="Times New Roman"/>
          <w:noProof/>
          <w:sz w:val="28"/>
          <w:szCs w:val="28"/>
          <w:lang w:val="en-US" w:eastAsia="ru-RU"/>
        </w:rPr>
      </w:pPr>
      <w:r w:rsidRPr="005364A1">
        <w:rPr>
          <w:rFonts w:ascii="Times New Roman" w:eastAsia="Calibri" w:hAnsi="Times New Roman" w:cs="Times New Roman"/>
          <w:noProof/>
          <w:sz w:val="28"/>
          <w:szCs w:val="28"/>
          <w:lang w:eastAsia="ru-RU"/>
        </w:rPr>
        <w:t>где</w:t>
      </w:r>
      <w:r w:rsidRPr="005364A1">
        <w:rPr>
          <w:rFonts w:ascii="Times New Roman" w:eastAsia="Calibri" w:hAnsi="Times New Roman" w:cs="Times New Roman"/>
          <w:noProof/>
          <w:sz w:val="28"/>
          <w:szCs w:val="28"/>
          <w:lang w:val="en-US" w:eastAsia="ru-RU"/>
        </w:rPr>
        <w:t> </w:t>
      </w:r>
      <w:r w:rsidRPr="005364A1">
        <w:rPr>
          <w:rFonts w:ascii="Times New Roman" w:eastAsia="Calibri" w:hAnsi="Times New Roman" w:cs="Times New Roman"/>
          <w:i/>
          <w:iCs/>
          <w:noProof/>
          <w:sz w:val="28"/>
          <w:szCs w:val="28"/>
          <w:lang w:val="en-US" w:eastAsia="ru-RU"/>
        </w:rPr>
        <w:t>k</w:t>
      </w:r>
      <w:r w:rsidRPr="005364A1">
        <w:rPr>
          <w:rFonts w:ascii="Times New Roman" w:eastAsia="Calibri" w:hAnsi="Times New Roman" w:cs="Times New Roman"/>
          <w:noProof/>
          <w:sz w:val="28"/>
          <w:szCs w:val="28"/>
          <w:vertAlign w:val="subscript"/>
          <w:lang w:val="en-US" w:eastAsia="ru-RU"/>
        </w:rPr>
        <w:t>1 </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 f</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x</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lang w:val="en-US" w:eastAsia="ru-RU"/>
        </w:rPr>
        <w:t>, </w:t>
      </w:r>
      <w:r w:rsidRPr="005364A1">
        <w:rPr>
          <w:rFonts w:ascii="Times New Roman" w:eastAsia="Calibri" w:hAnsi="Times New Roman" w:cs="Times New Roman"/>
          <w:i/>
          <w:iCs/>
          <w:noProof/>
          <w:sz w:val="28"/>
          <w:szCs w:val="28"/>
          <w:lang w:val="en-US" w:eastAsia="ru-RU"/>
        </w:rPr>
        <w:t>y</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lang w:val="en-US" w:eastAsia="ru-RU"/>
        </w:rPr>
        <w:t>); </w:t>
      </w:r>
      <w:r w:rsidRPr="005364A1">
        <w:rPr>
          <w:rFonts w:ascii="Times New Roman" w:eastAsia="Calibri" w:hAnsi="Times New Roman" w:cs="Times New Roman"/>
          <w:i/>
          <w:iCs/>
          <w:noProof/>
          <w:sz w:val="28"/>
          <w:szCs w:val="28"/>
          <w:lang w:val="en-US" w:eastAsia="ru-RU"/>
        </w:rPr>
        <w:t>k</w:t>
      </w:r>
      <w:r w:rsidRPr="005364A1">
        <w:rPr>
          <w:rFonts w:ascii="Times New Roman" w:eastAsia="Calibri" w:hAnsi="Times New Roman" w:cs="Times New Roman"/>
          <w:noProof/>
          <w:sz w:val="28"/>
          <w:szCs w:val="28"/>
          <w:vertAlign w:val="subscript"/>
          <w:lang w:val="en-US" w:eastAsia="ru-RU"/>
        </w:rPr>
        <w:t>2 </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 f</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x</w:t>
      </w:r>
      <w:r w:rsidRPr="005364A1">
        <w:rPr>
          <w:rFonts w:ascii="Times New Roman" w:eastAsia="Calibri" w:hAnsi="Times New Roman" w:cs="Times New Roman"/>
          <w:i/>
          <w:iCs/>
          <w:noProof/>
          <w:sz w:val="28"/>
          <w:szCs w:val="28"/>
          <w:vertAlign w:val="subscript"/>
          <w:lang w:val="en-US" w:eastAsia="ru-RU"/>
        </w:rPr>
        <w:t>i </w:t>
      </w:r>
      <w:r w:rsidRPr="005364A1">
        <w:rPr>
          <w:rFonts w:ascii="Times New Roman" w:eastAsia="Calibri" w:hAnsi="Times New Roman" w:cs="Times New Roman"/>
          <w:noProof/>
          <w:sz w:val="28"/>
          <w:szCs w:val="28"/>
          <w:lang w:val="en-US" w:eastAsia="ru-RU"/>
        </w:rPr>
        <w:t>+ </w:t>
      </w:r>
      <w:r w:rsidRPr="005364A1">
        <w:rPr>
          <w:rFonts w:ascii="Times New Roman" w:eastAsia="Calibri" w:hAnsi="Times New Roman" w:cs="Times New Roman"/>
          <w:i/>
          <w:iCs/>
          <w:noProof/>
          <w:sz w:val="28"/>
          <w:szCs w:val="28"/>
          <w:lang w:val="en-US" w:eastAsia="ru-RU"/>
        </w:rPr>
        <w:t>h/</w:t>
      </w:r>
      <w:r w:rsidRPr="005364A1">
        <w:rPr>
          <w:rFonts w:ascii="Times New Roman" w:eastAsia="Calibri" w:hAnsi="Times New Roman" w:cs="Times New Roman"/>
          <w:noProof/>
          <w:sz w:val="28"/>
          <w:szCs w:val="28"/>
          <w:lang w:val="en-US" w:eastAsia="ru-RU"/>
        </w:rPr>
        <w:t>2, </w:t>
      </w:r>
      <w:r w:rsidRPr="005364A1">
        <w:rPr>
          <w:rFonts w:ascii="Times New Roman" w:eastAsia="Calibri" w:hAnsi="Times New Roman" w:cs="Times New Roman"/>
          <w:i/>
          <w:iCs/>
          <w:noProof/>
          <w:sz w:val="28"/>
          <w:szCs w:val="28"/>
          <w:lang w:val="en-US" w:eastAsia="ru-RU"/>
        </w:rPr>
        <w:t>y</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lang w:val="en-US" w:eastAsia="ru-RU"/>
        </w:rPr>
        <w:t>+ </w:t>
      </w:r>
      <w:r w:rsidRPr="005364A1">
        <w:rPr>
          <w:rFonts w:ascii="Times New Roman" w:eastAsia="Calibri" w:hAnsi="Times New Roman" w:cs="Times New Roman"/>
          <w:i/>
          <w:iCs/>
          <w:noProof/>
          <w:sz w:val="28"/>
          <w:szCs w:val="28"/>
          <w:lang w:val="en-US" w:eastAsia="ru-RU"/>
        </w:rPr>
        <w:t>hk</w:t>
      </w:r>
      <w:r w:rsidRPr="005364A1">
        <w:rPr>
          <w:rFonts w:ascii="Times New Roman" w:eastAsia="Calibri" w:hAnsi="Times New Roman" w:cs="Times New Roman"/>
          <w:noProof/>
          <w:sz w:val="28"/>
          <w:szCs w:val="28"/>
          <w:vertAlign w:val="subscript"/>
          <w:lang w:val="en-US" w:eastAsia="ru-RU"/>
        </w:rPr>
        <w:t>1</w:t>
      </w:r>
      <w:r w:rsidRPr="005364A1">
        <w:rPr>
          <w:rFonts w:ascii="Times New Roman" w:eastAsia="Calibri" w:hAnsi="Times New Roman" w:cs="Times New Roman"/>
          <w:i/>
          <w:iCs/>
          <w:noProof/>
          <w:sz w:val="28"/>
          <w:szCs w:val="28"/>
          <w:lang w:val="en-US" w:eastAsia="ru-RU"/>
        </w:rPr>
        <w:t>/</w:t>
      </w:r>
      <w:r w:rsidRPr="005364A1">
        <w:rPr>
          <w:rFonts w:ascii="Times New Roman" w:eastAsia="Calibri" w:hAnsi="Times New Roman" w:cs="Times New Roman"/>
          <w:noProof/>
          <w:sz w:val="28"/>
          <w:szCs w:val="28"/>
          <w:lang w:val="en-US" w:eastAsia="ru-RU"/>
        </w:rPr>
        <w:t>2);</w:t>
      </w:r>
    </w:p>
    <w:p w:rsidR="005364A1" w:rsidRPr="005364A1" w:rsidRDefault="005364A1" w:rsidP="005364A1">
      <w:pPr>
        <w:spacing w:after="0" w:line="240" w:lineRule="auto"/>
        <w:ind w:left="-1134" w:firstLine="567"/>
        <w:jc w:val="center"/>
        <w:rPr>
          <w:rFonts w:ascii="Times New Roman" w:eastAsia="Calibri" w:hAnsi="Times New Roman" w:cs="Times New Roman"/>
          <w:noProof/>
          <w:sz w:val="28"/>
          <w:szCs w:val="28"/>
          <w:lang w:val="en-US" w:eastAsia="ru-RU"/>
        </w:rPr>
      </w:pPr>
      <w:r w:rsidRPr="005364A1">
        <w:rPr>
          <w:rFonts w:ascii="Times New Roman" w:eastAsia="Calibri" w:hAnsi="Times New Roman" w:cs="Times New Roman"/>
          <w:i/>
          <w:iCs/>
          <w:noProof/>
          <w:sz w:val="28"/>
          <w:szCs w:val="28"/>
          <w:lang w:val="en-US" w:eastAsia="ru-RU"/>
        </w:rPr>
        <w:t>k</w:t>
      </w:r>
      <w:r w:rsidRPr="005364A1">
        <w:rPr>
          <w:rFonts w:ascii="Times New Roman" w:eastAsia="Calibri" w:hAnsi="Times New Roman" w:cs="Times New Roman"/>
          <w:noProof/>
          <w:sz w:val="28"/>
          <w:szCs w:val="28"/>
          <w:vertAlign w:val="subscript"/>
          <w:lang w:val="en-US" w:eastAsia="ru-RU"/>
        </w:rPr>
        <w:t>3 </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 f</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x</w:t>
      </w:r>
      <w:r w:rsidRPr="005364A1">
        <w:rPr>
          <w:rFonts w:ascii="Times New Roman" w:eastAsia="Calibri" w:hAnsi="Times New Roman" w:cs="Times New Roman"/>
          <w:i/>
          <w:iCs/>
          <w:noProof/>
          <w:sz w:val="28"/>
          <w:szCs w:val="28"/>
          <w:vertAlign w:val="subscript"/>
          <w:lang w:val="en-US" w:eastAsia="ru-RU"/>
        </w:rPr>
        <w:t>i </w:t>
      </w:r>
      <w:r w:rsidRPr="005364A1">
        <w:rPr>
          <w:rFonts w:ascii="Times New Roman" w:eastAsia="Calibri" w:hAnsi="Times New Roman" w:cs="Times New Roman"/>
          <w:noProof/>
          <w:sz w:val="28"/>
          <w:szCs w:val="28"/>
          <w:lang w:val="en-US" w:eastAsia="ru-RU"/>
        </w:rPr>
        <w:t>+ </w:t>
      </w:r>
      <w:r w:rsidRPr="005364A1">
        <w:rPr>
          <w:rFonts w:ascii="Times New Roman" w:eastAsia="Calibri" w:hAnsi="Times New Roman" w:cs="Times New Roman"/>
          <w:i/>
          <w:iCs/>
          <w:noProof/>
          <w:sz w:val="28"/>
          <w:szCs w:val="28"/>
          <w:lang w:val="en-US" w:eastAsia="ru-RU"/>
        </w:rPr>
        <w:t>h/</w:t>
      </w:r>
      <w:r w:rsidRPr="005364A1">
        <w:rPr>
          <w:rFonts w:ascii="Times New Roman" w:eastAsia="Calibri" w:hAnsi="Times New Roman" w:cs="Times New Roman"/>
          <w:noProof/>
          <w:sz w:val="28"/>
          <w:szCs w:val="28"/>
          <w:lang w:val="en-US" w:eastAsia="ru-RU"/>
        </w:rPr>
        <w:t>2, </w:t>
      </w:r>
      <w:r w:rsidRPr="005364A1">
        <w:rPr>
          <w:rFonts w:ascii="Times New Roman" w:eastAsia="Calibri" w:hAnsi="Times New Roman" w:cs="Times New Roman"/>
          <w:i/>
          <w:iCs/>
          <w:noProof/>
          <w:sz w:val="28"/>
          <w:szCs w:val="28"/>
          <w:lang w:val="en-US" w:eastAsia="ru-RU"/>
        </w:rPr>
        <w:t>y</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lang w:val="en-US" w:eastAsia="ru-RU"/>
        </w:rPr>
        <w:t>+ </w:t>
      </w:r>
      <w:r w:rsidRPr="005364A1">
        <w:rPr>
          <w:rFonts w:ascii="Times New Roman" w:eastAsia="Calibri" w:hAnsi="Times New Roman" w:cs="Times New Roman"/>
          <w:i/>
          <w:iCs/>
          <w:noProof/>
          <w:sz w:val="28"/>
          <w:szCs w:val="28"/>
          <w:lang w:val="en-US" w:eastAsia="ru-RU"/>
        </w:rPr>
        <w:t>hk</w:t>
      </w:r>
      <w:r w:rsidRPr="005364A1">
        <w:rPr>
          <w:rFonts w:ascii="Times New Roman" w:eastAsia="Calibri" w:hAnsi="Times New Roman" w:cs="Times New Roman"/>
          <w:noProof/>
          <w:sz w:val="28"/>
          <w:szCs w:val="28"/>
          <w:vertAlign w:val="subscript"/>
          <w:lang w:val="en-US" w:eastAsia="ru-RU"/>
        </w:rPr>
        <w:t>2</w:t>
      </w:r>
      <w:r w:rsidRPr="005364A1">
        <w:rPr>
          <w:rFonts w:ascii="Times New Roman" w:eastAsia="Calibri" w:hAnsi="Times New Roman" w:cs="Times New Roman"/>
          <w:i/>
          <w:iCs/>
          <w:noProof/>
          <w:sz w:val="28"/>
          <w:szCs w:val="28"/>
          <w:lang w:val="en-US" w:eastAsia="ru-RU"/>
        </w:rPr>
        <w:t>/</w:t>
      </w:r>
      <w:r w:rsidRPr="005364A1">
        <w:rPr>
          <w:rFonts w:ascii="Times New Roman" w:eastAsia="Calibri" w:hAnsi="Times New Roman" w:cs="Times New Roman"/>
          <w:noProof/>
          <w:sz w:val="28"/>
          <w:szCs w:val="28"/>
          <w:lang w:val="en-US" w:eastAsia="ru-RU"/>
        </w:rPr>
        <w:t>2); </w:t>
      </w:r>
      <w:r w:rsidRPr="005364A1">
        <w:rPr>
          <w:rFonts w:ascii="Times New Roman" w:eastAsia="Calibri" w:hAnsi="Times New Roman" w:cs="Times New Roman"/>
          <w:i/>
          <w:iCs/>
          <w:noProof/>
          <w:sz w:val="28"/>
          <w:szCs w:val="28"/>
          <w:lang w:val="en-US" w:eastAsia="ru-RU"/>
        </w:rPr>
        <w:t>k</w:t>
      </w:r>
      <w:r w:rsidRPr="005364A1">
        <w:rPr>
          <w:rFonts w:ascii="Times New Roman" w:eastAsia="Calibri" w:hAnsi="Times New Roman" w:cs="Times New Roman"/>
          <w:noProof/>
          <w:sz w:val="28"/>
          <w:szCs w:val="28"/>
          <w:vertAlign w:val="subscript"/>
          <w:lang w:val="en-US" w:eastAsia="ru-RU"/>
        </w:rPr>
        <w:t>4 </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 f</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x</w:t>
      </w:r>
      <w:r w:rsidRPr="005364A1">
        <w:rPr>
          <w:rFonts w:ascii="Times New Roman" w:eastAsia="Calibri" w:hAnsi="Times New Roman" w:cs="Times New Roman"/>
          <w:i/>
          <w:iCs/>
          <w:noProof/>
          <w:sz w:val="28"/>
          <w:szCs w:val="28"/>
          <w:vertAlign w:val="subscript"/>
          <w:lang w:val="en-US" w:eastAsia="ru-RU"/>
        </w:rPr>
        <w:t>i </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h</w:t>
      </w:r>
      <w:r w:rsidRPr="005364A1">
        <w:rPr>
          <w:rFonts w:ascii="Times New Roman" w:eastAsia="Calibri" w:hAnsi="Times New Roman" w:cs="Times New Roman"/>
          <w:noProof/>
          <w:sz w:val="28"/>
          <w:szCs w:val="28"/>
          <w:lang w:val="en-US" w:eastAsia="ru-RU"/>
        </w:rPr>
        <w:t>, </w:t>
      </w:r>
      <w:r w:rsidRPr="005364A1">
        <w:rPr>
          <w:rFonts w:ascii="Times New Roman" w:eastAsia="Calibri" w:hAnsi="Times New Roman" w:cs="Times New Roman"/>
          <w:i/>
          <w:iCs/>
          <w:noProof/>
          <w:sz w:val="28"/>
          <w:szCs w:val="28"/>
          <w:lang w:val="en-US" w:eastAsia="ru-RU"/>
        </w:rPr>
        <w:t>y</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hk</w:t>
      </w:r>
      <w:r w:rsidRPr="005364A1">
        <w:rPr>
          <w:rFonts w:ascii="Times New Roman" w:eastAsia="Calibri" w:hAnsi="Times New Roman" w:cs="Times New Roman"/>
          <w:noProof/>
          <w:sz w:val="28"/>
          <w:szCs w:val="28"/>
          <w:vertAlign w:val="subscript"/>
          <w:lang w:val="en-US" w:eastAsia="ru-RU"/>
        </w:rPr>
        <w:t>3</w:t>
      </w:r>
      <w:r w:rsidRPr="005364A1">
        <w:rPr>
          <w:rFonts w:ascii="Times New Roman" w:eastAsia="Calibri" w:hAnsi="Times New Roman" w:cs="Times New Roman"/>
          <w:noProof/>
          <w:sz w:val="28"/>
          <w:szCs w:val="28"/>
          <w:lang w:val="en-US" w:eastAsia="ru-RU"/>
        </w:rPr>
        <w:t xml:space="preserve">). </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Геометрическим смысл использования метода Рунге-Кутта с расчетной схемой  состоит в разбиении одного шага длины </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 по оси </w:t>
      </w:r>
      <w:r w:rsidRPr="005364A1">
        <w:rPr>
          <w:rFonts w:ascii="Times New Roman" w:eastAsia="Calibri" w:hAnsi="Times New Roman" w:cs="Times New Roman"/>
          <w:i/>
          <w:iCs/>
          <w:noProof/>
          <w:sz w:val="28"/>
          <w:szCs w:val="28"/>
          <w:lang w:eastAsia="ru-RU"/>
        </w:rPr>
        <w:t>х</w:t>
      </w:r>
      <w:r w:rsidRPr="005364A1">
        <w:rPr>
          <w:rFonts w:ascii="Times New Roman" w:eastAsia="Calibri" w:hAnsi="Times New Roman" w:cs="Times New Roman"/>
          <w:noProof/>
          <w:sz w:val="28"/>
          <w:szCs w:val="28"/>
          <w:lang w:eastAsia="ru-RU"/>
        </w:rPr>
        <w:t> (как в методе Эйлера) на два половинных и расчете при значениях </w:t>
      </w:r>
      <w:r w:rsidRPr="005364A1">
        <w:rPr>
          <w:rFonts w:ascii="Times New Roman" w:eastAsia="Calibri" w:hAnsi="Times New Roman" w:cs="Times New Roman"/>
          <w:i/>
          <w:iCs/>
          <w:noProof/>
          <w:sz w:val="28"/>
          <w:szCs w:val="28"/>
          <w:lang w:eastAsia="ru-RU"/>
        </w:rPr>
        <w:t>x </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 </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 x</w:t>
      </w:r>
      <w:r w:rsidRPr="005364A1">
        <w:rPr>
          <w:rFonts w:ascii="Times New Roman" w:eastAsia="Calibri" w:hAnsi="Times New Roman" w:cs="Times New Roman"/>
          <w:i/>
          <w:iCs/>
          <w:noProof/>
          <w:sz w:val="28"/>
          <w:szCs w:val="28"/>
          <w:vertAlign w:val="subscript"/>
          <w:lang w:eastAsia="ru-RU"/>
        </w:rPr>
        <w:t>i </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2,</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 </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 четырех значений функции </w:t>
      </w:r>
      <w:r w:rsidRPr="005364A1">
        <w:rPr>
          <w:rFonts w:ascii="Times New Roman" w:eastAsia="Calibri" w:hAnsi="Times New Roman" w:cs="Times New Roman"/>
          <w:i/>
          <w:iCs/>
          <w:noProof/>
          <w:sz w:val="28"/>
          <w:szCs w:val="28"/>
          <w:lang w:eastAsia="ru-RU"/>
        </w:rPr>
        <w:t>f</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noProof/>
          <w:sz w:val="28"/>
          <w:szCs w:val="28"/>
          <w:lang w:eastAsia="ru-RU"/>
        </w:rPr>
        <w:t>):</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1) </w:t>
      </w:r>
      <w:r w:rsidRPr="005364A1">
        <w:rPr>
          <w:rFonts w:ascii="Times New Roman" w:eastAsia="Calibri" w:hAnsi="Times New Roman" w:cs="Times New Roman"/>
          <w:i/>
          <w:iCs/>
          <w:noProof/>
          <w:sz w:val="28"/>
          <w:szCs w:val="28"/>
          <w:lang w:eastAsia="ru-RU"/>
        </w:rPr>
        <w:t>k</w:t>
      </w:r>
      <w:r w:rsidRPr="005364A1">
        <w:rPr>
          <w:rFonts w:ascii="Times New Roman" w:eastAsia="Calibri" w:hAnsi="Times New Roman" w:cs="Times New Roman"/>
          <w:noProof/>
          <w:sz w:val="28"/>
          <w:szCs w:val="28"/>
          <w:vertAlign w:val="subscript"/>
          <w:lang w:eastAsia="ru-RU"/>
        </w:rPr>
        <w:t>1 </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 f</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 - значение функции в начальной точке </w:t>
      </w:r>
      <w:r w:rsidRPr="005364A1">
        <w:rPr>
          <w:rFonts w:ascii="Times New Roman" w:eastAsia="Calibri" w:hAnsi="Times New Roman" w:cs="Times New Roman"/>
          <w:i/>
          <w:iCs/>
          <w:noProof/>
          <w:sz w:val="28"/>
          <w:szCs w:val="28"/>
          <w:lang w:eastAsia="ru-RU"/>
        </w:rPr>
        <w:t>x </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2) </w:t>
      </w:r>
      <w:r w:rsidRPr="005364A1">
        <w:rPr>
          <w:rFonts w:ascii="Times New Roman" w:eastAsia="Calibri" w:hAnsi="Times New Roman" w:cs="Times New Roman"/>
          <w:i/>
          <w:iCs/>
          <w:noProof/>
          <w:sz w:val="28"/>
          <w:szCs w:val="28"/>
          <w:lang w:eastAsia="ru-RU"/>
        </w:rPr>
        <w:t>k</w:t>
      </w:r>
      <w:r w:rsidRPr="005364A1">
        <w:rPr>
          <w:rFonts w:ascii="Times New Roman" w:eastAsia="Calibri" w:hAnsi="Times New Roman" w:cs="Times New Roman"/>
          <w:noProof/>
          <w:sz w:val="28"/>
          <w:szCs w:val="28"/>
          <w:vertAlign w:val="subscript"/>
          <w:lang w:eastAsia="ru-RU"/>
        </w:rPr>
        <w:t>2 </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 f</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 </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2, </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i/>
          <w:iCs/>
          <w:noProof/>
          <w:sz w:val="28"/>
          <w:szCs w:val="28"/>
          <w:lang w:eastAsia="ru-RU"/>
        </w:rPr>
        <w:t>hk</w:t>
      </w:r>
      <w:r w:rsidRPr="005364A1">
        <w:rPr>
          <w:rFonts w:ascii="Times New Roman" w:eastAsia="Calibri" w:hAnsi="Times New Roman" w:cs="Times New Roman"/>
          <w:noProof/>
          <w:sz w:val="28"/>
          <w:szCs w:val="28"/>
          <w:vertAlign w:val="subscript"/>
          <w:lang w:eastAsia="ru-RU"/>
        </w:rPr>
        <w:t>1</w:t>
      </w:r>
      <w:r w:rsidRPr="005364A1">
        <w:rPr>
          <w:rFonts w:ascii="Times New Roman" w:eastAsia="Calibri" w:hAnsi="Times New Roman" w:cs="Times New Roman"/>
          <w:i/>
          <w:iCs/>
          <w:noProof/>
          <w:sz w:val="28"/>
          <w:szCs w:val="28"/>
          <w:lang w:eastAsia="ru-RU"/>
        </w:rPr>
        <w:t>/</w:t>
      </w:r>
      <w:r w:rsidRPr="005364A1">
        <w:rPr>
          <w:rFonts w:ascii="Times New Roman" w:eastAsia="Calibri" w:hAnsi="Times New Roman" w:cs="Times New Roman"/>
          <w:noProof/>
          <w:sz w:val="28"/>
          <w:szCs w:val="28"/>
          <w:lang w:eastAsia="ru-RU"/>
        </w:rPr>
        <w:t>2) - результат перемещения из точки </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 </w:t>
      </w:r>
      <w:r w:rsidRPr="005364A1">
        <w:rPr>
          <w:rFonts w:ascii="Times New Roman" w:eastAsia="Calibri" w:hAnsi="Times New Roman" w:cs="Times New Roman"/>
          <w:noProof/>
          <w:sz w:val="28"/>
          <w:szCs w:val="28"/>
          <w:lang w:eastAsia="ru-RU"/>
        </w:rPr>
        <w:t>на шаг </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2 по касательной с углом </w:t>
      </w:r>
      <w:r w:rsidRPr="005364A1">
        <w:rPr>
          <w:rFonts w:ascii="Times New Roman" w:eastAsia="Calibri" w:hAnsi="Times New Roman" w:cs="Times New Roman"/>
          <w:noProof/>
          <w:sz w:val="28"/>
          <w:szCs w:val="28"/>
          <w:lang w:eastAsia="ru-RU"/>
        </w:rPr>
        <w:drawing>
          <wp:inline distT="0" distB="0" distL="0" distR="0" wp14:anchorId="72A31737" wp14:editId="75BE9163">
            <wp:extent cx="144780" cy="121920"/>
            <wp:effectExtent l="0" t="0" r="7620" b="0"/>
            <wp:docPr id="401" name="Рисунок 401" descr="https://studfile.net/html/2706/126/html_NrM2QUKlJd.lQJR/img-xRoq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udfile.net/html/2706/126/html_NrM2QUKlJd.lQJR/img-xRoqCO.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4780" cy="121920"/>
                    </a:xfrm>
                    <a:prstGeom prst="rect">
                      <a:avLst/>
                    </a:prstGeom>
                    <a:noFill/>
                    <a:ln>
                      <a:noFill/>
                    </a:ln>
                  </pic:spPr>
                </pic:pic>
              </a:graphicData>
            </a:graphic>
          </wp:inline>
        </w:drawing>
      </w:r>
      <w:r w:rsidRPr="005364A1">
        <w:rPr>
          <w:rFonts w:ascii="Times New Roman" w:eastAsia="Calibri" w:hAnsi="Times New Roman" w:cs="Times New Roman"/>
          <w:noProof/>
          <w:sz w:val="28"/>
          <w:szCs w:val="28"/>
          <w:vertAlign w:val="subscript"/>
          <w:lang w:eastAsia="ru-RU"/>
        </w:rPr>
        <w:t>1</w:t>
      </w:r>
      <w:r w:rsidRPr="005364A1">
        <w:rPr>
          <w:rFonts w:ascii="Times New Roman" w:eastAsia="Calibri" w:hAnsi="Times New Roman" w:cs="Times New Roman"/>
          <w:noProof/>
          <w:sz w:val="28"/>
          <w:szCs w:val="28"/>
          <w:lang w:eastAsia="ru-RU"/>
        </w:rPr>
        <w:t>, для которого tg</w:t>
      </w:r>
      <w:r w:rsidRPr="005364A1">
        <w:rPr>
          <w:rFonts w:ascii="Times New Roman" w:eastAsia="Calibri" w:hAnsi="Times New Roman" w:cs="Times New Roman"/>
          <w:noProof/>
          <w:sz w:val="28"/>
          <w:szCs w:val="28"/>
          <w:lang w:eastAsia="ru-RU"/>
        </w:rPr>
        <w:drawing>
          <wp:inline distT="0" distB="0" distL="0" distR="0" wp14:anchorId="2ADC7F46" wp14:editId="680B6117">
            <wp:extent cx="144780" cy="121920"/>
            <wp:effectExtent l="0" t="0" r="7620" b="0"/>
            <wp:docPr id="400" name="Рисунок 400" descr="https://studfile.net/html/2706/126/html_NrM2QUKlJd.lQJR/img-a97Q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net/html/2706/126/html_NrM2QUKlJd.lQJR/img-a97QtE.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4780" cy="121920"/>
                    </a:xfrm>
                    <a:prstGeom prst="rect">
                      <a:avLst/>
                    </a:prstGeom>
                    <a:noFill/>
                    <a:ln>
                      <a:noFill/>
                    </a:ln>
                  </pic:spPr>
                </pic:pic>
              </a:graphicData>
            </a:graphic>
          </wp:inline>
        </w:drawing>
      </w:r>
      <w:r w:rsidRPr="005364A1">
        <w:rPr>
          <w:rFonts w:ascii="Times New Roman" w:eastAsia="Calibri" w:hAnsi="Times New Roman" w:cs="Times New Roman"/>
          <w:noProof/>
          <w:sz w:val="28"/>
          <w:szCs w:val="28"/>
          <w:vertAlign w:val="subscript"/>
          <w:lang w:eastAsia="ru-RU"/>
        </w:rPr>
        <w:t>1</w:t>
      </w:r>
      <w:r w:rsidRPr="005364A1">
        <w:rPr>
          <w:rFonts w:ascii="Times New Roman" w:eastAsia="Calibri" w:hAnsi="Times New Roman" w:cs="Times New Roman"/>
          <w:i/>
          <w:iCs/>
          <w:noProof/>
          <w:sz w:val="28"/>
          <w:szCs w:val="28"/>
          <w:lang w:eastAsia="ru-RU"/>
        </w:rPr>
        <w:t>= f</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3)</w:t>
      </w:r>
      <w:r w:rsidRPr="005364A1">
        <w:rPr>
          <w:rFonts w:ascii="Times New Roman" w:eastAsia="Calibri" w:hAnsi="Times New Roman" w:cs="Times New Roman"/>
          <w:i/>
          <w:iCs/>
          <w:noProof/>
          <w:sz w:val="28"/>
          <w:szCs w:val="28"/>
          <w:lang w:eastAsia="ru-RU"/>
        </w:rPr>
        <w:t> k</w:t>
      </w:r>
      <w:r w:rsidRPr="005364A1">
        <w:rPr>
          <w:rFonts w:ascii="Times New Roman" w:eastAsia="Calibri" w:hAnsi="Times New Roman" w:cs="Times New Roman"/>
          <w:noProof/>
          <w:sz w:val="28"/>
          <w:szCs w:val="28"/>
          <w:vertAlign w:val="subscript"/>
          <w:lang w:eastAsia="ru-RU"/>
        </w:rPr>
        <w:t>3 </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 f</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 </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2, </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i/>
          <w:iCs/>
          <w:noProof/>
          <w:sz w:val="28"/>
          <w:szCs w:val="28"/>
          <w:lang w:eastAsia="ru-RU"/>
        </w:rPr>
        <w:t>hk</w:t>
      </w:r>
      <w:r w:rsidRPr="005364A1">
        <w:rPr>
          <w:rFonts w:ascii="Times New Roman" w:eastAsia="Calibri" w:hAnsi="Times New Roman" w:cs="Times New Roman"/>
          <w:noProof/>
          <w:sz w:val="28"/>
          <w:szCs w:val="28"/>
          <w:vertAlign w:val="subscript"/>
          <w:lang w:eastAsia="ru-RU"/>
        </w:rPr>
        <w:t>2</w:t>
      </w:r>
      <w:r w:rsidRPr="005364A1">
        <w:rPr>
          <w:rFonts w:ascii="Times New Roman" w:eastAsia="Calibri" w:hAnsi="Times New Roman" w:cs="Times New Roman"/>
          <w:i/>
          <w:iCs/>
          <w:noProof/>
          <w:sz w:val="28"/>
          <w:szCs w:val="28"/>
          <w:lang w:eastAsia="ru-RU"/>
        </w:rPr>
        <w:t>/</w:t>
      </w:r>
      <w:r w:rsidRPr="005364A1">
        <w:rPr>
          <w:rFonts w:ascii="Times New Roman" w:eastAsia="Calibri" w:hAnsi="Times New Roman" w:cs="Times New Roman"/>
          <w:noProof/>
          <w:sz w:val="28"/>
          <w:szCs w:val="28"/>
          <w:lang w:eastAsia="ru-RU"/>
        </w:rPr>
        <w:t>2) - уточненный расчет перемещения из точки </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 </w:t>
      </w:r>
      <w:r w:rsidRPr="005364A1">
        <w:rPr>
          <w:rFonts w:ascii="Times New Roman" w:eastAsia="Calibri" w:hAnsi="Times New Roman" w:cs="Times New Roman"/>
          <w:noProof/>
          <w:sz w:val="28"/>
          <w:szCs w:val="28"/>
          <w:lang w:eastAsia="ru-RU"/>
        </w:rPr>
        <w:t>на шаг </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2 по касательной с углом </w:t>
      </w:r>
      <w:r w:rsidRPr="005364A1">
        <w:rPr>
          <w:rFonts w:ascii="Times New Roman" w:eastAsia="Calibri" w:hAnsi="Times New Roman" w:cs="Times New Roman"/>
          <w:noProof/>
          <w:sz w:val="28"/>
          <w:szCs w:val="28"/>
          <w:lang w:eastAsia="ru-RU"/>
        </w:rPr>
        <w:drawing>
          <wp:inline distT="0" distB="0" distL="0" distR="0" wp14:anchorId="1798A632" wp14:editId="562C82C9">
            <wp:extent cx="144780" cy="121920"/>
            <wp:effectExtent l="0" t="0" r="7620" b="0"/>
            <wp:docPr id="305" name="Рисунок 305" descr="https://studfile.net/html/2706/126/html_NrM2QUKlJd.lQJR/img-rqzS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udfile.net/html/2706/126/html_NrM2QUKlJd.lQJR/img-rqzSc9.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4780" cy="121920"/>
                    </a:xfrm>
                    <a:prstGeom prst="rect">
                      <a:avLst/>
                    </a:prstGeom>
                    <a:noFill/>
                    <a:ln>
                      <a:noFill/>
                    </a:ln>
                  </pic:spPr>
                </pic:pic>
              </a:graphicData>
            </a:graphic>
          </wp:inline>
        </w:drawing>
      </w:r>
      <w:r w:rsidRPr="005364A1">
        <w:rPr>
          <w:rFonts w:ascii="Times New Roman" w:eastAsia="Calibri" w:hAnsi="Times New Roman" w:cs="Times New Roman"/>
          <w:noProof/>
          <w:sz w:val="28"/>
          <w:szCs w:val="28"/>
          <w:vertAlign w:val="subscript"/>
          <w:lang w:eastAsia="ru-RU"/>
        </w:rPr>
        <w:t>2</w:t>
      </w:r>
      <w:r w:rsidRPr="005364A1">
        <w:rPr>
          <w:rFonts w:ascii="Times New Roman" w:eastAsia="Calibri" w:hAnsi="Times New Roman" w:cs="Times New Roman"/>
          <w:noProof/>
          <w:sz w:val="28"/>
          <w:szCs w:val="28"/>
          <w:lang w:eastAsia="ru-RU"/>
        </w:rPr>
        <w:t>, для которого tg</w:t>
      </w:r>
      <w:r w:rsidRPr="005364A1">
        <w:rPr>
          <w:rFonts w:ascii="Times New Roman" w:eastAsia="Calibri" w:hAnsi="Times New Roman" w:cs="Times New Roman"/>
          <w:noProof/>
          <w:sz w:val="28"/>
          <w:szCs w:val="28"/>
          <w:lang w:eastAsia="ru-RU"/>
        </w:rPr>
        <w:drawing>
          <wp:inline distT="0" distB="0" distL="0" distR="0" wp14:anchorId="04A242D2" wp14:editId="5FEA380C">
            <wp:extent cx="144780" cy="121920"/>
            <wp:effectExtent l="0" t="0" r="7620" b="0"/>
            <wp:docPr id="20" name="Рисунок 20" descr="https://studfile.net/html/2706/126/html_NrM2QUKlJd.lQJR/img-8KvFQ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net/html/2706/126/html_NrM2QUKlJd.lQJR/img-8KvFQL.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4780" cy="121920"/>
                    </a:xfrm>
                    <a:prstGeom prst="rect">
                      <a:avLst/>
                    </a:prstGeom>
                    <a:noFill/>
                    <a:ln>
                      <a:noFill/>
                    </a:ln>
                  </pic:spPr>
                </pic:pic>
              </a:graphicData>
            </a:graphic>
          </wp:inline>
        </w:drawing>
      </w:r>
      <w:r w:rsidRPr="005364A1">
        <w:rPr>
          <w:rFonts w:ascii="Times New Roman" w:eastAsia="Calibri" w:hAnsi="Times New Roman" w:cs="Times New Roman"/>
          <w:noProof/>
          <w:sz w:val="28"/>
          <w:szCs w:val="28"/>
          <w:vertAlign w:val="subscript"/>
          <w:lang w:eastAsia="ru-RU"/>
        </w:rPr>
        <w:t>2</w:t>
      </w:r>
      <w:r w:rsidRPr="005364A1">
        <w:rPr>
          <w:rFonts w:ascii="Times New Roman" w:eastAsia="Calibri" w:hAnsi="Times New Roman" w:cs="Times New Roman"/>
          <w:i/>
          <w:iCs/>
          <w:noProof/>
          <w:sz w:val="28"/>
          <w:szCs w:val="28"/>
          <w:lang w:eastAsia="ru-RU"/>
        </w:rPr>
        <w:t>= f</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/2, </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i/>
          <w:iCs/>
          <w:noProof/>
          <w:sz w:val="28"/>
          <w:szCs w:val="28"/>
          <w:lang w:eastAsia="ru-RU"/>
        </w:rPr>
        <w:t>+k</w:t>
      </w:r>
      <w:r w:rsidRPr="005364A1">
        <w:rPr>
          <w:rFonts w:ascii="Times New Roman" w:eastAsia="Calibri" w:hAnsi="Times New Roman" w:cs="Times New Roman"/>
          <w:noProof/>
          <w:sz w:val="28"/>
          <w:szCs w:val="28"/>
          <w:vertAlign w:val="subscript"/>
          <w:lang w:eastAsia="ru-RU"/>
        </w:rPr>
        <w:t>1</w:t>
      </w:r>
      <w:r w:rsidRPr="005364A1">
        <w:rPr>
          <w:rFonts w:ascii="Times New Roman" w:eastAsia="Calibri" w:hAnsi="Times New Roman" w:cs="Times New Roman"/>
          <w:noProof/>
          <w:sz w:val="28"/>
          <w:szCs w:val="28"/>
          <w:lang w:eastAsia="ru-RU"/>
        </w:rPr>
        <w:t>/2);</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4) </w:t>
      </w:r>
      <w:r w:rsidRPr="005364A1">
        <w:rPr>
          <w:rFonts w:ascii="Times New Roman" w:eastAsia="Calibri" w:hAnsi="Times New Roman" w:cs="Times New Roman"/>
          <w:i/>
          <w:iCs/>
          <w:noProof/>
          <w:sz w:val="28"/>
          <w:szCs w:val="28"/>
          <w:lang w:eastAsia="ru-RU"/>
        </w:rPr>
        <w:t>k</w:t>
      </w:r>
      <w:r w:rsidRPr="005364A1">
        <w:rPr>
          <w:rFonts w:ascii="Times New Roman" w:eastAsia="Calibri" w:hAnsi="Times New Roman" w:cs="Times New Roman"/>
          <w:noProof/>
          <w:sz w:val="28"/>
          <w:szCs w:val="28"/>
          <w:vertAlign w:val="subscript"/>
          <w:lang w:eastAsia="ru-RU"/>
        </w:rPr>
        <w:t>4 </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 f</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 </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hk</w:t>
      </w:r>
      <w:r w:rsidRPr="005364A1">
        <w:rPr>
          <w:rFonts w:ascii="Times New Roman" w:eastAsia="Calibri" w:hAnsi="Times New Roman" w:cs="Times New Roman"/>
          <w:noProof/>
          <w:sz w:val="28"/>
          <w:szCs w:val="28"/>
          <w:vertAlign w:val="subscript"/>
          <w:lang w:eastAsia="ru-RU"/>
        </w:rPr>
        <w:t>3</w:t>
      </w:r>
      <w:r w:rsidRPr="005364A1">
        <w:rPr>
          <w:rFonts w:ascii="Times New Roman" w:eastAsia="Calibri" w:hAnsi="Times New Roman" w:cs="Times New Roman"/>
          <w:noProof/>
          <w:sz w:val="28"/>
          <w:szCs w:val="28"/>
          <w:lang w:eastAsia="ru-RU"/>
        </w:rPr>
        <w:t>) - результат перемещения из точки </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 </w:t>
      </w:r>
      <w:r w:rsidRPr="005364A1">
        <w:rPr>
          <w:rFonts w:ascii="Times New Roman" w:eastAsia="Calibri" w:hAnsi="Times New Roman" w:cs="Times New Roman"/>
          <w:noProof/>
          <w:sz w:val="28"/>
          <w:szCs w:val="28"/>
          <w:lang w:eastAsia="ru-RU"/>
        </w:rPr>
        <w:t>на полный шаг </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 по касательной с углом </w:t>
      </w:r>
      <w:r w:rsidRPr="005364A1">
        <w:rPr>
          <w:rFonts w:ascii="Times New Roman" w:eastAsia="Calibri" w:hAnsi="Times New Roman" w:cs="Times New Roman"/>
          <w:noProof/>
          <w:sz w:val="28"/>
          <w:szCs w:val="28"/>
          <w:lang w:eastAsia="ru-RU"/>
        </w:rPr>
        <w:drawing>
          <wp:inline distT="0" distB="0" distL="0" distR="0" wp14:anchorId="37750252" wp14:editId="1EE6D517">
            <wp:extent cx="144780" cy="121920"/>
            <wp:effectExtent l="0" t="0" r="7620" b="0"/>
            <wp:docPr id="19" name="Рисунок 19" descr="https://studfile.net/html/2706/126/html_NrM2QUKlJd.lQJR/img-K7sYJ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net/html/2706/126/html_NrM2QUKlJd.lQJR/img-K7sYJV.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4780" cy="121920"/>
                    </a:xfrm>
                    <a:prstGeom prst="rect">
                      <a:avLst/>
                    </a:prstGeom>
                    <a:noFill/>
                    <a:ln>
                      <a:noFill/>
                    </a:ln>
                  </pic:spPr>
                </pic:pic>
              </a:graphicData>
            </a:graphic>
          </wp:inline>
        </w:drawing>
      </w:r>
      <w:r w:rsidRPr="005364A1">
        <w:rPr>
          <w:rFonts w:ascii="Times New Roman" w:eastAsia="Calibri" w:hAnsi="Times New Roman" w:cs="Times New Roman"/>
          <w:noProof/>
          <w:sz w:val="28"/>
          <w:szCs w:val="28"/>
          <w:vertAlign w:val="subscript"/>
          <w:lang w:eastAsia="ru-RU"/>
        </w:rPr>
        <w:t>3</w:t>
      </w:r>
      <w:r w:rsidRPr="005364A1">
        <w:rPr>
          <w:rFonts w:ascii="Times New Roman" w:eastAsia="Calibri" w:hAnsi="Times New Roman" w:cs="Times New Roman"/>
          <w:noProof/>
          <w:sz w:val="28"/>
          <w:szCs w:val="28"/>
          <w:lang w:eastAsia="ru-RU"/>
        </w:rPr>
        <w:t>, для которого tg</w:t>
      </w:r>
      <w:r w:rsidRPr="005364A1">
        <w:rPr>
          <w:rFonts w:ascii="Times New Roman" w:eastAsia="Calibri" w:hAnsi="Times New Roman" w:cs="Times New Roman"/>
          <w:noProof/>
          <w:sz w:val="28"/>
          <w:szCs w:val="28"/>
          <w:lang w:eastAsia="ru-RU"/>
        </w:rPr>
        <w:drawing>
          <wp:inline distT="0" distB="0" distL="0" distR="0" wp14:anchorId="188989E8" wp14:editId="6F7C45BF">
            <wp:extent cx="144780" cy="121920"/>
            <wp:effectExtent l="0" t="0" r="7620" b="0"/>
            <wp:docPr id="18" name="Рисунок 18" descr="https://studfile.net/html/2706/126/html_NrM2QUKlJd.lQJR/img-oPI9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file.net/html/2706/126/html_NrM2QUKlJd.lQJR/img-oPI9Qs.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4780" cy="121920"/>
                    </a:xfrm>
                    <a:prstGeom prst="rect">
                      <a:avLst/>
                    </a:prstGeom>
                    <a:noFill/>
                    <a:ln>
                      <a:noFill/>
                    </a:ln>
                  </pic:spPr>
                </pic:pic>
              </a:graphicData>
            </a:graphic>
          </wp:inline>
        </w:drawing>
      </w:r>
      <w:r w:rsidRPr="005364A1">
        <w:rPr>
          <w:rFonts w:ascii="Times New Roman" w:eastAsia="Calibri" w:hAnsi="Times New Roman" w:cs="Times New Roman"/>
          <w:noProof/>
          <w:sz w:val="28"/>
          <w:szCs w:val="28"/>
          <w:vertAlign w:val="subscript"/>
          <w:lang w:eastAsia="ru-RU"/>
        </w:rPr>
        <w:t>3</w:t>
      </w:r>
      <w:r w:rsidRPr="005364A1">
        <w:rPr>
          <w:rFonts w:ascii="Times New Roman" w:eastAsia="Calibri" w:hAnsi="Times New Roman" w:cs="Times New Roman"/>
          <w:i/>
          <w:iCs/>
          <w:noProof/>
          <w:sz w:val="28"/>
          <w:szCs w:val="28"/>
          <w:lang w:eastAsia="ru-RU"/>
        </w:rPr>
        <w:t>= f(x</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/2</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i/>
          <w:iCs/>
          <w:noProof/>
          <w:sz w:val="28"/>
          <w:szCs w:val="28"/>
          <w:lang w:eastAsia="ru-RU"/>
        </w:rPr>
        <w:t>+k</w:t>
      </w:r>
      <w:r w:rsidRPr="005364A1">
        <w:rPr>
          <w:rFonts w:ascii="Times New Roman" w:eastAsia="Calibri" w:hAnsi="Times New Roman" w:cs="Times New Roman"/>
          <w:noProof/>
          <w:sz w:val="28"/>
          <w:szCs w:val="28"/>
          <w:vertAlign w:val="subscript"/>
          <w:lang w:eastAsia="ru-RU"/>
        </w:rPr>
        <w:t>2</w:t>
      </w:r>
      <w:r w:rsidRPr="005364A1">
        <w:rPr>
          <w:rFonts w:ascii="Times New Roman" w:eastAsia="Calibri" w:hAnsi="Times New Roman" w:cs="Times New Roman"/>
          <w:noProof/>
          <w:sz w:val="28"/>
          <w:szCs w:val="28"/>
          <w:lang w:eastAsia="ru-RU"/>
        </w:rPr>
        <w:t>/2).</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Полученные 4 значения усредняются в соответствии с первой формулой  с весовыми коэффициентами 1,2,2,1.</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lastRenderedPageBreak/>
        <w:t>Метод имеет четвёртый порядок точности, то есть суммарная ошибка на конечном отрезке интегрирования имеет порядок </w:t>
      </w:r>
      <w:r w:rsidRPr="005364A1">
        <w:rPr>
          <w:rFonts w:ascii="Times New Roman" w:eastAsia="Calibri" w:hAnsi="Times New Roman" w:cs="Times New Roman"/>
          <w:i/>
          <w:iCs/>
          <w:noProof/>
          <w:sz w:val="28"/>
          <w:szCs w:val="28"/>
          <w:lang w:eastAsia="ru-RU"/>
        </w:rPr>
        <w:t>O</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vertAlign w:val="superscript"/>
          <w:lang w:eastAsia="ru-RU"/>
        </w:rPr>
        <w:t>4</w:t>
      </w:r>
      <w:r w:rsidRPr="005364A1">
        <w:rPr>
          <w:rFonts w:ascii="Times New Roman" w:eastAsia="Calibri" w:hAnsi="Times New Roman" w:cs="Times New Roman"/>
          <w:noProof/>
          <w:sz w:val="28"/>
          <w:szCs w:val="28"/>
          <w:lang w:eastAsia="ru-RU"/>
        </w:rPr>
        <w:t>). При этом ошибка на каждом шаге имеет порядок </w:t>
      </w:r>
      <w:r w:rsidRPr="005364A1">
        <w:rPr>
          <w:rFonts w:ascii="Times New Roman" w:eastAsia="Calibri" w:hAnsi="Times New Roman" w:cs="Times New Roman"/>
          <w:i/>
          <w:iCs/>
          <w:noProof/>
          <w:sz w:val="28"/>
          <w:szCs w:val="28"/>
          <w:lang w:eastAsia="ru-RU"/>
        </w:rPr>
        <w:t>O</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vertAlign w:val="superscript"/>
          <w:lang w:eastAsia="ru-RU"/>
        </w:rPr>
        <w:t>5</w:t>
      </w:r>
      <w:r w:rsidRPr="005364A1">
        <w:rPr>
          <w:rFonts w:ascii="Times New Roman" w:eastAsia="Calibri" w:hAnsi="Times New Roman" w:cs="Times New Roman"/>
          <w:noProof/>
          <w:sz w:val="28"/>
          <w:szCs w:val="28"/>
          <w:lang w:eastAsia="ru-RU"/>
        </w:rPr>
        <w:t>).</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b/>
          <w:bCs/>
          <w:noProof/>
          <w:sz w:val="28"/>
          <w:szCs w:val="28"/>
          <w:lang w:eastAsia="ru-RU"/>
        </w:rPr>
        <w:t>Пример</w:t>
      </w:r>
      <w:r w:rsidRPr="005364A1">
        <w:rPr>
          <w:rFonts w:ascii="Times New Roman" w:eastAsia="Calibri" w:hAnsi="Times New Roman" w:cs="Times New Roman"/>
          <w:noProof/>
          <w:sz w:val="28"/>
          <w:szCs w:val="28"/>
          <w:lang w:eastAsia="ru-RU"/>
        </w:rPr>
        <w:t>. Решить методами: 1) явным Эйлера, 2) методом Хойна (модифицированный Эйлера), 3) Рунге – Кутты задачу Коши: </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noProof/>
          <w:sz w:val="28"/>
          <w:szCs w:val="28"/>
          <w:lang w:eastAsia="ru-RU"/>
        </w:rPr>
        <w:t>' = 2(</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noProof/>
          <w:sz w:val="28"/>
          <w:szCs w:val="28"/>
          <w:vertAlign w:val="superscript"/>
          <w:lang w:eastAsia="ru-RU"/>
        </w:rPr>
        <w:t>2</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 y</w:t>
      </w:r>
      <w:r w:rsidRPr="005364A1">
        <w:rPr>
          <w:rFonts w:ascii="Times New Roman" w:eastAsia="Calibri" w:hAnsi="Times New Roman" w:cs="Times New Roman"/>
          <w:noProof/>
          <w:sz w:val="28"/>
          <w:szCs w:val="28"/>
          <w:lang w:eastAsia="ru-RU"/>
        </w:rPr>
        <w:t>(0) = 1 на отрезке [0</w:t>
      </w:r>
      <w:r w:rsidRPr="005364A1">
        <w:rPr>
          <w:rFonts w:ascii="Times New Roman" w:eastAsia="Calibri" w:hAnsi="Times New Roman" w:cs="Times New Roman"/>
          <w:i/>
          <w:iCs/>
          <w:noProof/>
          <w:sz w:val="28"/>
          <w:szCs w:val="28"/>
          <w:lang w:eastAsia="ru-RU"/>
        </w:rPr>
        <w:t>,</w:t>
      </w:r>
      <w:r w:rsidRPr="005364A1">
        <w:rPr>
          <w:rFonts w:ascii="Times New Roman" w:eastAsia="Calibri" w:hAnsi="Times New Roman" w:cs="Times New Roman"/>
          <w:noProof/>
          <w:sz w:val="28"/>
          <w:szCs w:val="28"/>
          <w:lang w:eastAsia="ru-RU"/>
        </w:rPr>
        <w:t> 1] с шагом </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 = 0,1:</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Полученные значения функции сравнить с точным решением: </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noProof/>
          <w:sz w:val="28"/>
          <w:szCs w:val="28"/>
          <w:lang w:eastAsia="ru-RU"/>
        </w:rPr>
        <w:t>) = 1,5</w:t>
      </w:r>
      <w:r w:rsidRPr="005364A1">
        <w:rPr>
          <w:rFonts w:ascii="Times New Roman" w:eastAsia="Calibri" w:hAnsi="Times New Roman" w:cs="Times New Roman"/>
          <w:i/>
          <w:iCs/>
          <w:noProof/>
          <w:sz w:val="28"/>
          <w:szCs w:val="28"/>
          <w:lang w:eastAsia="ru-RU"/>
        </w:rPr>
        <w:t>е</w:t>
      </w:r>
      <w:r w:rsidRPr="005364A1">
        <w:rPr>
          <w:rFonts w:ascii="Times New Roman" w:eastAsia="Calibri" w:hAnsi="Times New Roman" w:cs="Times New Roman"/>
          <w:noProof/>
          <w:sz w:val="28"/>
          <w:szCs w:val="28"/>
          <w:vertAlign w:val="superscript"/>
          <w:lang w:eastAsia="ru-RU"/>
        </w:rPr>
        <w:t>2</w:t>
      </w:r>
      <w:r w:rsidRPr="005364A1">
        <w:rPr>
          <w:rFonts w:ascii="Times New Roman" w:eastAsia="Calibri" w:hAnsi="Times New Roman" w:cs="Times New Roman"/>
          <w:i/>
          <w:iCs/>
          <w:noProof/>
          <w:sz w:val="28"/>
          <w:szCs w:val="28"/>
          <w:vertAlign w:val="superscript"/>
          <w:lang w:eastAsia="ru-RU"/>
        </w:rPr>
        <w:t>х</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х</w:t>
      </w:r>
      <w:r w:rsidRPr="005364A1">
        <w:rPr>
          <w:rFonts w:ascii="Times New Roman" w:eastAsia="Calibri" w:hAnsi="Times New Roman" w:cs="Times New Roman"/>
          <w:noProof/>
          <w:sz w:val="28"/>
          <w:szCs w:val="28"/>
          <w:vertAlign w:val="superscript"/>
          <w:lang w:eastAsia="ru-RU"/>
        </w:rPr>
        <w:t>2</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х</w:t>
      </w:r>
      <w:r w:rsidRPr="005364A1">
        <w:rPr>
          <w:rFonts w:ascii="Times New Roman" w:eastAsia="Calibri" w:hAnsi="Times New Roman" w:cs="Times New Roman"/>
          <w:noProof/>
          <w:sz w:val="28"/>
          <w:szCs w:val="28"/>
          <w:lang w:eastAsia="ru-RU"/>
        </w:rPr>
        <w:t>-0,5.</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i/>
          <w:iCs/>
          <w:noProof/>
          <w:sz w:val="28"/>
          <w:szCs w:val="28"/>
          <w:lang w:eastAsia="ru-RU"/>
        </w:rPr>
        <w:t>Решение</w:t>
      </w:r>
      <w:r w:rsidRPr="005364A1">
        <w:rPr>
          <w:rFonts w:ascii="Times New Roman" w:eastAsia="Calibri" w:hAnsi="Times New Roman" w:cs="Times New Roman"/>
          <w:noProof/>
          <w:sz w:val="28"/>
          <w:szCs w:val="28"/>
          <w:lang w:eastAsia="ru-RU"/>
        </w:rPr>
        <w:t>. Представим расчетные формулы по всем рассмотренным методам.</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1. Явный метод Эйлера:</w:t>
      </w:r>
      <w:r w:rsidRPr="005364A1">
        <w:rPr>
          <w:rFonts w:ascii="Times New Roman" w:eastAsia="Calibri" w:hAnsi="Times New Roman" w:cs="Times New Roman"/>
          <w:i/>
          <w:iCs/>
          <w:noProof/>
          <w:sz w:val="28"/>
          <w:szCs w:val="28"/>
          <w:lang w:eastAsia="ru-RU"/>
        </w:rPr>
        <w:t> у</w:t>
      </w:r>
      <w:r w:rsidRPr="005364A1">
        <w:rPr>
          <w:rFonts w:ascii="Times New Roman" w:eastAsia="Calibri" w:hAnsi="Times New Roman" w:cs="Times New Roman"/>
          <w:noProof/>
          <w:sz w:val="28"/>
          <w:szCs w:val="28"/>
          <w:vertAlign w:val="subscript"/>
          <w:lang w:eastAsia="ru-RU"/>
        </w:rPr>
        <w:t>0</w:t>
      </w:r>
      <w:r w:rsidRPr="005364A1">
        <w:rPr>
          <w:rFonts w:ascii="Times New Roman" w:eastAsia="Calibri" w:hAnsi="Times New Roman" w:cs="Times New Roman"/>
          <w:noProof/>
          <w:sz w:val="28"/>
          <w:szCs w:val="28"/>
          <w:lang w:eastAsia="ru-RU"/>
        </w:rPr>
        <w:t> = 1; </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vertAlign w:val="subscript"/>
          <w:lang w:eastAsia="ru-RU"/>
        </w:rPr>
        <w:t>1</w:t>
      </w:r>
      <w:r w:rsidRPr="005364A1">
        <w:rPr>
          <w:rFonts w:ascii="Times New Roman" w:eastAsia="Calibri" w:hAnsi="Times New Roman" w:cs="Times New Roman"/>
          <w:i/>
          <w:iCs/>
          <w:noProof/>
          <w:sz w:val="28"/>
          <w:szCs w:val="28"/>
          <w:vertAlign w:val="subscript"/>
          <w:lang w:eastAsia="ru-RU"/>
        </w:rPr>
        <w:t> </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 у</w:t>
      </w:r>
      <w:r w:rsidRPr="005364A1">
        <w:rPr>
          <w:rFonts w:ascii="Times New Roman" w:eastAsia="Calibri" w:hAnsi="Times New Roman" w:cs="Times New Roman"/>
          <w:i/>
          <w:iCs/>
          <w:noProof/>
          <w:sz w:val="28"/>
          <w:szCs w:val="28"/>
          <w:vertAlign w:val="subscript"/>
          <w:lang w:eastAsia="ru-RU"/>
        </w:rPr>
        <w:t>i </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noProof/>
          <w:sz w:val="28"/>
          <w:szCs w:val="28"/>
          <w:lang w:eastAsia="ru-RU"/>
        </w:rPr>
        <w:sym w:font="Symbol" w:char="F0D7"/>
      </w:r>
      <w:r w:rsidRPr="005364A1">
        <w:rPr>
          <w:rFonts w:ascii="Times New Roman" w:eastAsia="Calibri" w:hAnsi="Times New Roman" w:cs="Times New Roman"/>
          <w:noProof/>
          <w:sz w:val="28"/>
          <w:szCs w:val="28"/>
          <w:lang w:eastAsia="ru-RU"/>
        </w:rPr>
        <w:t>2(</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vertAlign w:val="superscript"/>
          <w:lang w:eastAsia="ru-RU"/>
        </w:rPr>
        <w:t>2</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i/>
          <w:iCs/>
          <w:noProof/>
          <w:sz w:val="28"/>
          <w:szCs w:val="28"/>
          <w:lang w:eastAsia="ru-RU"/>
        </w:rPr>
        <w:t>i</w:t>
      </w:r>
      <w:r w:rsidRPr="005364A1">
        <w:rPr>
          <w:rFonts w:ascii="Times New Roman" w:eastAsia="Calibri" w:hAnsi="Times New Roman" w:cs="Times New Roman"/>
          <w:noProof/>
          <w:sz w:val="28"/>
          <w:szCs w:val="28"/>
          <w:lang w:eastAsia="ru-RU"/>
        </w:rPr>
        <w:t> = 0,1,…,10, </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 </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 i</w:t>
      </w:r>
      <w:r w:rsidRPr="005364A1">
        <w:rPr>
          <w:rFonts w:ascii="Times New Roman" w:eastAsia="Calibri" w:hAnsi="Times New Roman" w:cs="Times New Roman"/>
          <w:noProof/>
          <w:sz w:val="28"/>
          <w:szCs w:val="28"/>
          <w:lang w:eastAsia="ru-RU"/>
        </w:rPr>
        <w:sym w:font="Symbol" w:char="F0D7"/>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2. Модифицированный метод Эйлера:</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noProof/>
          <w:sz w:val="28"/>
          <w:szCs w:val="28"/>
          <w:vertAlign w:val="subscript"/>
          <w:lang w:eastAsia="ru-RU"/>
        </w:rPr>
        <w:t>0</w:t>
      </w:r>
      <w:r w:rsidRPr="005364A1">
        <w:rPr>
          <w:rFonts w:ascii="Times New Roman" w:eastAsia="Calibri" w:hAnsi="Times New Roman" w:cs="Times New Roman"/>
          <w:noProof/>
          <w:sz w:val="28"/>
          <w:szCs w:val="28"/>
          <w:lang w:eastAsia="ru-RU"/>
        </w:rPr>
        <w:t>=1;</w:t>
      </w:r>
      <w:r w:rsidRPr="005364A1">
        <w:rPr>
          <w:rFonts w:ascii="Times New Roman" w:eastAsia="Calibri" w:hAnsi="Times New Roman" w:cs="Times New Roman"/>
          <w:i/>
          <w:iCs/>
          <w:noProof/>
          <w:sz w:val="28"/>
          <w:szCs w:val="28"/>
          <w:lang w:eastAsia="ru-RU"/>
        </w:rPr>
        <w:t> у</w:t>
      </w:r>
      <w:r w:rsidRPr="005364A1">
        <w:rPr>
          <w:rFonts w:ascii="Times New Roman" w:eastAsia="Calibri" w:hAnsi="Times New Roman" w:cs="Times New Roman"/>
          <w:noProof/>
          <w:sz w:val="28"/>
          <w:szCs w:val="28"/>
          <w:vertAlign w:val="subscript"/>
          <w:lang w:eastAsia="ru-RU"/>
        </w:rPr>
        <w:t>(</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vertAlign w:val="subscript"/>
          <w:lang w:eastAsia="ru-RU"/>
        </w:rPr>
        <w:t>1)п</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i/>
          <w:iCs/>
          <w:noProof/>
          <w:sz w:val="28"/>
          <w:szCs w:val="28"/>
          <w:lang w:eastAsia="ru-RU"/>
        </w:rPr>
        <w:sym w:font="Symbol" w:char="F0D7"/>
      </w:r>
      <w:r w:rsidRPr="005364A1">
        <w:rPr>
          <w:rFonts w:ascii="Times New Roman" w:eastAsia="Calibri" w:hAnsi="Times New Roman" w:cs="Times New Roman"/>
          <w:noProof/>
          <w:sz w:val="28"/>
          <w:szCs w:val="28"/>
          <w:lang w:eastAsia="ru-RU"/>
        </w:rPr>
        <w:t>2(</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vertAlign w:val="superscript"/>
          <w:lang w:eastAsia="ru-RU"/>
        </w:rPr>
        <w:t>2</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vertAlign w:val="subscript"/>
          <w:lang w:eastAsia="ru-RU"/>
        </w:rPr>
        <w:t>1</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 +0,5</w:t>
      </w:r>
      <w:r w:rsidRPr="005364A1">
        <w:rPr>
          <w:rFonts w:ascii="Times New Roman" w:eastAsia="Calibri" w:hAnsi="Times New Roman" w:cs="Times New Roman"/>
          <w:i/>
          <w:iCs/>
          <w:noProof/>
          <w:sz w:val="28"/>
          <w:szCs w:val="28"/>
          <w:lang w:eastAsia="ru-RU"/>
        </w:rPr>
        <w:sym w:font="Symbol" w:char="F0D7"/>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i/>
          <w:iCs/>
          <w:noProof/>
          <w:sz w:val="28"/>
          <w:szCs w:val="28"/>
          <w:lang w:eastAsia="ru-RU"/>
        </w:rPr>
        <w:sym w:font="Symbol" w:char="F0D7"/>
      </w:r>
      <w:r w:rsidRPr="005364A1">
        <w:rPr>
          <w:rFonts w:ascii="Times New Roman" w:eastAsia="Calibri" w:hAnsi="Times New Roman" w:cs="Times New Roman"/>
          <w:i/>
          <w:iCs/>
          <w:noProof/>
          <w:sz w:val="28"/>
          <w:szCs w:val="28"/>
          <w:lang w:eastAsia="ru-RU"/>
        </w:rPr>
        <w:t> </w:t>
      </w:r>
      <w:r w:rsidRPr="005364A1">
        <w:rPr>
          <w:rFonts w:ascii="Times New Roman" w:eastAsia="Calibri" w:hAnsi="Times New Roman" w:cs="Times New Roman"/>
          <w:noProof/>
          <w:sz w:val="28"/>
          <w:szCs w:val="28"/>
          <w:lang w:eastAsia="ru-RU"/>
        </w:rPr>
        <w:t>[2(</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vertAlign w:val="superscript"/>
          <w:lang w:eastAsia="ru-RU"/>
        </w:rPr>
        <w:t>2</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)+ 2(</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vertAlign w:val="subscript"/>
          <w:lang w:eastAsia="ru-RU"/>
        </w:rPr>
        <w:t>1</w:t>
      </w:r>
      <w:r w:rsidRPr="005364A1">
        <w:rPr>
          <w:rFonts w:ascii="Times New Roman" w:eastAsia="Calibri" w:hAnsi="Times New Roman" w:cs="Times New Roman"/>
          <w:noProof/>
          <w:sz w:val="28"/>
          <w:szCs w:val="28"/>
          <w:vertAlign w:val="superscript"/>
          <w:lang w:eastAsia="ru-RU"/>
        </w:rPr>
        <w:t>2</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noProof/>
          <w:sz w:val="28"/>
          <w:szCs w:val="28"/>
          <w:vertAlign w:val="subscript"/>
          <w:lang w:eastAsia="ru-RU"/>
        </w:rPr>
        <w:t>(</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vertAlign w:val="subscript"/>
          <w:lang w:eastAsia="ru-RU"/>
        </w:rPr>
        <w:t>1)п</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i/>
          <w:iCs/>
          <w:noProof/>
          <w:sz w:val="28"/>
          <w:szCs w:val="28"/>
          <w:lang w:eastAsia="ru-RU"/>
        </w:rPr>
        <w:t>i</w:t>
      </w:r>
      <w:r w:rsidRPr="005364A1">
        <w:rPr>
          <w:rFonts w:ascii="Times New Roman" w:eastAsia="Calibri" w:hAnsi="Times New Roman" w:cs="Times New Roman"/>
          <w:noProof/>
          <w:sz w:val="28"/>
          <w:szCs w:val="28"/>
          <w:lang w:eastAsia="ru-RU"/>
        </w:rPr>
        <w:t> = 0,1,…,10, </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 </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 i</w:t>
      </w:r>
      <w:r w:rsidRPr="005364A1">
        <w:rPr>
          <w:rFonts w:ascii="Times New Roman" w:eastAsia="Calibri" w:hAnsi="Times New Roman" w:cs="Times New Roman"/>
          <w:noProof/>
          <w:sz w:val="28"/>
          <w:szCs w:val="28"/>
          <w:lang w:eastAsia="ru-RU"/>
        </w:rPr>
        <w:sym w:font="Symbol" w:char="F0D7"/>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3. Расчетные формулы метода Рунге – Кутты:</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i/>
          <w:iCs/>
          <w:noProof/>
          <w:sz w:val="28"/>
          <w:szCs w:val="28"/>
          <w:lang w:eastAsia="ru-RU"/>
        </w:rPr>
        <w:t>у</w:t>
      </w:r>
      <w:r w:rsidRPr="005364A1">
        <w:rPr>
          <w:rFonts w:ascii="Times New Roman" w:eastAsia="Calibri" w:hAnsi="Times New Roman" w:cs="Times New Roman"/>
          <w:noProof/>
          <w:sz w:val="28"/>
          <w:szCs w:val="28"/>
          <w:vertAlign w:val="subscript"/>
          <w:lang w:eastAsia="ru-RU"/>
        </w:rPr>
        <w:t>0</w:t>
      </w:r>
      <w:r w:rsidRPr="005364A1">
        <w:rPr>
          <w:rFonts w:ascii="Times New Roman" w:eastAsia="Calibri" w:hAnsi="Times New Roman" w:cs="Times New Roman"/>
          <w:noProof/>
          <w:sz w:val="28"/>
          <w:szCs w:val="28"/>
          <w:lang w:eastAsia="ru-RU"/>
        </w:rPr>
        <w:t>=1; </w:t>
      </w:r>
      <w:r w:rsidRPr="005364A1">
        <w:rPr>
          <w:rFonts w:ascii="Times New Roman" w:eastAsia="Calibri" w:hAnsi="Times New Roman" w:cs="Times New Roman"/>
          <w:i/>
          <w:iCs/>
          <w:noProof/>
          <w:sz w:val="28"/>
          <w:szCs w:val="28"/>
          <w:lang w:eastAsia="ru-RU"/>
        </w:rPr>
        <w:t>k</w:t>
      </w:r>
      <w:r w:rsidRPr="005364A1">
        <w:rPr>
          <w:rFonts w:ascii="Times New Roman" w:eastAsia="Calibri" w:hAnsi="Times New Roman" w:cs="Times New Roman"/>
          <w:noProof/>
          <w:sz w:val="28"/>
          <w:szCs w:val="28"/>
          <w:vertAlign w:val="subscript"/>
          <w:lang w:eastAsia="ru-RU"/>
        </w:rPr>
        <w:t>1 </w:t>
      </w:r>
      <w:r w:rsidRPr="005364A1">
        <w:rPr>
          <w:rFonts w:ascii="Times New Roman" w:eastAsia="Calibri" w:hAnsi="Times New Roman" w:cs="Times New Roman"/>
          <w:noProof/>
          <w:sz w:val="28"/>
          <w:szCs w:val="28"/>
          <w:lang w:eastAsia="ru-RU"/>
        </w:rPr>
        <w:t>=2(</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vertAlign w:val="superscript"/>
          <w:lang w:eastAsia="ru-RU"/>
        </w:rPr>
        <w:t>2</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 </w:t>
      </w:r>
      <w:r w:rsidRPr="005364A1">
        <w:rPr>
          <w:rFonts w:ascii="Times New Roman" w:eastAsia="Calibri" w:hAnsi="Times New Roman" w:cs="Times New Roman"/>
          <w:i/>
          <w:iCs/>
          <w:noProof/>
          <w:sz w:val="28"/>
          <w:szCs w:val="28"/>
          <w:lang w:eastAsia="ru-RU"/>
        </w:rPr>
        <w:t>k</w:t>
      </w:r>
      <w:r w:rsidRPr="005364A1">
        <w:rPr>
          <w:rFonts w:ascii="Times New Roman" w:eastAsia="Calibri" w:hAnsi="Times New Roman" w:cs="Times New Roman"/>
          <w:noProof/>
          <w:sz w:val="28"/>
          <w:szCs w:val="28"/>
          <w:vertAlign w:val="subscript"/>
          <w:lang w:eastAsia="ru-RU"/>
        </w:rPr>
        <w:t>2</w:t>
      </w:r>
      <w:r w:rsidRPr="005364A1">
        <w:rPr>
          <w:rFonts w:ascii="Times New Roman" w:eastAsia="Calibri" w:hAnsi="Times New Roman" w:cs="Times New Roman"/>
          <w:noProof/>
          <w:sz w:val="28"/>
          <w:szCs w:val="28"/>
          <w:lang w:eastAsia="ru-RU"/>
        </w:rPr>
        <w:t>=2((</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2)</w:t>
      </w:r>
      <w:r w:rsidRPr="005364A1">
        <w:rPr>
          <w:rFonts w:ascii="Times New Roman" w:eastAsia="Calibri" w:hAnsi="Times New Roman" w:cs="Times New Roman"/>
          <w:noProof/>
          <w:sz w:val="28"/>
          <w:szCs w:val="28"/>
          <w:vertAlign w:val="superscript"/>
          <w:lang w:eastAsia="ru-RU"/>
        </w:rPr>
        <w:t>2</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hk</w:t>
      </w:r>
      <w:r w:rsidRPr="005364A1">
        <w:rPr>
          <w:rFonts w:ascii="Times New Roman" w:eastAsia="Calibri" w:hAnsi="Times New Roman" w:cs="Times New Roman"/>
          <w:noProof/>
          <w:sz w:val="28"/>
          <w:szCs w:val="28"/>
          <w:vertAlign w:val="subscript"/>
          <w:lang w:eastAsia="ru-RU"/>
        </w:rPr>
        <w:t>1</w:t>
      </w:r>
      <w:r w:rsidRPr="005364A1">
        <w:rPr>
          <w:rFonts w:ascii="Times New Roman" w:eastAsia="Calibri" w:hAnsi="Times New Roman" w:cs="Times New Roman"/>
          <w:i/>
          <w:iCs/>
          <w:noProof/>
          <w:sz w:val="28"/>
          <w:szCs w:val="28"/>
          <w:lang w:eastAsia="ru-RU"/>
        </w:rPr>
        <w:t>/</w:t>
      </w:r>
      <w:r w:rsidRPr="005364A1">
        <w:rPr>
          <w:rFonts w:ascii="Times New Roman" w:eastAsia="Calibri" w:hAnsi="Times New Roman" w:cs="Times New Roman"/>
          <w:noProof/>
          <w:sz w:val="28"/>
          <w:szCs w:val="28"/>
          <w:lang w:eastAsia="ru-RU"/>
        </w:rPr>
        <w:t>2), </w:t>
      </w:r>
      <w:r w:rsidRPr="005364A1">
        <w:rPr>
          <w:rFonts w:ascii="Times New Roman" w:eastAsia="Calibri" w:hAnsi="Times New Roman" w:cs="Times New Roman"/>
          <w:i/>
          <w:iCs/>
          <w:noProof/>
          <w:sz w:val="28"/>
          <w:szCs w:val="28"/>
          <w:lang w:eastAsia="ru-RU"/>
        </w:rPr>
        <w:t>k</w:t>
      </w:r>
      <w:r w:rsidRPr="005364A1">
        <w:rPr>
          <w:rFonts w:ascii="Times New Roman" w:eastAsia="Calibri" w:hAnsi="Times New Roman" w:cs="Times New Roman"/>
          <w:noProof/>
          <w:sz w:val="28"/>
          <w:szCs w:val="28"/>
          <w:vertAlign w:val="subscript"/>
          <w:lang w:eastAsia="ru-RU"/>
        </w:rPr>
        <w:t>3</w:t>
      </w:r>
      <w:r w:rsidRPr="005364A1">
        <w:rPr>
          <w:rFonts w:ascii="Times New Roman" w:eastAsia="Calibri" w:hAnsi="Times New Roman" w:cs="Times New Roman"/>
          <w:noProof/>
          <w:sz w:val="28"/>
          <w:szCs w:val="28"/>
          <w:lang w:eastAsia="ru-RU"/>
        </w:rPr>
        <w:t>=2((</w:t>
      </w:r>
      <w:r w:rsidRPr="005364A1">
        <w:rPr>
          <w:rFonts w:ascii="Times New Roman" w:eastAsia="Calibri" w:hAnsi="Times New Roman" w:cs="Times New Roman"/>
          <w:i/>
          <w:iCs/>
          <w:noProof/>
          <w:sz w:val="28"/>
          <w:szCs w:val="28"/>
          <w:lang w:eastAsia="ru-RU"/>
        </w:rPr>
        <w:t>x</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h/</w:t>
      </w:r>
      <w:r w:rsidRPr="005364A1">
        <w:rPr>
          <w:rFonts w:ascii="Times New Roman" w:eastAsia="Calibri" w:hAnsi="Times New Roman" w:cs="Times New Roman"/>
          <w:noProof/>
          <w:sz w:val="28"/>
          <w:szCs w:val="28"/>
          <w:lang w:eastAsia="ru-RU"/>
        </w:rPr>
        <w:t>2)</w:t>
      </w:r>
      <w:r w:rsidRPr="005364A1">
        <w:rPr>
          <w:rFonts w:ascii="Times New Roman" w:eastAsia="Calibri" w:hAnsi="Times New Roman" w:cs="Times New Roman"/>
          <w:noProof/>
          <w:sz w:val="28"/>
          <w:szCs w:val="28"/>
          <w:vertAlign w:val="superscript"/>
          <w:lang w:eastAsia="ru-RU"/>
        </w:rPr>
        <w:t>2</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y</w:t>
      </w:r>
      <w:r w:rsidRPr="005364A1">
        <w:rPr>
          <w:rFonts w:ascii="Times New Roman" w:eastAsia="Calibri" w:hAnsi="Times New Roman" w:cs="Times New Roman"/>
          <w:i/>
          <w:iCs/>
          <w:noProof/>
          <w:sz w:val="28"/>
          <w:szCs w:val="28"/>
          <w:vertAlign w:val="subscript"/>
          <w:lang w:eastAsia="ru-RU"/>
        </w:rPr>
        <w:t>i</w:t>
      </w:r>
      <w:r w:rsidRPr="005364A1">
        <w:rPr>
          <w:rFonts w:ascii="Times New Roman" w:eastAsia="Calibri" w:hAnsi="Times New Roman" w:cs="Times New Roman"/>
          <w:noProof/>
          <w:sz w:val="28"/>
          <w:szCs w:val="28"/>
          <w:lang w:eastAsia="ru-RU"/>
        </w:rPr>
        <w:t>+</w:t>
      </w:r>
      <w:r w:rsidRPr="005364A1">
        <w:rPr>
          <w:rFonts w:ascii="Times New Roman" w:eastAsia="Calibri" w:hAnsi="Times New Roman" w:cs="Times New Roman"/>
          <w:i/>
          <w:iCs/>
          <w:noProof/>
          <w:sz w:val="28"/>
          <w:szCs w:val="28"/>
          <w:lang w:eastAsia="ru-RU"/>
        </w:rPr>
        <w:t>hk</w:t>
      </w:r>
      <w:r w:rsidRPr="005364A1">
        <w:rPr>
          <w:rFonts w:ascii="Times New Roman" w:eastAsia="Calibri" w:hAnsi="Times New Roman" w:cs="Times New Roman"/>
          <w:noProof/>
          <w:sz w:val="28"/>
          <w:szCs w:val="28"/>
          <w:vertAlign w:val="subscript"/>
          <w:lang w:eastAsia="ru-RU"/>
        </w:rPr>
        <w:t>2</w:t>
      </w:r>
      <w:r w:rsidRPr="005364A1">
        <w:rPr>
          <w:rFonts w:ascii="Times New Roman" w:eastAsia="Calibri" w:hAnsi="Times New Roman" w:cs="Times New Roman"/>
          <w:i/>
          <w:iCs/>
          <w:noProof/>
          <w:sz w:val="28"/>
          <w:szCs w:val="28"/>
          <w:lang w:eastAsia="ru-RU"/>
        </w:rPr>
        <w:t>/</w:t>
      </w:r>
      <w:r w:rsidRPr="005364A1">
        <w:rPr>
          <w:rFonts w:ascii="Times New Roman" w:eastAsia="Calibri" w:hAnsi="Times New Roman" w:cs="Times New Roman"/>
          <w:noProof/>
          <w:sz w:val="28"/>
          <w:szCs w:val="28"/>
          <w:lang w:eastAsia="ru-RU"/>
        </w:rPr>
        <w:t>2),</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val="en-US" w:eastAsia="ru-RU"/>
        </w:rPr>
      </w:pPr>
      <w:r w:rsidRPr="005364A1">
        <w:rPr>
          <w:rFonts w:ascii="Times New Roman" w:eastAsia="Calibri" w:hAnsi="Times New Roman" w:cs="Times New Roman"/>
          <w:i/>
          <w:iCs/>
          <w:noProof/>
          <w:sz w:val="28"/>
          <w:szCs w:val="28"/>
          <w:lang w:val="en-US" w:eastAsia="ru-RU"/>
        </w:rPr>
        <w:t>k</w:t>
      </w:r>
      <w:r w:rsidRPr="005364A1">
        <w:rPr>
          <w:rFonts w:ascii="Times New Roman" w:eastAsia="Calibri" w:hAnsi="Times New Roman" w:cs="Times New Roman"/>
          <w:noProof/>
          <w:sz w:val="28"/>
          <w:szCs w:val="28"/>
          <w:vertAlign w:val="subscript"/>
          <w:lang w:val="en-US" w:eastAsia="ru-RU"/>
        </w:rPr>
        <w:t>4 </w:t>
      </w:r>
      <w:r w:rsidRPr="005364A1">
        <w:rPr>
          <w:rFonts w:ascii="Times New Roman" w:eastAsia="Calibri" w:hAnsi="Times New Roman" w:cs="Times New Roman"/>
          <w:noProof/>
          <w:sz w:val="28"/>
          <w:szCs w:val="28"/>
          <w:lang w:val="en-US" w:eastAsia="ru-RU"/>
        </w:rPr>
        <w:t>=2((</w:t>
      </w:r>
      <w:r w:rsidRPr="005364A1">
        <w:rPr>
          <w:rFonts w:ascii="Times New Roman" w:eastAsia="Calibri" w:hAnsi="Times New Roman" w:cs="Times New Roman"/>
          <w:i/>
          <w:iCs/>
          <w:noProof/>
          <w:sz w:val="28"/>
          <w:szCs w:val="28"/>
          <w:lang w:val="en-US" w:eastAsia="ru-RU"/>
        </w:rPr>
        <w:t>x</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h</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noProof/>
          <w:sz w:val="28"/>
          <w:szCs w:val="28"/>
          <w:vertAlign w:val="superscript"/>
          <w:lang w:val="en-US" w:eastAsia="ru-RU"/>
        </w:rPr>
        <w:t>2</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y</w:t>
      </w:r>
      <w:r w:rsidRPr="005364A1">
        <w:rPr>
          <w:rFonts w:ascii="Times New Roman" w:eastAsia="Calibri" w:hAnsi="Times New Roman" w:cs="Times New Roman"/>
          <w:i/>
          <w:iCs/>
          <w:noProof/>
          <w:sz w:val="28"/>
          <w:szCs w:val="28"/>
          <w:vertAlign w:val="subscript"/>
          <w:lang w:val="en-US" w:eastAsia="ru-RU"/>
        </w:rPr>
        <w:t>i</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hk</w:t>
      </w:r>
      <w:r w:rsidRPr="005364A1">
        <w:rPr>
          <w:rFonts w:ascii="Times New Roman" w:eastAsia="Calibri" w:hAnsi="Times New Roman" w:cs="Times New Roman"/>
          <w:noProof/>
          <w:sz w:val="28"/>
          <w:szCs w:val="28"/>
          <w:vertAlign w:val="subscript"/>
          <w:lang w:val="en-US" w:eastAsia="ru-RU"/>
        </w:rPr>
        <w:t>3</w:t>
      </w:r>
      <w:r w:rsidRPr="005364A1">
        <w:rPr>
          <w:rFonts w:ascii="Times New Roman" w:eastAsia="Calibri" w:hAnsi="Times New Roman" w:cs="Times New Roman"/>
          <w:noProof/>
          <w:sz w:val="28"/>
          <w:szCs w:val="28"/>
          <w:lang w:val="en-US" w:eastAsia="ru-RU"/>
        </w:rPr>
        <w:t>), (</w:t>
      </w:r>
      <w:r w:rsidRPr="005364A1">
        <w:rPr>
          <w:rFonts w:ascii="Times New Roman" w:eastAsia="Calibri" w:hAnsi="Times New Roman" w:cs="Times New Roman"/>
          <w:i/>
          <w:iCs/>
          <w:noProof/>
          <w:sz w:val="28"/>
          <w:szCs w:val="28"/>
          <w:lang w:val="en-US" w:eastAsia="ru-RU"/>
        </w:rPr>
        <w:t>i</w:t>
      </w:r>
      <w:r w:rsidRPr="005364A1">
        <w:rPr>
          <w:rFonts w:ascii="Times New Roman" w:eastAsia="Calibri" w:hAnsi="Times New Roman" w:cs="Times New Roman"/>
          <w:noProof/>
          <w:sz w:val="28"/>
          <w:szCs w:val="28"/>
          <w:lang w:val="en-US" w:eastAsia="ru-RU"/>
        </w:rPr>
        <w:t> = 0,1,…,10, </w:t>
      </w:r>
      <w:r w:rsidRPr="005364A1">
        <w:rPr>
          <w:rFonts w:ascii="Times New Roman" w:eastAsia="Calibri" w:hAnsi="Times New Roman" w:cs="Times New Roman"/>
          <w:i/>
          <w:iCs/>
          <w:noProof/>
          <w:sz w:val="28"/>
          <w:szCs w:val="28"/>
          <w:lang w:val="en-US" w:eastAsia="ru-RU"/>
        </w:rPr>
        <w:t>x</w:t>
      </w:r>
      <w:r w:rsidRPr="005364A1">
        <w:rPr>
          <w:rFonts w:ascii="Times New Roman" w:eastAsia="Calibri" w:hAnsi="Times New Roman" w:cs="Times New Roman"/>
          <w:i/>
          <w:iCs/>
          <w:noProof/>
          <w:sz w:val="28"/>
          <w:szCs w:val="28"/>
          <w:vertAlign w:val="subscript"/>
          <w:lang w:val="en-US" w:eastAsia="ru-RU"/>
        </w:rPr>
        <w:t>i </w:t>
      </w:r>
      <w:r w:rsidRPr="005364A1">
        <w:rPr>
          <w:rFonts w:ascii="Times New Roman" w:eastAsia="Calibri" w:hAnsi="Times New Roman" w:cs="Times New Roman"/>
          <w:noProof/>
          <w:sz w:val="28"/>
          <w:szCs w:val="28"/>
          <w:lang w:val="en-US" w:eastAsia="ru-RU"/>
        </w:rPr>
        <w:t>=</w:t>
      </w:r>
      <w:r w:rsidRPr="005364A1">
        <w:rPr>
          <w:rFonts w:ascii="Times New Roman" w:eastAsia="Calibri" w:hAnsi="Times New Roman" w:cs="Times New Roman"/>
          <w:i/>
          <w:iCs/>
          <w:noProof/>
          <w:sz w:val="28"/>
          <w:szCs w:val="28"/>
          <w:lang w:val="en-US" w:eastAsia="ru-RU"/>
        </w:rPr>
        <w:t> i</w:t>
      </w:r>
      <w:r w:rsidRPr="005364A1">
        <w:rPr>
          <w:rFonts w:ascii="Times New Roman" w:eastAsia="Calibri" w:hAnsi="Times New Roman" w:cs="Times New Roman"/>
          <w:noProof/>
          <w:sz w:val="28"/>
          <w:szCs w:val="28"/>
          <w:lang w:eastAsia="ru-RU"/>
        </w:rPr>
        <w:sym w:font="Symbol" w:char="F0D7"/>
      </w:r>
      <w:r w:rsidRPr="005364A1">
        <w:rPr>
          <w:rFonts w:ascii="Times New Roman" w:eastAsia="Calibri" w:hAnsi="Times New Roman" w:cs="Times New Roman"/>
          <w:i/>
          <w:iCs/>
          <w:noProof/>
          <w:sz w:val="28"/>
          <w:szCs w:val="28"/>
          <w:lang w:val="en-US" w:eastAsia="ru-RU"/>
        </w:rPr>
        <w:t>h</w:t>
      </w:r>
      <w:r w:rsidRPr="005364A1">
        <w:rPr>
          <w:rFonts w:ascii="Times New Roman" w:eastAsia="Calibri" w:hAnsi="Times New Roman" w:cs="Times New Roman"/>
          <w:noProof/>
          <w:sz w:val="28"/>
          <w:szCs w:val="28"/>
          <w:lang w:val="en-US" w:eastAsia="ru-RU"/>
        </w:rPr>
        <w:t>).</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Самым точным является решение, полученное по методу Рунге – Кутты.</w:t>
      </w:r>
    </w:p>
    <w:p w:rsidR="005364A1" w:rsidRPr="005364A1" w:rsidRDefault="005364A1" w:rsidP="005364A1">
      <w:pPr>
        <w:spacing w:after="0" w:line="240" w:lineRule="auto"/>
        <w:ind w:left="-1134" w:firstLine="567"/>
        <w:jc w:val="both"/>
        <w:rPr>
          <w:rFonts w:ascii="Times New Roman" w:eastAsia="Calibri" w:hAnsi="Times New Roman" w:cs="Times New Roman"/>
          <w:noProof/>
          <w:sz w:val="28"/>
          <w:szCs w:val="28"/>
          <w:lang w:eastAsia="ru-RU"/>
        </w:rPr>
      </w:pPr>
      <w:r w:rsidRPr="005364A1">
        <w:rPr>
          <w:rFonts w:ascii="Times New Roman" w:eastAsia="Calibri" w:hAnsi="Times New Roman" w:cs="Times New Roman"/>
          <w:noProof/>
          <w:sz w:val="28"/>
          <w:szCs w:val="28"/>
          <w:lang w:eastAsia="ru-RU"/>
        </w:rPr>
        <w:t>Метод часто используется и реализована в различных математических пакетах (Maple, MathCAD, Maxima). В основном используется метод четвертого порядка. Для повышения точности расчётов также применяются схемы пятого и шестого порядков. Построение схем более высокого порядка связано со значительным усложнением расчетной схемы.</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Контрольные вопросы:</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1.</w:t>
      </w:r>
      <w:r w:rsidRPr="005364A1">
        <w:rPr>
          <w:rFonts w:ascii="Arial" w:hAnsi="Arial" w:cs="Arial"/>
          <w:color w:val="000000"/>
        </w:rPr>
        <w:t xml:space="preserve"> </w:t>
      </w:r>
      <w:r w:rsidRPr="005364A1">
        <w:rPr>
          <w:rFonts w:ascii="Times New Roman" w:eastAsia="Calibri" w:hAnsi="Times New Roman" w:cs="Times New Roman"/>
          <w:sz w:val="28"/>
          <w:szCs w:val="28"/>
        </w:rPr>
        <w:t>Какую схему обобщают методы Рунге — Кутты ?</w:t>
      </w:r>
    </w:p>
    <w:p w:rsidR="005364A1" w:rsidRPr="005364A1" w:rsidRDefault="005364A1" w:rsidP="005364A1">
      <w:pPr>
        <w:spacing w:after="0" w:line="240" w:lineRule="auto"/>
        <w:ind w:left="-1134" w:firstLine="567"/>
        <w:jc w:val="both"/>
        <w:rPr>
          <w:rFonts w:ascii="Times New Roman" w:eastAsia="Calibri" w:hAnsi="Times New Roman" w:cs="Times New Roman"/>
          <w:bCs/>
          <w:sz w:val="28"/>
          <w:szCs w:val="28"/>
        </w:rPr>
      </w:pPr>
      <w:r w:rsidRPr="005364A1">
        <w:rPr>
          <w:rFonts w:ascii="Times New Roman" w:eastAsia="Calibri" w:hAnsi="Times New Roman" w:cs="Times New Roman"/>
          <w:sz w:val="28"/>
          <w:szCs w:val="28"/>
        </w:rPr>
        <w:t>2.</w:t>
      </w:r>
      <w:r w:rsidRPr="005364A1">
        <w:rPr>
          <w:rFonts w:ascii="Arial" w:hAnsi="Arial" w:cs="Arial"/>
          <w:color w:val="000000"/>
        </w:rPr>
        <w:t xml:space="preserve"> </w:t>
      </w:r>
      <w:r w:rsidRPr="005364A1">
        <w:rPr>
          <w:rFonts w:ascii="Times New Roman" w:eastAsia="Calibri" w:hAnsi="Times New Roman" w:cs="Times New Roman"/>
          <w:sz w:val="28"/>
          <w:szCs w:val="28"/>
        </w:rPr>
        <w:t> Как выводится расчетная схема метода Рунге — Кутты 2 порядка (метода Хойна) и какова его точность ?</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center"/>
        <w:rPr>
          <w:rFonts w:ascii="Times New Roman" w:eastAsia="Calibri" w:hAnsi="Times New Roman" w:cs="Times New Roman"/>
          <w:b/>
          <w:sz w:val="28"/>
          <w:szCs w:val="28"/>
        </w:rPr>
      </w:pPr>
      <w:r w:rsidRPr="005364A1">
        <w:rPr>
          <w:rFonts w:ascii="Times New Roman" w:eastAsia="Calibri" w:hAnsi="Times New Roman" w:cs="Times New Roman"/>
          <w:b/>
          <w:sz w:val="28"/>
          <w:szCs w:val="28"/>
        </w:rPr>
        <w:t>Практическая работа № 27-28</w:t>
      </w:r>
    </w:p>
    <w:p w:rsidR="005364A1" w:rsidRPr="005364A1" w:rsidRDefault="005364A1" w:rsidP="005364A1">
      <w:pPr>
        <w:spacing w:after="0" w:line="240" w:lineRule="auto"/>
        <w:ind w:left="-1134" w:firstLine="567"/>
        <w:jc w:val="center"/>
        <w:rPr>
          <w:rFonts w:ascii="Times New Roman" w:eastAsia="Calibri" w:hAnsi="Times New Roman" w:cs="Times New Roman"/>
          <w:b/>
          <w:sz w:val="28"/>
          <w:szCs w:val="28"/>
        </w:rPr>
      </w:pPr>
    </w:p>
    <w:p w:rsidR="005364A1" w:rsidRPr="005364A1" w:rsidRDefault="005364A1" w:rsidP="005364A1">
      <w:pPr>
        <w:spacing w:after="0" w:line="240" w:lineRule="auto"/>
        <w:ind w:left="-1134"/>
        <w:jc w:val="both"/>
        <w:rPr>
          <w:rFonts w:ascii="Times New Roman" w:eastAsia="Calibri" w:hAnsi="Times New Roman" w:cs="Times New Roman"/>
          <w:b/>
          <w:sz w:val="28"/>
          <w:szCs w:val="28"/>
        </w:rPr>
      </w:pPr>
      <w:r w:rsidRPr="005364A1">
        <w:rPr>
          <w:rFonts w:ascii="Times New Roman" w:eastAsia="Calibri" w:hAnsi="Times New Roman" w:cs="Times New Roman"/>
          <w:b/>
          <w:sz w:val="28"/>
          <w:szCs w:val="28"/>
        </w:rPr>
        <w:t>Тема: Численные методы решения задачи Коши для систем обыкновенных дифференциальных уравнений. Многошаговые методы: методы Адамса - Башфорта, Адамса – Моултона .</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b/>
          <w:sz w:val="28"/>
          <w:szCs w:val="28"/>
        </w:rPr>
        <w:t xml:space="preserve">Цель: </w:t>
      </w:r>
      <w:r w:rsidRPr="005364A1">
        <w:rPr>
          <w:rFonts w:ascii="Times New Roman" w:eastAsia="Calibri" w:hAnsi="Times New Roman" w:cs="Times New Roman"/>
          <w:sz w:val="28"/>
          <w:szCs w:val="28"/>
        </w:rPr>
        <w:t>Научиться  понимать численные методы решения задач Коши для систем обыкновенных уравнений.</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При решении научных и инженерно-технических задач часто бывает необходимо математически описать какую-либо динамическую систему.</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Лучше всего это делать в виде дифференциальных уравнений (ДУ) или системы дифференциальных уравнений. Наиболее часто они такая задача возникает при решении проблем, связанных с моделированием кинетики химических реакций и различных явлений переноса (тепла, массы, импульса)</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теплообмена, перемешивания, сушки, адсорбции, при описании движения макро- и микрочастиц.</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lastRenderedPageBreak/>
        <w:t>Обыкновенным дифференциальным уравнением (ОДУ) n-го порядка называется следующее уравнение, которое содержит одну или несколько производных от искомой функции y (x) :</w:t>
      </w:r>
    </w:p>
    <w:p w:rsidR="005364A1" w:rsidRPr="005364A1" w:rsidRDefault="005364A1" w:rsidP="005364A1">
      <w:pPr>
        <w:spacing w:after="0" w:line="240" w:lineRule="auto"/>
        <w:ind w:left="-1134"/>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0D8CA0A2" wp14:editId="66FB1E39">
            <wp:extent cx="1828800" cy="388620"/>
            <wp:effectExtent l="0" t="0" r="0" b="0"/>
            <wp:docPr id="418" name="Рисунок 418" descr="https://studfile.net/html/2706/1878/html_dOnTmu3qQN.E5xv/htmlconvd-27_bZm2x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img1" descr="https://studfile.net/html/2706/1878/html_dOnTmu3qQN.E5xv/htmlconvd-27_bZm2xi2.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828800" cy="388620"/>
                    </a:xfrm>
                    <a:prstGeom prst="rect">
                      <a:avLst/>
                    </a:prstGeom>
                    <a:noFill/>
                    <a:ln>
                      <a:noFill/>
                    </a:ln>
                  </pic:spPr>
                </pic:pic>
              </a:graphicData>
            </a:graphic>
          </wp:inline>
        </w:drawing>
      </w:r>
      <w:r w:rsidRPr="005364A1">
        <w:rPr>
          <w:rFonts w:ascii="Times New Roman" w:eastAsia="Calibri" w:hAnsi="Times New Roman" w:cs="Times New Roman"/>
          <w:sz w:val="28"/>
          <w:szCs w:val="28"/>
        </w:rPr>
        <w:t>,</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здесь y (n) обозначает производную порядка n некоторой функции y</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(x), x – это независимая переменная.</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В ряде случаев дифференциальное уравнение можно преобразовать к виду, в котором старшая производная выражена в явном виде. Такая форма записи называется уравнением, разрешенным относительно старшей производной (при этом в правой части уравнения старшая производная отсутствует) :</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Именно такая форма записи принята в качестве стандартной при рассмотрении численных методов решения ОДУ.</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Линейным дифференциальным уравнением называется уравнение,</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линейное относительно функции y (x) и всех ее производных.</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Решением обыкновенного дифференциального уравнения называется такая функция y (x), которая при любых х удовлетворяет этому уравнению в определенном конечном или бесконечном интервале. Процесс решения дифференциального уравнения называют интегрированием дифференциального уравнения.</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Общее решение ОДУ n-го порядка содержит n произвольных констант</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C1, C2, …, Cn</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Это очевидно следует из того, что неопределенный интеграл равен первообразной подынтегрального выражения плюс константа интегрирования</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Так как для решения ДУ n-го порядка необходимо провести n</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интегрирований, то в общем решении появляется n констант интегрирования.</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Частное решение ОДУ получается из общего, если константам интегрирования придать некоторые значения, определив некоторые дополнительные условия, количество которых позволяет вычислить все неопределенные константы интегрирования.</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Точное (аналитическое) решение (общее или частное)</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дифференциального уравнения подразумевает получение искомого решения</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p>
    <w:p w:rsidR="005364A1" w:rsidRPr="005364A1" w:rsidRDefault="005364A1" w:rsidP="005364A1">
      <w:pPr>
        <w:spacing w:after="0" w:line="240" w:lineRule="auto"/>
        <w:ind w:left="-1134"/>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4AC35376" wp14:editId="4265BF24">
            <wp:extent cx="4754880" cy="1828800"/>
            <wp:effectExtent l="0" t="0" r="7620" b="0"/>
            <wp:docPr id="416" name="Рисунок 416" descr="https://studfile.net/html/2706/1878/html_dOnTmu3qQN.E5xv/htmlconvd-27_bZm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img1" descr="https://studfile.net/html/2706/1878/html_dOnTmu3qQN.E5xv/htmlconvd-27_bZm4x1.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754880" cy="1828800"/>
                    </a:xfrm>
                    <a:prstGeom prst="rect">
                      <a:avLst/>
                    </a:prstGeom>
                    <a:noFill/>
                    <a:ln>
                      <a:noFill/>
                    </a:ln>
                  </pic:spPr>
                </pic:pic>
              </a:graphicData>
            </a:graphic>
          </wp:inline>
        </w:drawing>
      </w:r>
    </w:p>
    <w:p w:rsidR="005364A1" w:rsidRPr="005364A1" w:rsidRDefault="005364A1" w:rsidP="005364A1">
      <w:pPr>
        <w:spacing w:after="0" w:line="240" w:lineRule="auto"/>
        <w:ind w:left="-1134"/>
        <w:jc w:val="center"/>
        <w:rPr>
          <w:rFonts w:ascii="Times New Roman" w:eastAsia="Calibri" w:hAnsi="Times New Roman" w:cs="Times New Roman"/>
          <w:sz w:val="28"/>
          <w:szCs w:val="28"/>
        </w:rPr>
      </w:pP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(функции y (x)) в виде выражения от элементарных функций. Это возможно далеко не всегда даже для уравнений первого порядка.</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Численное решение ДУ (частное) заключается в вычислении функции y</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lastRenderedPageBreak/>
        <w:t>(x) и ее производных в некоторых заданных точках </w:t>
      </w:r>
      <w:r w:rsidRPr="005364A1">
        <w:rPr>
          <w:rFonts w:ascii="Times New Roman" w:eastAsia="Calibri" w:hAnsi="Times New Roman" w:cs="Times New Roman"/>
          <w:noProof/>
          <w:sz w:val="28"/>
          <w:szCs w:val="28"/>
          <w:lang w:eastAsia="ru-RU"/>
        </w:rPr>
        <w:drawing>
          <wp:inline distT="0" distB="0" distL="0" distR="0" wp14:anchorId="5462A9C9" wp14:editId="68185876">
            <wp:extent cx="762000" cy="220980"/>
            <wp:effectExtent l="0" t="0" r="0" b="7620"/>
            <wp:docPr id="415" name="Рисунок 415" descr="https://studfile.net/html/2706/1878/html_dOnTmu3qQN.E5xv/htmlconvd-27_bZm4x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4img1" descr="https://studfile.net/html/2706/1878/html_dOnTmu3qQN.E5xv/htmlconvd-27_bZm4xi2.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762000" cy="220980"/>
                    </a:xfrm>
                    <a:prstGeom prst="rect">
                      <a:avLst/>
                    </a:prstGeom>
                    <a:noFill/>
                    <a:ln>
                      <a:noFill/>
                    </a:ln>
                  </pic:spPr>
                </pic:pic>
              </a:graphicData>
            </a:graphic>
          </wp:inline>
        </w:drawing>
      </w:r>
      <w:r w:rsidRPr="005364A1">
        <w:rPr>
          <w:rFonts w:ascii="Times New Roman" w:eastAsia="Calibri" w:hAnsi="Times New Roman" w:cs="Times New Roman"/>
          <w:sz w:val="28"/>
          <w:szCs w:val="28"/>
        </w:rPr>
        <w:t>, лежащих на определенном отрезке. То есть, фактически, решение ДУ n-го порядка вида получается в виде следующей таблицы чисел (столбец значений старшей производной вычисляется подстановкой значений в уравнение) :</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Например, для дифференциального уравнения первого порядка таблица решения будет представлять собой два столбца – x и y.</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Множество значений абсцисс </w:t>
      </w:r>
      <w:r w:rsidRPr="005364A1">
        <w:rPr>
          <w:rFonts w:ascii="Times New Roman" w:eastAsia="Calibri" w:hAnsi="Times New Roman" w:cs="Times New Roman"/>
          <w:noProof/>
          <w:sz w:val="28"/>
          <w:szCs w:val="28"/>
          <w:lang w:eastAsia="ru-RU"/>
        </w:rPr>
        <w:drawing>
          <wp:inline distT="0" distB="0" distL="0" distR="0" wp14:anchorId="09069BE9" wp14:editId="5D97E27B">
            <wp:extent cx="914400" cy="266700"/>
            <wp:effectExtent l="0" t="0" r="0" b="0"/>
            <wp:docPr id="414" name="Рисунок 414" descr="https://studfile.net/html/2706/1878/html_dOnTmu3qQN.E5xv/htmlconvd-27_bZm4x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4img2" descr="https://studfile.net/html/2706/1878/html_dOnTmu3qQN.E5xv/htmlconvd-27_bZm4xi3.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5364A1">
        <w:rPr>
          <w:rFonts w:ascii="Times New Roman" w:eastAsia="Calibri" w:hAnsi="Times New Roman" w:cs="Times New Roman"/>
          <w:sz w:val="28"/>
          <w:szCs w:val="28"/>
        </w:rPr>
        <w:t> в которых определяется значение функции, называют сеткой, на которой определена функция y (x).</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Сами координаты при этом называют узлами сетки. Чаще всего, для удобства, используются равномерные сетки, в которых разница между соседними узлами постоянна и называется шагом сетки или шагом интегрирования дифференциального уравнения</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26D8624D" wp14:editId="563FE0BD">
            <wp:extent cx="762000" cy="220980"/>
            <wp:effectExtent l="0" t="0" r="0" b="7620"/>
            <wp:docPr id="413" name="Рисунок 413" descr="https://studfile.net/html/2706/1878/html_dOnTmu3qQN.E5xv/htmlconvd-27_bZm4x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4img3" descr="https://studfile.net/html/2706/1878/html_dOnTmu3qQN.E5xv/htmlconvd-27_bZm4xi4.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62000" cy="220980"/>
                    </a:xfrm>
                    <a:prstGeom prst="rect">
                      <a:avLst/>
                    </a:prstGeom>
                    <a:noFill/>
                    <a:ln>
                      <a:noFill/>
                    </a:ln>
                  </pic:spPr>
                </pic:pic>
              </a:graphicData>
            </a:graphic>
          </wp:inline>
        </w:drawing>
      </w:r>
      <w:r w:rsidRPr="005364A1">
        <w:rPr>
          <w:rFonts w:ascii="Times New Roman" w:eastAsia="Calibri" w:hAnsi="Times New Roman" w:cs="Times New Roman"/>
          <w:sz w:val="28"/>
          <w:szCs w:val="28"/>
        </w:rPr>
        <w:t>или </w:t>
      </w:r>
      <w:r w:rsidRPr="005364A1">
        <w:rPr>
          <w:rFonts w:ascii="Times New Roman" w:eastAsia="Calibri" w:hAnsi="Times New Roman" w:cs="Times New Roman"/>
          <w:noProof/>
          <w:sz w:val="28"/>
          <w:szCs w:val="28"/>
          <w:lang w:eastAsia="ru-RU"/>
        </w:rPr>
        <w:drawing>
          <wp:inline distT="0" distB="0" distL="0" distR="0" wp14:anchorId="6B9D9869" wp14:editId="17ECE79D">
            <wp:extent cx="784860" cy="220980"/>
            <wp:effectExtent l="0" t="0" r="0" b="7620"/>
            <wp:docPr id="412" name="Рисунок 412" descr="https://studfile.net/html/2706/1878/html_dOnTmu3qQN.E5xv/htmlconvd-27_bZm4x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4img4" descr="https://studfile.net/html/2706/1878/html_dOnTmu3qQN.E5xv/htmlconvd-27_bZm4xi5.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784860" cy="220980"/>
                    </a:xfrm>
                    <a:prstGeom prst="rect">
                      <a:avLst/>
                    </a:prstGeom>
                    <a:noFill/>
                    <a:ln>
                      <a:noFill/>
                    </a:ln>
                  </pic:spPr>
                </pic:pic>
              </a:graphicData>
            </a:graphic>
          </wp:inline>
        </w:drawing>
      </w:r>
      <w:r w:rsidRPr="005364A1">
        <w:rPr>
          <w:rFonts w:ascii="Times New Roman" w:eastAsia="Calibri" w:hAnsi="Times New Roman" w:cs="Times New Roman"/>
          <w:sz w:val="28"/>
          <w:szCs w:val="28"/>
        </w:rPr>
        <w:t>, i = 1, …, N</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Для определения частного решения необходимо задать дополнительные условия, которые позволят вычислить константы интегрирования. Причем таких условий должно быть ровно n. Для уравнений</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первого порядка – одно, для второго – 2 и т. д. В зависимости от способа их задания при решении дифференциальных уравнений существуют три типа задач:</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Задача Коши (начальная задача) : Необходимо найти такое частное решение дифференциального уравнения, которое удовлетворяет определенным начальными условиям, заданным в одной точке:</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то есть, задано определенное значение независимой переменной (х0), и</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xml:space="preserve">значение функции и всех ее производных вплоть до порядка (n-1) в этой точке. </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Эта точка (х0) называется начальной. Например, если решается ДУ 1-</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го порядка, то начальные условия выражаются в виде пары чисел (x0, y0)</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Такого рода задача встречается при решении ОДУ, которые описывают, например, кинетику химических реакций. В этом случае известны концентрации веществ в начальный момент времени (t = 0), и</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необходимо найти концентрации веществ через некоторый промежуток времени (t). В качестве примера можно так же привести задачу о теплопереносе или массопереносе (диффузии), уравнение движения материальной точки под действием сил и т. д.</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Краевая задача. В этом случае известны значения функции и (или) ее производных в более чем одной точке, например, в начальный и конечный момент времени, и необходимо найти частное решение дифференциального уравнения между этими точками. Сами дополнительные условия в этом случае называются краевыми (граничными) условиями. Естественно, что краевая задача может решаться для ОДУ не ниже 2-го порядка. Ниже приведен пример ОДУ второго порядка с граничными условиями (заданы</w:t>
      </w:r>
    </w:p>
    <w:p w:rsidR="005364A1" w:rsidRPr="005364A1" w:rsidRDefault="005364A1" w:rsidP="005364A1">
      <w:pPr>
        <w:spacing w:after="0" w:line="240" w:lineRule="auto"/>
        <w:ind w:left="-1134"/>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767E2210" wp14:editId="5FEDAA36">
            <wp:extent cx="3855720" cy="449580"/>
            <wp:effectExtent l="0" t="0" r="0" b="7620"/>
            <wp:docPr id="410" name="Рисунок 410" descr="https://studfile.net/html/2706/1878/html_dOnTmu3qQN.E5xv/htmlconvd-27_bZm6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img1" descr="https://studfile.net/html/2706/1878/html_dOnTmu3qQN.E5xv/htmlconvd-27_bZm6x1.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855720" cy="449580"/>
                    </a:xfrm>
                    <a:prstGeom prst="rect">
                      <a:avLst/>
                    </a:prstGeom>
                    <a:noFill/>
                    <a:ln>
                      <a:noFill/>
                    </a:ln>
                  </pic:spPr>
                </pic:pic>
              </a:graphicData>
            </a:graphic>
          </wp:inline>
        </w:drawing>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значения функции в двух различных точках) :</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3BA7B0C2" wp14:editId="2B34E5D5">
            <wp:extent cx="5897880" cy="320040"/>
            <wp:effectExtent l="0" t="0" r="7620" b="3810"/>
            <wp:docPr id="409" name="Рисунок 409" descr="https://studfile.net/html/2706/1878/html_dOnTmu3qQN.E5xv/htmlconvd-27_bZm7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img1" descr="https://studfile.net/html/2706/1878/html_dOnTmu3qQN.E5xv/htmlconvd-27_bZm7x1.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897880" cy="320040"/>
                    </a:xfrm>
                    <a:prstGeom prst="rect">
                      <a:avLst/>
                    </a:prstGeom>
                    <a:noFill/>
                    <a:ln>
                      <a:noFill/>
                    </a:ln>
                  </pic:spPr>
                </pic:pic>
              </a:graphicData>
            </a:graphic>
          </wp:inline>
        </w:drawing>
      </w:r>
    </w:p>
    <w:p w:rsidR="005364A1" w:rsidRPr="005364A1" w:rsidRDefault="005364A1" w:rsidP="005364A1">
      <w:pPr>
        <w:spacing w:after="0" w:line="240" w:lineRule="auto"/>
        <w:ind w:left="-1134"/>
        <w:jc w:val="center"/>
        <w:rPr>
          <w:rFonts w:ascii="Times New Roman" w:eastAsia="Calibri" w:hAnsi="Times New Roman" w:cs="Times New Roman"/>
          <w:b/>
          <w:bCs/>
          <w:sz w:val="28"/>
          <w:szCs w:val="28"/>
        </w:rPr>
      </w:pPr>
    </w:p>
    <w:p w:rsidR="005364A1" w:rsidRPr="005364A1" w:rsidRDefault="005364A1" w:rsidP="005364A1">
      <w:pPr>
        <w:spacing w:after="0" w:line="240" w:lineRule="auto"/>
        <w:ind w:left="-1134"/>
        <w:jc w:val="center"/>
        <w:rPr>
          <w:rFonts w:ascii="Times New Roman" w:eastAsia="Calibri" w:hAnsi="Times New Roman" w:cs="Times New Roman"/>
          <w:b/>
          <w:bCs/>
          <w:sz w:val="28"/>
          <w:szCs w:val="28"/>
        </w:rPr>
      </w:pPr>
      <w:r w:rsidRPr="005364A1">
        <w:rPr>
          <w:rFonts w:ascii="Times New Roman" w:eastAsia="Calibri" w:hAnsi="Times New Roman" w:cs="Times New Roman"/>
          <w:b/>
          <w:bCs/>
          <w:sz w:val="28"/>
          <w:szCs w:val="28"/>
        </w:rPr>
        <w:lastRenderedPageBreak/>
        <w:t>Методы Адамса.</w:t>
      </w:r>
    </w:p>
    <w:p w:rsidR="005364A1" w:rsidRPr="005364A1" w:rsidRDefault="005364A1" w:rsidP="005364A1">
      <w:pPr>
        <w:spacing w:after="0" w:line="240" w:lineRule="auto"/>
        <w:ind w:left="-1134"/>
        <w:jc w:val="center"/>
        <w:rPr>
          <w:rFonts w:ascii="Times New Roman" w:eastAsia="Calibri" w:hAnsi="Times New Roman" w:cs="Times New Roman"/>
          <w:b/>
          <w:bCs/>
          <w:sz w:val="28"/>
          <w:szCs w:val="28"/>
        </w:rPr>
      </w:pPr>
    </w:p>
    <w:p w:rsidR="005364A1" w:rsidRPr="005364A1" w:rsidRDefault="005364A1" w:rsidP="005364A1">
      <w:pPr>
        <w:spacing w:after="0" w:line="240" w:lineRule="auto"/>
        <w:ind w:left="-1134"/>
        <w:jc w:val="center"/>
        <w:rPr>
          <w:rFonts w:ascii="Times New Roman" w:eastAsia="Calibri" w:hAnsi="Times New Roman" w:cs="Times New Roman"/>
          <w:b/>
          <w:bCs/>
          <w:sz w:val="28"/>
          <w:szCs w:val="28"/>
        </w:rPr>
      </w:pPr>
      <w:r w:rsidRPr="005364A1">
        <w:rPr>
          <w:rFonts w:ascii="Times New Roman" w:eastAsia="Calibri" w:hAnsi="Times New Roman" w:cs="Times New Roman"/>
          <w:b/>
          <w:bCs/>
          <w:sz w:val="28"/>
          <w:szCs w:val="28"/>
        </w:rPr>
        <w:t>Методы Адамса-Бэшфорта и Адамса-Мултона.</w:t>
      </w:r>
    </w:p>
    <w:p w:rsidR="005364A1" w:rsidRPr="005364A1" w:rsidRDefault="005364A1" w:rsidP="005364A1">
      <w:pPr>
        <w:spacing w:after="0" w:line="240" w:lineRule="auto"/>
        <w:ind w:left="-1134"/>
        <w:jc w:val="center"/>
        <w:rPr>
          <w:rFonts w:ascii="Times New Roman" w:eastAsia="Calibri" w:hAnsi="Times New Roman" w:cs="Times New Roman"/>
          <w:b/>
          <w:bCs/>
          <w:sz w:val="28"/>
          <w:szCs w:val="28"/>
        </w:rPr>
      </w:pP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В настоящее время методы Адамса являются одними из перспективных численных методов интегрирования для решения задачи Коши. Доказано, что при применении многошаговых численных методов Адамса для решения задачи Коши до 12 порядка область устойчивости уменьшается. При дальнейшем увеличении порядка область устойчивости, а также точность метода возрастает. Кроме того, при одинаковой точности для многошаговых методов на одном шаге интегрирования требуется меньше вычислений правых частей дифференциальных уравнений, чем в методах Рунге-Кутты. К</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достоинствам методов Адамса относится и то обстоятельство, что в них легко меняется шаг интегрирования и порядок метода.</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На практике широко используются два типа методов Адамса – явные и неявные. Явные методы известны как методы Адамса-Бэшфорта, неявные – как методы Адамса-Мултона.</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Рассмотрим применение численных методов для решения задачи Коши</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При решении задачи (2. 1) с помощью одношаговых методов значение yn+1 зависит только от информации в предыдущей точке xn. Можно предположить, что можно добиться большей точности, если использовать информацию о нескольких предыдущих точках xn, xn-1... xn-k. На этой идее основаны многошаговые методы.</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Большинство многошаговых методов возникает на основе следующего подхода. Если подставить в уравнение (2. 1) точное решение y (x) и</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проинтегрировать уравнение на отрезке [xn, xn+1], то получим совсем иной вид.</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Заменяя в формуле функцию f (x, y (x)) интерполяционным полиномом P (x), получим приближенный метод.</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Для того, чтобы построить полином P (x), предположим, что yn, yn-1...</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xml:space="preserve">yn-k – приближения к решению в точках xn, xn-1... xn-k. Полагаем, что узлы xi расположены равномерно с шагом h. </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Тогда</w:t>
      </w:r>
      <w:r w:rsidRPr="005364A1">
        <w:rPr>
          <w:rFonts w:ascii="Times New Roman" w:eastAsia="Calibri" w:hAnsi="Times New Roman" w:cs="Times New Roman"/>
          <w:sz w:val="28"/>
          <w:szCs w:val="28"/>
          <w:lang w:val="en-US"/>
        </w:rPr>
        <w:t xml:space="preserve"> fi=f (xi, yi), (i=n, n-1.. </w:t>
      </w:r>
      <w:r w:rsidRPr="005364A1">
        <w:rPr>
          <w:rFonts w:ascii="Times New Roman" w:eastAsia="Calibri" w:hAnsi="Times New Roman" w:cs="Times New Roman"/>
          <w:sz w:val="28"/>
          <w:szCs w:val="28"/>
        </w:rPr>
        <w:t>n-k) –</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есть приближения к f (x, y (x)) в точках xn, xn-1... xn-k.</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В качестве P (x) возьмем интерполяционный полином степени, k</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удовлетворяющий условиям</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Если проинтегрировать этот полином явно, то получим следующий метод:</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xml:space="preserve">При k=0 полином P (x) – есть константа, равная fn, и формула </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превращается в обычный метод Эйлера.</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При k=1 полином P (x) является линейной функцией, проходящей через точки (xn-1, fn-1) и (xn, fn).</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Интегрируя этот полином от xn до xn+1, получим двухшаговый метод</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который использует информацию в двух точках xn и xn+1.</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Если k=2, то P (x) представляет собой квадратичный полином,</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интерполирующий данные (xn-2, fn-2), (xn-1, fn-1) и (xn, fn). При k=4 имеем</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Отметим, что метод  является трехшаговым,</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четырехшаговым и  пятишаговым. Метод имеет второй порядок точности,</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lastRenderedPageBreak/>
        <w:t>поэтому его называют методом Адамса-Бэшфорта второго порядка.</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Аналогично, методы называются соответственно методами Адамса-Бэшфорта третьего, четвертого и пятого порядков.</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Продолжая этот процесс, используя все большее число предыдущих точек, а также интерполяционный полином более высокой степени, получим методы Адамса-Бэшфорта сколь угодно высокого порядка.</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Многошаговые методы порождают трудности, которых не возникает при использовании одношаговых методов. Эти трудности становятся понятными, если, например, обратиться к методам Адамса-Бэшфорта пятого порядка .</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В задаче  задано начальное значение y0 но при n=0 для счета по формуле  необходима информация в точках x-1, x-2, x-3, x-4, которая естественно отсутствует. Обычный выход из данной ситуации заключается в использовании какого-либо одношагового метода того же порядка точности,</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например метода Рунге-Кутты, до тех пор, пока не будет получено достаточно значений для работы многошагового метода. Или же можно на первом шаге использовать одношаговый метод, на втором – двухшаговый и так далее, пока не будут получены все стартовые значения. При этом существенно, чтобы эти стартовые значения были вычислены с той же степенью точности, с какой будет работать окончательный метод. Поскольку стартовые методы имеют более низкий порядок точности, вначале приходится считать с меньшим шагом и использовать больше промежуточных точек.</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Вывод методов основан на замене функции f (x, y)</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интерполяционным полиномом P (x). Известно, что имеет место теорема,</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доказывающая существование и единственность интерполяционного полинома. Если узлы x0, x1… xn различны, то для любых f0, f1… fn</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существует единственный полином P (x) степени не выше n такой, что P (xi) =fi, i=0, 1,.. n.</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xml:space="preserve"> </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Контрольные вопросы:</w:t>
      </w:r>
    </w:p>
    <w:p w:rsidR="005364A1" w:rsidRPr="005364A1" w:rsidRDefault="005364A1" w:rsidP="00902657">
      <w:pPr>
        <w:numPr>
          <w:ilvl w:val="0"/>
          <w:numId w:val="9"/>
        </w:numPr>
        <w:spacing w:after="0" w:line="240" w:lineRule="auto"/>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Какие методы называются методами Адамса-Бэшфорта?</w:t>
      </w:r>
    </w:p>
    <w:p w:rsidR="005364A1" w:rsidRPr="005364A1" w:rsidRDefault="005364A1" w:rsidP="00902657">
      <w:pPr>
        <w:numPr>
          <w:ilvl w:val="0"/>
          <w:numId w:val="9"/>
        </w:numPr>
        <w:spacing w:after="0" w:line="240" w:lineRule="auto"/>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При решении дифференциальных уравнений существуют три типа задач: Какие?</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5364A1" w:rsidRDefault="005364A1" w:rsidP="005364A1">
      <w:pPr>
        <w:spacing w:after="0" w:line="240" w:lineRule="auto"/>
        <w:ind w:left="-1134"/>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center"/>
        <w:rPr>
          <w:rFonts w:ascii="Times New Roman" w:eastAsia="Calibri" w:hAnsi="Times New Roman" w:cs="Times New Roman"/>
          <w:b/>
          <w:sz w:val="28"/>
          <w:szCs w:val="28"/>
        </w:rPr>
      </w:pPr>
    </w:p>
    <w:p w:rsidR="005364A1" w:rsidRPr="005364A1" w:rsidRDefault="005364A1" w:rsidP="005364A1">
      <w:pPr>
        <w:spacing w:after="0" w:line="240" w:lineRule="auto"/>
        <w:ind w:left="-1134" w:firstLine="567"/>
        <w:jc w:val="center"/>
        <w:rPr>
          <w:rFonts w:ascii="Times New Roman" w:eastAsia="Calibri" w:hAnsi="Times New Roman" w:cs="Times New Roman"/>
          <w:b/>
          <w:sz w:val="28"/>
          <w:szCs w:val="28"/>
        </w:rPr>
      </w:pPr>
    </w:p>
    <w:p w:rsidR="005364A1" w:rsidRPr="005364A1" w:rsidRDefault="005364A1" w:rsidP="005364A1">
      <w:pPr>
        <w:spacing w:after="0" w:line="240" w:lineRule="auto"/>
        <w:ind w:left="-1134" w:firstLine="567"/>
        <w:jc w:val="center"/>
        <w:rPr>
          <w:rFonts w:ascii="Times New Roman" w:eastAsia="Calibri" w:hAnsi="Times New Roman" w:cs="Times New Roman"/>
          <w:b/>
          <w:sz w:val="28"/>
          <w:szCs w:val="28"/>
        </w:rPr>
      </w:pPr>
      <w:r w:rsidRPr="005364A1">
        <w:rPr>
          <w:rFonts w:ascii="Times New Roman" w:eastAsia="Calibri" w:hAnsi="Times New Roman" w:cs="Times New Roman"/>
          <w:b/>
          <w:sz w:val="28"/>
          <w:szCs w:val="28"/>
        </w:rPr>
        <w:t>Практическая работа № 23-26</w:t>
      </w:r>
    </w:p>
    <w:p w:rsidR="005364A1" w:rsidRPr="005364A1" w:rsidRDefault="005364A1" w:rsidP="005364A1">
      <w:pPr>
        <w:spacing w:after="0" w:line="240" w:lineRule="auto"/>
        <w:ind w:left="-1134" w:firstLine="567"/>
        <w:jc w:val="center"/>
        <w:rPr>
          <w:rFonts w:ascii="Times New Roman" w:eastAsia="Calibri" w:hAnsi="Times New Roman" w:cs="Times New Roman"/>
          <w:b/>
          <w:sz w:val="28"/>
          <w:szCs w:val="28"/>
        </w:rPr>
      </w:pPr>
    </w:p>
    <w:p w:rsidR="005364A1" w:rsidRPr="005364A1" w:rsidRDefault="005364A1" w:rsidP="005364A1">
      <w:pPr>
        <w:spacing w:after="0" w:line="240" w:lineRule="auto"/>
        <w:ind w:left="-1134"/>
        <w:jc w:val="both"/>
        <w:rPr>
          <w:rFonts w:ascii="Times New Roman" w:eastAsia="Calibri" w:hAnsi="Times New Roman" w:cs="Times New Roman"/>
          <w:b/>
          <w:sz w:val="28"/>
          <w:szCs w:val="28"/>
        </w:rPr>
      </w:pPr>
      <w:r w:rsidRPr="005364A1">
        <w:rPr>
          <w:rFonts w:ascii="Times New Roman" w:eastAsia="Calibri" w:hAnsi="Times New Roman" w:cs="Times New Roman"/>
          <w:b/>
          <w:sz w:val="28"/>
          <w:szCs w:val="28"/>
        </w:rPr>
        <w:t>Тема: Методы одномерной минимизации. Задача одномерной минимизации. Метод дихотомии, метод золотого сечения .</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Цель: Научиться понимать методы одномерной минимизации, задачи одномерной минимизации.</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p>
    <w:p w:rsidR="005364A1" w:rsidRPr="005364A1" w:rsidRDefault="005364A1" w:rsidP="005364A1">
      <w:pPr>
        <w:spacing w:line="240" w:lineRule="auto"/>
        <w:ind w:left="-1134" w:firstLine="567"/>
        <w:jc w:val="both"/>
        <w:rPr>
          <w:rFonts w:ascii="Times New Roman" w:eastAsia="Calibri" w:hAnsi="Times New Roman" w:cs="Times New Roman"/>
        </w:rPr>
      </w:pPr>
      <w:r w:rsidRPr="005364A1">
        <w:rPr>
          <w:rFonts w:ascii="Times New Roman" w:eastAsia="Calibri" w:hAnsi="Times New Roman" w:cs="Times New Roman"/>
          <w:sz w:val="28"/>
          <w:szCs w:val="28"/>
        </w:rPr>
        <w:t xml:space="preserve">Подробный разбор одномерных задач минимизации функций важен по двум причинам. Во-первых, эти задачи наиболее просты, и на них легче понять постановку проблемы, методы решения и возникающие трудности. Иногда одномерные задачи </w:t>
      </w:r>
      <w:r w:rsidRPr="005364A1">
        <w:rPr>
          <w:rFonts w:ascii="Times New Roman" w:eastAsia="Calibri" w:hAnsi="Times New Roman" w:cs="Times New Roman"/>
          <w:sz w:val="28"/>
          <w:szCs w:val="28"/>
        </w:rPr>
        <w:lastRenderedPageBreak/>
        <w:t xml:space="preserve">имеют самостоятельный практический интерес. Во-вторых, и это главное, алгоритмы решения многомерных задач оптимизации часто сводятся к последовательному многократному решению одномерных задач и не могут быть поняты без умения их решать. </w:t>
      </w:r>
      <w:r w:rsidRPr="005364A1">
        <w:rPr>
          <w:rFonts w:ascii="Times New Roman" w:eastAsia="Calibri" w:hAnsi="Times New Roman" w:cs="Times New Roman"/>
        </w:rPr>
        <w:t> </w:t>
      </w:r>
    </w:p>
    <w:p w:rsidR="005364A1" w:rsidRPr="005364A1" w:rsidRDefault="005364A1" w:rsidP="005364A1">
      <w:pPr>
        <w:spacing w:line="240" w:lineRule="auto"/>
        <w:ind w:left="-1134" w:firstLine="567"/>
        <w:jc w:val="center"/>
        <w:rPr>
          <w:rFonts w:ascii="Times New Roman" w:eastAsia="Calibri" w:hAnsi="Times New Roman" w:cs="Times New Roman"/>
          <w:b/>
          <w:sz w:val="28"/>
          <w:szCs w:val="28"/>
        </w:rPr>
      </w:pPr>
      <w:r w:rsidRPr="005364A1">
        <w:rPr>
          <w:rFonts w:ascii="Times New Roman" w:eastAsia="Calibri" w:hAnsi="Times New Roman" w:cs="Times New Roman"/>
          <w:b/>
          <w:sz w:val="28"/>
          <w:szCs w:val="28"/>
        </w:rPr>
        <w:t>Метод золотого сечения</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Метод основан на делении текущего отрезка [</w:t>
      </w:r>
      <w:r w:rsidRPr="005364A1">
        <w:rPr>
          <w:rFonts w:ascii="Times New Roman" w:eastAsia="Calibri" w:hAnsi="Times New Roman" w:cs="Times New Roman"/>
          <w:i/>
          <w:iCs/>
          <w:sz w:val="28"/>
          <w:szCs w:val="28"/>
        </w:rPr>
        <w:t>а, b</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 </w:t>
      </w:r>
      <w:r w:rsidRPr="005364A1">
        <w:rPr>
          <w:rFonts w:ascii="Times New Roman" w:eastAsia="Calibri" w:hAnsi="Times New Roman" w:cs="Times New Roman"/>
          <w:sz w:val="28"/>
          <w:szCs w:val="28"/>
        </w:rPr>
        <w:t>где содержится искомый экстремум, на две неравные части, подчиняющиеся правилу золотого сечения, для определения следующего отрезка, содержащего минимум (максимум).</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Золотое сечение определяется по правилу: отношение всего отрезка к большей его части равно отношению большей части отрезка к меньшей. Ему удовлетворяют две точки </w:t>
      </w:r>
      <w:r w:rsidRPr="005364A1">
        <w:rPr>
          <w:rFonts w:ascii="Times New Roman" w:eastAsia="Calibri" w:hAnsi="Times New Roman" w:cs="Times New Roman"/>
          <w:i/>
          <w:iCs/>
          <w:sz w:val="28"/>
          <w:szCs w:val="28"/>
        </w:rPr>
        <w:t>c </w:t>
      </w:r>
      <w:r w:rsidRPr="005364A1">
        <w:rPr>
          <w:rFonts w:ascii="Times New Roman" w:eastAsia="Calibri" w:hAnsi="Times New Roman" w:cs="Times New Roman"/>
          <w:sz w:val="28"/>
          <w:szCs w:val="28"/>
        </w:rPr>
        <w:t>и </w:t>
      </w:r>
      <w:r w:rsidRPr="005364A1">
        <w:rPr>
          <w:rFonts w:ascii="Times New Roman" w:eastAsia="Calibri" w:hAnsi="Times New Roman" w:cs="Times New Roman"/>
          <w:i/>
          <w:iCs/>
          <w:sz w:val="28"/>
          <w:szCs w:val="28"/>
        </w:rPr>
        <w:t>d</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 </w:t>
      </w:r>
      <w:r w:rsidRPr="005364A1">
        <w:rPr>
          <w:rFonts w:ascii="Times New Roman" w:eastAsia="Calibri" w:hAnsi="Times New Roman" w:cs="Times New Roman"/>
          <w:sz w:val="28"/>
          <w:szCs w:val="28"/>
        </w:rPr>
        <w:t>расположенные симметрично относительно середины отрезка.</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2761F0AD" wp14:editId="735ADD95">
            <wp:extent cx="1371600" cy="365760"/>
            <wp:effectExtent l="0" t="0" r="0" b="0"/>
            <wp:docPr id="426" name="Рисунок 426" descr="https://studfile.net/html/2706/1215/html_uwuGFC5ASf.Sim1/img-tKVMq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udfile.net/html/2706/1215/html_uwuGFC5ASf.Sim1/img-tKVMqx.png"/>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371600" cy="36576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Путем сравнения </w:t>
      </w:r>
      <w:r w:rsidRPr="005364A1">
        <w:rPr>
          <w:rFonts w:ascii="Times New Roman" w:eastAsia="Calibri" w:hAnsi="Times New Roman" w:cs="Times New Roman"/>
          <w:i/>
          <w:iCs/>
          <w:sz w:val="28"/>
          <w:szCs w:val="28"/>
        </w:rPr>
        <w:t>R</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c</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 </w:t>
      </w:r>
      <w:r w:rsidRPr="005364A1">
        <w:rPr>
          <w:rFonts w:ascii="Times New Roman" w:eastAsia="Calibri" w:hAnsi="Times New Roman" w:cs="Times New Roman"/>
          <w:sz w:val="28"/>
          <w:szCs w:val="28"/>
        </w:rPr>
        <w:t>и </w:t>
      </w:r>
      <w:r w:rsidRPr="005364A1">
        <w:rPr>
          <w:rFonts w:ascii="Times New Roman" w:eastAsia="Calibri" w:hAnsi="Times New Roman" w:cs="Times New Roman"/>
          <w:i/>
          <w:iCs/>
          <w:sz w:val="28"/>
          <w:szCs w:val="28"/>
        </w:rPr>
        <w:t>R</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d</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 </w:t>
      </w:r>
      <w:r w:rsidRPr="005364A1">
        <w:rPr>
          <w:rFonts w:ascii="Times New Roman" w:eastAsia="Calibri" w:hAnsi="Times New Roman" w:cs="Times New Roman"/>
          <w:sz w:val="28"/>
          <w:szCs w:val="28"/>
        </w:rPr>
        <w:t>определяют следующий отрезок, где содержится максимум. Если </w:t>
      </w:r>
      <w:r w:rsidRPr="005364A1">
        <w:rPr>
          <w:rFonts w:ascii="Times New Roman" w:eastAsia="Calibri" w:hAnsi="Times New Roman" w:cs="Times New Roman"/>
          <w:i/>
          <w:iCs/>
          <w:sz w:val="28"/>
          <w:szCs w:val="28"/>
        </w:rPr>
        <w:t>R</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d</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 </w:t>
      </w:r>
      <w:r w:rsidRPr="005364A1">
        <w:rPr>
          <w:rFonts w:ascii="Times New Roman" w:eastAsia="Calibri" w:hAnsi="Times New Roman" w:cs="Times New Roman"/>
          <w:sz w:val="28"/>
          <w:szCs w:val="28"/>
        </w:rPr>
        <w:t>&gt; </w:t>
      </w:r>
      <w:r w:rsidRPr="005364A1">
        <w:rPr>
          <w:rFonts w:ascii="Times New Roman" w:eastAsia="Calibri" w:hAnsi="Times New Roman" w:cs="Times New Roman"/>
          <w:i/>
          <w:iCs/>
          <w:sz w:val="28"/>
          <w:szCs w:val="28"/>
        </w:rPr>
        <w:t>R</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c</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 </w:t>
      </w:r>
      <w:r w:rsidRPr="005364A1">
        <w:rPr>
          <w:rFonts w:ascii="Times New Roman" w:eastAsia="Calibri" w:hAnsi="Times New Roman" w:cs="Times New Roman"/>
          <w:sz w:val="28"/>
          <w:szCs w:val="28"/>
        </w:rPr>
        <w:t>то в качестве следующего отрезка выбирается отрезок [</w:t>
      </w:r>
      <w:r w:rsidRPr="005364A1">
        <w:rPr>
          <w:rFonts w:ascii="Times New Roman" w:eastAsia="Calibri" w:hAnsi="Times New Roman" w:cs="Times New Roman"/>
          <w:i/>
          <w:iCs/>
          <w:sz w:val="28"/>
          <w:szCs w:val="28"/>
        </w:rPr>
        <w:t>с, b</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 </w:t>
      </w:r>
      <w:r w:rsidRPr="005364A1">
        <w:rPr>
          <w:rFonts w:ascii="Times New Roman" w:eastAsia="Calibri" w:hAnsi="Times New Roman" w:cs="Times New Roman"/>
          <w:sz w:val="28"/>
          <w:szCs w:val="28"/>
        </w:rPr>
        <w:t>в противном случае – отрезок [</w:t>
      </w:r>
      <w:r w:rsidRPr="005364A1">
        <w:rPr>
          <w:rFonts w:ascii="Times New Roman" w:eastAsia="Calibri" w:hAnsi="Times New Roman" w:cs="Times New Roman"/>
          <w:i/>
          <w:iCs/>
          <w:sz w:val="28"/>
          <w:szCs w:val="28"/>
        </w:rPr>
        <w:t>a, d</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Новый отрезок снова делится на неравные части по правилу золотого сечения. Следует отметить, что точка </w:t>
      </w:r>
      <w:r w:rsidRPr="005364A1">
        <w:rPr>
          <w:rFonts w:ascii="Times New Roman" w:eastAsia="Calibri" w:hAnsi="Times New Roman" w:cs="Times New Roman"/>
          <w:i/>
          <w:iCs/>
          <w:sz w:val="28"/>
          <w:szCs w:val="28"/>
        </w:rPr>
        <w:t>d</w:t>
      </w:r>
      <w:r w:rsidRPr="005364A1">
        <w:rPr>
          <w:rFonts w:ascii="Times New Roman" w:eastAsia="Calibri" w:hAnsi="Times New Roman" w:cs="Times New Roman"/>
          <w:sz w:val="28"/>
          <w:szCs w:val="28"/>
        </w:rPr>
        <w:t>является и точкой золотого сечения отрезка [</w:t>
      </w:r>
      <w:r w:rsidRPr="005364A1">
        <w:rPr>
          <w:rFonts w:ascii="Times New Roman" w:eastAsia="Calibri" w:hAnsi="Times New Roman" w:cs="Times New Roman"/>
          <w:i/>
          <w:iCs/>
          <w:sz w:val="28"/>
          <w:szCs w:val="28"/>
        </w:rPr>
        <w:t>с, b</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 </w:t>
      </w:r>
      <w:r w:rsidRPr="005364A1">
        <w:rPr>
          <w:rFonts w:ascii="Times New Roman" w:eastAsia="Calibri" w:hAnsi="Times New Roman" w:cs="Times New Roman"/>
          <w:sz w:val="28"/>
          <w:szCs w:val="28"/>
        </w:rPr>
        <w:t>т.е.</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7FF39AEE" wp14:editId="3F8B9BC4">
            <wp:extent cx="640080" cy="365760"/>
            <wp:effectExtent l="0" t="0" r="7620" b="0"/>
            <wp:docPr id="425" name="Рисунок 425" descr="https://studfile.net/html/2706/1215/html_uwuGFC5ASf.Sim1/img-3L7t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udfile.net/html/2706/1215/html_uwuGFC5ASf.Sim1/img-3L7tcu.png"/>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640080" cy="36576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Поэтому на каждой следующей итерации (кроме "запуска" метода на исходном отрезке) нужно вычислять только одно значение критерия оптимальности.</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Существуют аналитические формулы для расчета новой точки на отрезке, где находится максимальное значение </w:t>
      </w:r>
      <w:r w:rsidRPr="005364A1">
        <w:rPr>
          <w:rFonts w:ascii="Times New Roman" w:eastAsia="Calibri" w:hAnsi="Times New Roman" w:cs="Times New Roman"/>
          <w:i/>
          <w:iCs/>
          <w:sz w:val="28"/>
          <w:szCs w:val="28"/>
        </w:rPr>
        <w:t>R(x), </w:t>
      </w:r>
      <w:r w:rsidRPr="005364A1">
        <w:rPr>
          <w:rFonts w:ascii="Times New Roman" w:eastAsia="Calibri" w:hAnsi="Times New Roman" w:cs="Times New Roman"/>
          <w:sz w:val="28"/>
          <w:szCs w:val="28"/>
        </w:rPr>
        <w:t>которую нетрудно получить:</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69E3790E" wp14:editId="56A7F988">
            <wp:extent cx="2773680" cy="373380"/>
            <wp:effectExtent l="0" t="0" r="7620" b="7620"/>
            <wp:docPr id="424" name="Рисунок 424" descr="https://studfile.net/html/2706/1215/html_uwuGFC5ASf.Sim1/img-PPIv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udfile.net/html/2706/1215/html_uwuGFC5ASf.Sim1/img-PPIv1o.png"/>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773680" cy="37338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Условие окончания поиска – величина отрезка, содержащего максимум, меньше заданной погрешности.</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Метод обеспечивает более быструю сходимость к решению, чем многие другие методы, и применим, очевидно, только для одноэкстремальных функций.</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На рис. 3 приведены два этапа поиска максимума функции методом золотого сече</w:t>
      </w:r>
      <w:r w:rsidRPr="005364A1">
        <w:rPr>
          <w:rFonts w:ascii="Times New Roman" w:eastAsia="Calibri" w:hAnsi="Times New Roman" w:cs="Times New Roman"/>
          <w:sz w:val="28"/>
          <w:szCs w:val="28"/>
        </w:rPr>
        <w:softHyphen/>
        <w:t>ния.</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051CC262" wp14:editId="3B59D343">
            <wp:extent cx="2804160" cy="1760220"/>
            <wp:effectExtent l="0" t="0" r="0" b="0"/>
            <wp:docPr id="423" name="Рисунок 423" descr="https://studfile.net/html/2706/1215/html_uwuGFC5ASf.Sim1/img-MmxD0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tudfile.net/html/2706/1215/html_uwuGFC5ASf.Sim1/img-MmxD0Y.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804160" cy="176022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Рисунок. Иллюстрация метода золотого сечения: 1 – интервал, включающий в себя искомый максимум функции после первого этапа (первого золотого сечения в точках </w:t>
      </w:r>
      <w:r w:rsidRPr="005364A1">
        <w:rPr>
          <w:rFonts w:ascii="Times New Roman" w:eastAsia="Calibri" w:hAnsi="Times New Roman" w:cs="Times New Roman"/>
          <w:i/>
          <w:iCs/>
          <w:sz w:val="28"/>
          <w:szCs w:val="28"/>
        </w:rPr>
        <w:t>c </w:t>
      </w:r>
      <w:r w:rsidRPr="005364A1">
        <w:rPr>
          <w:rFonts w:ascii="Times New Roman" w:eastAsia="Calibri" w:hAnsi="Times New Roman" w:cs="Times New Roman"/>
          <w:sz w:val="28"/>
          <w:szCs w:val="28"/>
        </w:rPr>
        <w:t>и </w:t>
      </w:r>
      <w:r w:rsidRPr="005364A1">
        <w:rPr>
          <w:rFonts w:ascii="Times New Roman" w:eastAsia="Calibri" w:hAnsi="Times New Roman" w:cs="Times New Roman"/>
          <w:i/>
          <w:iCs/>
          <w:sz w:val="28"/>
          <w:szCs w:val="28"/>
        </w:rPr>
        <w:t>d</w:t>
      </w:r>
      <w:r w:rsidRPr="005364A1">
        <w:rPr>
          <w:rFonts w:ascii="Times New Roman" w:eastAsia="Calibri" w:hAnsi="Times New Roman" w:cs="Times New Roman"/>
          <w:sz w:val="28"/>
          <w:szCs w:val="28"/>
        </w:rPr>
        <w:t>); 2</w:t>
      </w:r>
      <w:r w:rsidRPr="005364A1">
        <w:rPr>
          <w:rFonts w:ascii="Times New Roman" w:eastAsia="Calibri" w:hAnsi="Times New Roman" w:cs="Times New Roman"/>
          <w:i/>
          <w:iCs/>
          <w:sz w:val="28"/>
          <w:szCs w:val="28"/>
        </w:rPr>
        <w:t> </w:t>
      </w:r>
      <w:r w:rsidRPr="005364A1">
        <w:rPr>
          <w:rFonts w:ascii="Times New Roman" w:eastAsia="Calibri" w:hAnsi="Times New Roman" w:cs="Times New Roman"/>
          <w:sz w:val="28"/>
          <w:szCs w:val="28"/>
        </w:rPr>
        <w:t>– то же, после второго этапа (новая точка </w:t>
      </w:r>
      <w:r w:rsidRPr="005364A1">
        <w:rPr>
          <w:rFonts w:ascii="Times New Roman" w:eastAsia="Calibri" w:hAnsi="Times New Roman" w:cs="Times New Roman"/>
          <w:i/>
          <w:iCs/>
          <w:sz w:val="28"/>
          <w:szCs w:val="28"/>
        </w:rPr>
        <w:t>е </w:t>
      </w:r>
      <w:r w:rsidRPr="005364A1">
        <w:rPr>
          <w:rFonts w:ascii="Times New Roman" w:eastAsia="Calibri" w:hAnsi="Times New Roman" w:cs="Times New Roman"/>
          <w:sz w:val="28"/>
          <w:szCs w:val="28"/>
        </w:rPr>
        <w:t>и старая точка </w:t>
      </w:r>
      <w:r w:rsidRPr="005364A1">
        <w:rPr>
          <w:rFonts w:ascii="Times New Roman" w:eastAsia="Calibri" w:hAnsi="Times New Roman" w:cs="Times New Roman"/>
          <w:i/>
          <w:iCs/>
          <w:sz w:val="28"/>
          <w:szCs w:val="28"/>
        </w:rPr>
        <w:t>d</w:t>
      </w:r>
      <w:r w:rsidRPr="005364A1">
        <w:rPr>
          <w:rFonts w:ascii="Times New Roman" w:eastAsia="Calibri" w:hAnsi="Times New Roman" w:cs="Times New Roman"/>
          <w:sz w:val="28"/>
          <w:szCs w:val="28"/>
        </w:rPr>
        <w:t>).</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center"/>
        <w:rPr>
          <w:rFonts w:ascii="Times New Roman" w:eastAsia="Calibri" w:hAnsi="Times New Roman" w:cs="Times New Roman"/>
          <w:b/>
          <w:sz w:val="28"/>
          <w:szCs w:val="28"/>
        </w:rPr>
      </w:pPr>
      <w:r w:rsidRPr="005364A1">
        <w:rPr>
          <w:rFonts w:ascii="Times New Roman" w:eastAsia="Calibri" w:hAnsi="Times New Roman" w:cs="Times New Roman"/>
          <w:b/>
          <w:sz w:val="28"/>
          <w:szCs w:val="28"/>
        </w:rPr>
        <w:t>Алгоритм метода золотого сечения для минимизации функции.</w:t>
      </w:r>
    </w:p>
    <w:p w:rsidR="005364A1" w:rsidRPr="005364A1" w:rsidRDefault="005364A1" w:rsidP="005364A1">
      <w:pPr>
        <w:spacing w:after="0" w:line="240" w:lineRule="auto"/>
        <w:ind w:left="-1134" w:firstLine="567"/>
        <w:jc w:val="center"/>
        <w:rPr>
          <w:rFonts w:ascii="Times New Roman" w:eastAsia="Calibri" w:hAnsi="Times New Roman" w:cs="Times New Roman"/>
          <w:b/>
          <w:sz w:val="28"/>
          <w:szCs w:val="28"/>
        </w:rPr>
      </w:pP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Начальный этап. Выбрать допустимую конечную длину интервала неопределённости </w:t>
      </w:r>
      <w:r w:rsidRPr="005364A1">
        <w:rPr>
          <w:rFonts w:ascii="Times New Roman" w:eastAsia="Calibri" w:hAnsi="Times New Roman" w:cs="Times New Roman"/>
          <w:i/>
          <w:iCs/>
          <w:sz w:val="28"/>
          <w:szCs w:val="28"/>
        </w:rPr>
        <w:t>l</w:t>
      </w:r>
      <w:r w:rsidRPr="005364A1">
        <w:rPr>
          <w:rFonts w:ascii="Times New Roman" w:eastAsia="Calibri" w:hAnsi="Times New Roman" w:cs="Times New Roman"/>
          <w:sz w:val="28"/>
          <w:szCs w:val="28"/>
        </w:rPr>
        <w:t> &gt; 0. Пусть [</w:t>
      </w:r>
      <w:r w:rsidRPr="005364A1">
        <w:rPr>
          <w:rFonts w:ascii="Times New Roman" w:eastAsia="Calibri" w:hAnsi="Times New Roman" w:cs="Times New Roman"/>
          <w:i/>
          <w:iCs/>
          <w:sz w:val="28"/>
          <w:szCs w:val="28"/>
        </w:rPr>
        <w:t>а</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 b</w:t>
      </w:r>
      <w:r w:rsidRPr="005364A1">
        <w:rPr>
          <w:rFonts w:ascii="Times New Roman" w:eastAsia="Calibri" w:hAnsi="Times New Roman" w:cs="Times New Roman"/>
          <w:sz w:val="28"/>
          <w:szCs w:val="28"/>
        </w:rPr>
        <w:t>] – начальный интервал неопределённости. Положить </w:t>
      </w:r>
      <w:r w:rsidRPr="005364A1">
        <w:rPr>
          <w:rFonts w:ascii="Times New Roman" w:eastAsia="Calibri" w:hAnsi="Times New Roman" w:cs="Times New Roman"/>
          <w:noProof/>
          <w:sz w:val="28"/>
          <w:szCs w:val="28"/>
          <w:lang w:eastAsia="ru-RU"/>
        </w:rPr>
        <w:drawing>
          <wp:inline distT="0" distB="0" distL="0" distR="0" wp14:anchorId="000A8AE2" wp14:editId="2F7EB5E7">
            <wp:extent cx="1303020" cy="373380"/>
            <wp:effectExtent l="0" t="0" r="0" b="7620"/>
            <wp:docPr id="422" name="Рисунок 422" descr="https://studfile.net/html/2706/1215/html_uwuGFC5ASf.Sim1/img-hjBj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udfile.net/html/2706/1215/html_uwuGFC5ASf.Sim1/img-hjBj72.png"/>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303020" cy="373380"/>
                    </a:xfrm>
                    <a:prstGeom prst="rect">
                      <a:avLst/>
                    </a:prstGeom>
                    <a:noFill/>
                    <a:ln>
                      <a:noFill/>
                    </a:ln>
                  </pic:spPr>
                </pic:pic>
              </a:graphicData>
            </a:graphic>
          </wp:inline>
        </w:drawing>
      </w:r>
      <w:r w:rsidRPr="005364A1">
        <w:rPr>
          <w:rFonts w:ascii="Times New Roman" w:eastAsia="Calibri" w:hAnsi="Times New Roman" w:cs="Times New Roman"/>
          <w:sz w:val="28"/>
          <w:szCs w:val="28"/>
        </w:rPr>
        <w:t> и </w:t>
      </w:r>
      <w:r w:rsidRPr="005364A1">
        <w:rPr>
          <w:rFonts w:ascii="Times New Roman" w:eastAsia="Calibri" w:hAnsi="Times New Roman" w:cs="Times New Roman"/>
          <w:noProof/>
          <w:sz w:val="28"/>
          <w:szCs w:val="28"/>
          <w:lang w:eastAsia="ru-RU"/>
        </w:rPr>
        <w:drawing>
          <wp:inline distT="0" distB="0" distL="0" distR="0" wp14:anchorId="2B15226E" wp14:editId="64D6B053">
            <wp:extent cx="1341120" cy="373380"/>
            <wp:effectExtent l="0" t="0" r="0" b="7620"/>
            <wp:docPr id="421" name="Рисунок 421" descr="https://studfile.net/html/2706/1215/html_uwuGFC5ASf.Sim1/img-xR0d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tudfile.net/html/2706/1215/html_uwuGFC5ASf.Sim1/img-xR0dGC.png"/>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41120" cy="373380"/>
                    </a:xfrm>
                    <a:prstGeom prst="rect">
                      <a:avLst/>
                    </a:prstGeom>
                    <a:noFill/>
                    <a:ln>
                      <a:noFill/>
                    </a:ln>
                  </pic:spPr>
                </pic:pic>
              </a:graphicData>
            </a:graphic>
          </wp:inline>
        </w:drawing>
      </w:r>
      <w:r w:rsidRPr="005364A1">
        <w:rPr>
          <w:rFonts w:ascii="Times New Roman" w:eastAsia="Calibri" w:hAnsi="Times New Roman" w:cs="Times New Roman"/>
          <w:sz w:val="28"/>
          <w:szCs w:val="28"/>
        </w:rPr>
        <w:t xml:space="preserve">. </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Вычислить </w:t>
      </w:r>
      <w:r w:rsidRPr="005364A1">
        <w:rPr>
          <w:rFonts w:ascii="Times New Roman" w:eastAsia="Calibri" w:hAnsi="Times New Roman" w:cs="Times New Roman"/>
          <w:i/>
          <w:iCs/>
          <w:sz w:val="28"/>
          <w:szCs w:val="28"/>
        </w:rPr>
        <w:t>R</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c</w:t>
      </w:r>
      <w:r w:rsidRPr="005364A1">
        <w:rPr>
          <w:rFonts w:ascii="Times New Roman" w:eastAsia="Calibri" w:hAnsi="Times New Roman" w:cs="Times New Roman"/>
          <w:sz w:val="28"/>
          <w:szCs w:val="28"/>
        </w:rPr>
        <w:t>) и </w:t>
      </w:r>
      <w:r w:rsidRPr="005364A1">
        <w:rPr>
          <w:rFonts w:ascii="Times New Roman" w:eastAsia="Calibri" w:hAnsi="Times New Roman" w:cs="Times New Roman"/>
          <w:i/>
          <w:iCs/>
          <w:sz w:val="28"/>
          <w:szCs w:val="28"/>
        </w:rPr>
        <w:t>R</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d</w:t>
      </w:r>
      <w:r w:rsidRPr="005364A1">
        <w:rPr>
          <w:rFonts w:ascii="Times New Roman" w:eastAsia="Calibri" w:hAnsi="Times New Roman" w:cs="Times New Roman"/>
          <w:sz w:val="28"/>
          <w:szCs w:val="28"/>
        </w:rPr>
        <w:t>), положить k = 1 и перейти к основному этапу.</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xml:space="preserve">Основной этап. </w:t>
      </w:r>
      <w:r w:rsidRPr="005364A1">
        <w:rPr>
          <w:rFonts w:ascii="Times New Roman" w:eastAsia="Calibri" w:hAnsi="Times New Roman" w:cs="Times New Roman"/>
          <w:sz w:val="28"/>
          <w:szCs w:val="28"/>
          <w:u w:val="single"/>
        </w:rPr>
        <w:t>Шаг 1.</w:t>
      </w:r>
      <w:r w:rsidRPr="005364A1">
        <w:rPr>
          <w:rFonts w:ascii="Times New Roman" w:eastAsia="Calibri" w:hAnsi="Times New Roman" w:cs="Times New Roman"/>
          <w:sz w:val="28"/>
          <w:szCs w:val="28"/>
        </w:rPr>
        <w:t> Если </w:t>
      </w:r>
      <w:r w:rsidRPr="005364A1">
        <w:rPr>
          <w:rFonts w:ascii="Times New Roman" w:eastAsia="Calibri" w:hAnsi="Times New Roman" w:cs="Times New Roman"/>
          <w:i/>
          <w:iCs/>
          <w:sz w:val="28"/>
          <w:szCs w:val="28"/>
        </w:rPr>
        <w:t>b</w:t>
      </w:r>
      <w:r w:rsidRPr="005364A1">
        <w:rPr>
          <w:rFonts w:ascii="Times New Roman" w:eastAsia="Calibri" w:hAnsi="Times New Roman" w:cs="Times New Roman"/>
          <w:sz w:val="28"/>
          <w:szCs w:val="28"/>
          <w:vertAlign w:val="subscript"/>
        </w:rPr>
        <w:softHyphen/>
      </w:r>
      <w:r w:rsidRPr="005364A1">
        <w:rPr>
          <w:rFonts w:ascii="Times New Roman" w:eastAsia="Calibri" w:hAnsi="Times New Roman" w:cs="Times New Roman"/>
          <w:i/>
          <w:iCs/>
          <w:sz w:val="28"/>
          <w:szCs w:val="28"/>
          <w:vertAlign w:val="subscript"/>
        </w:rPr>
        <w:t>k</w:t>
      </w:r>
      <w:r w:rsidRPr="005364A1">
        <w:rPr>
          <w:rFonts w:ascii="Times New Roman" w:eastAsia="Calibri" w:hAnsi="Times New Roman" w:cs="Times New Roman"/>
          <w:i/>
          <w:iCs/>
          <w:sz w:val="28"/>
          <w:szCs w:val="28"/>
        </w:rPr>
        <w:t> – a</w:t>
      </w:r>
      <w:r w:rsidRPr="005364A1">
        <w:rPr>
          <w:rFonts w:ascii="Times New Roman" w:eastAsia="Calibri" w:hAnsi="Times New Roman" w:cs="Times New Roman"/>
          <w:i/>
          <w:iCs/>
          <w:sz w:val="28"/>
          <w:szCs w:val="28"/>
          <w:vertAlign w:val="subscript"/>
        </w:rPr>
        <w:t>k</w:t>
      </w:r>
      <w:r w:rsidRPr="005364A1">
        <w:rPr>
          <w:rFonts w:ascii="Times New Roman" w:eastAsia="Calibri" w:hAnsi="Times New Roman" w:cs="Times New Roman"/>
          <w:sz w:val="28"/>
          <w:szCs w:val="28"/>
        </w:rPr>
        <w:t> &lt; </w:t>
      </w:r>
      <w:r w:rsidRPr="005364A1">
        <w:rPr>
          <w:rFonts w:ascii="Times New Roman" w:eastAsia="Calibri" w:hAnsi="Times New Roman" w:cs="Times New Roman"/>
          <w:i/>
          <w:iCs/>
          <w:sz w:val="28"/>
          <w:szCs w:val="28"/>
        </w:rPr>
        <w:t>l</w:t>
      </w:r>
      <w:r w:rsidRPr="005364A1">
        <w:rPr>
          <w:rFonts w:ascii="Times New Roman" w:eastAsia="Calibri" w:hAnsi="Times New Roman" w:cs="Times New Roman"/>
          <w:sz w:val="28"/>
          <w:szCs w:val="28"/>
        </w:rPr>
        <w:t>, то остановиться; точка минимума принадлежит интервалу [</w:t>
      </w:r>
      <w:r w:rsidRPr="005364A1">
        <w:rPr>
          <w:rFonts w:ascii="Times New Roman" w:eastAsia="Calibri" w:hAnsi="Times New Roman" w:cs="Times New Roman"/>
          <w:i/>
          <w:iCs/>
          <w:sz w:val="28"/>
          <w:szCs w:val="28"/>
        </w:rPr>
        <w:t>а</w:t>
      </w:r>
      <w:r w:rsidRPr="005364A1">
        <w:rPr>
          <w:rFonts w:ascii="Times New Roman" w:eastAsia="Calibri" w:hAnsi="Times New Roman" w:cs="Times New Roman"/>
          <w:sz w:val="28"/>
          <w:szCs w:val="28"/>
          <w:vertAlign w:val="subscript"/>
        </w:rPr>
        <w:t>k</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 b</w:t>
      </w:r>
      <w:r w:rsidRPr="005364A1">
        <w:rPr>
          <w:rFonts w:ascii="Times New Roman" w:eastAsia="Calibri" w:hAnsi="Times New Roman" w:cs="Times New Roman"/>
          <w:sz w:val="28"/>
          <w:szCs w:val="28"/>
          <w:vertAlign w:val="subscript"/>
        </w:rPr>
        <w:t>k</w:t>
      </w:r>
      <w:r w:rsidRPr="005364A1">
        <w:rPr>
          <w:rFonts w:ascii="Times New Roman" w:eastAsia="Calibri" w:hAnsi="Times New Roman" w:cs="Times New Roman"/>
          <w:sz w:val="28"/>
          <w:szCs w:val="28"/>
        </w:rPr>
        <w:t>]. В противном случае если </w:t>
      </w:r>
      <w:r w:rsidRPr="005364A1">
        <w:rPr>
          <w:rFonts w:ascii="Times New Roman" w:eastAsia="Calibri" w:hAnsi="Times New Roman" w:cs="Times New Roman"/>
          <w:i/>
          <w:iCs/>
          <w:sz w:val="28"/>
          <w:szCs w:val="28"/>
        </w:rPr>
        <w:t>R</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c</w:t>
      </w:r>
      <w:r w:rsidRPr="005364A1">
        <w:rPr>
          <w:rFonts w:ascii="Times New Roman" w:eastAsia="Calibri" w:hAnsi="Times New Roman" w:cs="Times New Roman"/>
          <w:i/>
          <w:iCs/>
          <w:sz w:val="28"/>
          <w:szCs w:val="28"/>
          <w:vertAlign w:val="subscript"/>
        </w:rPr>
        <w:t>k</w:t>
      </w:r>
      <w:r w:rsidRPr="005364A1">
        <w:rPr>
          <w:rFonts w:ascii="Times New Roman" w:eastAsia="Calibri" w:hAnsi="Times New Roman" w:cs="Times New Roman"/>
          <w:sz w:val="28"/>
          <w:szCs w:val="28"/>
        </w:rPr>
        <w:t>) &gt; </w:t>
      </w:r>
      <w:r w:rsidRPr="005364A1">
        <w:rPr>
          <w:rFonts w:ascii="Times New Roman" w:eastAsia="Calibri" w:hAnsi="Times New Roman" w:cs="Times New Roman"/>
          <w:i/>
          <w:iCs/>
          <w:sz w:val="28"/>
          <w:szCs w:val="28"/>
        </w:rPr>
        <w:t>R</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d</w:t>
      </w:r>
      <w:r w:rsidRPr="005364A1">
        <w:rPr>
          <w:rFonts w:ascii="Times New Roman" w:eastAsia="Calibri" w:hAnsi="Times New Roman" w:cs="Times New Roman"/>
          <w:i/>
          <w:iCs/>
          <w:sz w:val="28"/>
          <w:szCs w:val="28"/>
          <w:vertAlign w:val="subscript"/>
        </w:rPr>
        <w:t>k</w:t>
      </w:r>
      <w:r w:rsidRPr="005364A1">
        <w:rPr>
          <w:rFonts w:ascii="Times New Roman" w:eastAsia="Calibri" w:hAnsi="Times New Roman" w:cs="Times New Roman"/>
          <w:sz w:val="28"/>
          <w:szCs w:val="28"/>
        </w:rPr>
        <w:t>), то перейти к шагу 2, а если </w:t>
      </w:r>
      <w:r w:rsidRPr="005364A1">
        <w:rPr>
          <w:rFonts w:ascii="Times New Roman" w:eastAsia="Calibri" w:hAnsi="Times New Roman" w:cs="Times New Roman"/>
          <w:i/>
          <w:iCs/>
          <w:sz w:val="28"/>
          <w:szCs w:val="28"/>
        </w:rPr>
        <w:t>R</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c</w:t>
      </w:r>
      <w:r w:rsidRPr="005364A1">
        <w:rPr>
          <w:rFonts w:ascii="Times New Roman" w:eastAsia="Calibri" w:hAnsi="Times New Roman" w:cs="Times New Roman"/>
          <w:i/>
          <w:iCs/>
          <w:sz w:val="28"/>
          <w:szCs w:val="28"/>
          <w:vertAlign w:val="subscript"/>
        </w:rPr>
        <w:t>k</w:t>
      </w:r>
      <w:r w:rsidRPr="005364A1">
        <w:rPr>
          <w:rFonts w:ascii="Times New Roman" w:eastAsia="Calibri" w:hAnsi="Times New Roman" w:cs="Times New Roman"/>
          <w:sz w:val="28"/>
          <w:szCs w:val="28"/>
        </w:rPr>
        <w:t>) ≤ </w:t>
      </w:r>
      <w:r w:rsidRPr="005364A1">
        <w:rPr>
          <w:rFonts w:ascii="Times New Roman" w:eastAsia="Calibri" w:hAnsi="Times New Roman" w:cs="Times New Roman"/>
          <w:i/>
          <w:iCs/>
          <w:sz w:val="28"/>
          <w:szCs w:val="28"/>
        </w:rPr>
        <w:t>R</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d</w:t>
      </w:r>
      <w:r w:rsidRPr="005364A1">
        <w:rPr>
          <w:rFonts w:ascii="Times New Roman" w:eastAsia="Calibri" w:hAnsi="Times New Roman" w:cs="Times New Roman"/>
          <w:i/>
          <w:iCs/>
          <w:sz w:val="28"/>
          <w:szCs w:val="28"/>
          <w:vertAlign w:val="subscript"/>
        </w:rPr>
        <w:t>k</w:t>
      </w:r>
      <w:r w:rsidRPr="005364A1">
        <w:rPr>
          <w:rFonts w:ascii="Times New Roman" w:eastAsia="Calibri" w:hAnsi="Times New Roman" w:cs="Times New Roman"/>
          <w:sz w:val="28"/>
          <w:szCs w:val="28"/>
        </w:rPr>
        <w:t>), то к шагу 3.</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u w:val="single"/>
        </w:rPr>
        <w:t>Шаг 2.</w:t>
      </w:r>
      <w:r w:rsidRPr="005364A1">
        <w:rPr>
          <w:rFonts w:ascii="Times New Roman" w:eastAsia="Calibri" w:hAnsi="Times New Roman" w:cs="Times New Roman"/>
          <w:sz w:val="28"/>
          <w:szCs w:val="28"/>
        </w:rPr>
        <w:t> Положить </w:t>
      </w:r>
      <w:r w:rsidRPr="005364A1">
        <w:rPr>
          <w:rFonts w:ascii="Times New Roman" w:eastAsia="Calibri" w:hAnsi="Times New Roman" w:cs="Times New Roman"/>
          <w:i/>
          <w:iCs/>
          <w:sz w:val="28"/>
          <w:szCs w:val="28"/>
        </w:rPr>
        <w:t>a</w:t>
      </w:r>
      <w:r w:rsidRPr="005364A1">
        <w:rPr>
          <w:rFonts w:ascii="Times New Roman" w:eastAsia="Calibri" w:hAnsi="Times New Roman" w:cs="Times New Roman"/>
          <w:i/>
          <w:iCs/>
          <w:sz w:val="28"/>
          <w:szCs w:val="28"/>
          <w:vertAlign w:val="subscript"/>
        </w:rPr>
        <w:t>k</w:t>
      </w:r>
      <w:r w:rsidRPr="005364A1">
        <w:rPr>
          <w:rFonts w:ascii="Times New Roman" w:eastAsia="Calibri" w:hAnsi="Times New Roman" w:cs="Times New Roman"/>
          <w:sz w:val="28"/>
          <w:szCs w:val="28"/>
          <w:vertAlign w:val="subscript"/>
        </w:rPr>
        <w:t>+1 </w:t>
      </w:r>
      <w:r w:rsidRPr="005364A1">
        <w:rPr>
          <w:rFonts w:ascii="Times New Roman" w:eastAsia="Calibri" w:hAnsi="Times New Roman" w:cs="Times New Roman"/>
          <w:sz w:val="28"/>
          <w:szCs w:val="28"/>
        </w:rPr>
        <w:t>= </w:t>
      </w:r>
      <w:r w:rsidRPr="005364A1">
        <w:rPr>
          <w:rFonts w:ascii="Times New Roman" w:eastAsia="Calibri" w:hAnsi="Times New Roman" w:cs="Times New Roman"/>
          <w:i/>
          <w:iCs/>
          <w:sz w:val="28"/>
          <w:szCs w:val="28"/>
        </w:rPr>
        <w:t>c</w:t>
      </w:r>
      <w:r w:rsidRPr="005364A1">
        <w:rPr>
          <w:rFonts w:ascii="Times New Roman" w:eastAsia="Calibri" w:hAnsi="Times New Roman" w:cs="Times New Roman"/>
          <w:i/>
          <w:iCs/>
          <w:sz w:val="28"/>
          <w:szCs w:val="28"/>
          <w:vertAlign w:val="subscript"/>
        </w:rPr>
        <w:t>k</w:t>
      </w:r>
      <w:r w:rsidRPr="005364A1">
        <w:rPr>
          <w:rFonts w:ascii="Times New Roman" w:eastAsia="Calibri" w:hAnsi="Times New Roman" w:cs="Times New Roman"/>
          <w:sz w:val="28"/>
          <w:szCs w:val="28"/>
        </w:rPr>
        <w:t> и </w:t>
      </w:r>
      <w:r w:rsidRPr="005364A1">
        <w:rPr>
          <w:rFonts w:ascii="Times New Roman" w:eastAsia="Calibri" w:hAnsi="Times New Roman" w:cs="Times New Roman"/>
          <w:i/>
          <w:iCs/>
          <w:sz w:val="28"/>
          <w:szCs w:val="28"/>
        </w:rPr>
        <w:t>b</w:t>
      </w:r>
      <w:r w:rsidRPr="005364A1">
        <w:rPr>
          <w:rFonts w:ascii="Times New Roman" w:eastAsia="Calibri" w:hAnsi="Times New Roman" w:cs="Times New Roman"/>
          <w:i/>
          <w:iCs/>
          <w:sz w:val="28"/>
          <w:szCs w:val="28"/>
          <w:vertAlign w:val="subscript"/>
        </w:rPr>
        <w:t>k</w:t>
      </w:r>
      <w:r w:rsidRPr="005364A1">
        <w:rPr>
          <w:rFonts w:ascii="Times New Roman" w:eastAsia="Calibri" w:hAnsi="Times New Roman" w:cs="Times New Roman"/>
          <w:sz w:val="28"/>
          <w:szCs w:val="28"/>
          <w:vertAlign w:val="subscript"/>
        </w:rPr>
        <w:t>+1 </w:t>
      </w:r>
      <w:r w:rsidRPr="005364A1">
        <w:rPr>
          <w:rFonts w:ascii="Times New Roman" w:eastAsia="Calibri" w:hAnsi="Times New Roman" w:cs="Times New Roman"/>
          <w:sz w:val="28"/>
          <w:szCs w:val="28"/>
        </w:rPr>
        <w:t>= </w:t>
      </w:r>
      <w:r w:rsidRPr="005364A1">
        <w:rPr>
          <w:rFonts w:ascii="Times New Roman" w:eastAsia="Calibri" w:hAnsi="Times New Roman" w:cs="Times New Roman"/>
          <w:i/>
          <w:iCs/>
          <w:sz w:val="28"/>
          <w:szCs w:val="28"/>
        </w:rPr>
        <w:t>b</w:t>
      </w:r>
      <w:r w:rsidRPr="005364A1">
        <w:rPr>
          <w:rFonts w:ascii="Times New Roman" w:eastAsia="Calibri" w:hAnsi="Times New Roman" w:cs="Times New Roman"/>
          <w:i/>
          <w:iCs/>
          <w:sz w:val="28"/>
          <w:szCs w:val="28"/>
          <w:vertAlign w:val="subscript"/>
        </w:rPr>
        <w:t>k</w:t>
      </w:r>
      <w:r w:rsidRPr="005364A1">
        <w:rPr>
          <w:rFonts w:ascii="Times New Roman" w:eastAsia="Calibri" w:hAnsi="Times New Roman" w:cs="Times New Roman"/>
          <w:sz w:val="28"/>
          <w:szCs w:val="28"/>
        </w:rPr>
        <w:t>, </w:t>
      </w:r>
      <w:r w:rsidRPr="005364A1">
        <w:rPr>
          <w:rFonts w:ascii="Times New Roman" w:eastAsia="Calibri" w:hAnsi="Times New Roman" w:cs="Times New Roman"/>
          <w:noProof/>
          <w:sz w:val="28"/>
          <w:szCs w:val="28"/>
          <w:lang w:eastAsia="ru-RU"/>
        </w:rPr>
        <w:drawing>
          <wp:inline distT="0" distB="0" distL="0" distR="0" wp14:anchorId="1B373C3E" wp14:editId="310ED311">
            <wp:extent cx="2011680" cy="373380"/>
            <wp:effectExtent l="0" t="0" r="7620" b="7620"/>
            <wp:docPr id="420" name="Рисунок 420" descr="https://studfile.net/html/2706/1215/html_uwuGFC5ASf.Sim1/img-9UZ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tudfile.net/html/2706/1215/html_uwuGFC5ASf.Sim1/img-9UZgrT.pn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011680" cy="373380"/>
                    </a:xfrm>
                    <a:prstGeom prst="rect">
                      <a:avLst/>
                    </a:prstGeom>
                    <a:noFill/>
                    <a:ln>
                      <a:noFill/>
                    </a:ln>
                  </pic:spPr>
                </pic:pic>
              </a:graphicData>
            </a:graphic>
          </wp:inline>
        </w:drawing>
      </w:r>
      <w:r w:rsidRPr="005364A1">
        <w:rPr>
          <w:rFonts w:ascii="Times New Roman" w:eastAsia="Calibri" w:hAnsi="Times New Roman" w:cs="Times New Roman"/>
          <w:sz w:val="28"/>
          <w:szCs w:val="28"/>
        </w:rPr>
        <w:t>. Вычислить </w:t>
      </w:r>
      <w:r w:rsidRPr="005364A1">
        <w:rPr>
          <w:rFonts w:ascii="Times New Roman" w:eastAsia="Calibri" w:hAnsi="Times New Roman" w:cs="Times New Roman"/>
          <w:i/>
          <w:iCs/>
          <w:sz w:val="28"/>
          <w:szCs w:val="28"/>
        </w:rPr>
        <w:t>R</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d</w:t>
      </w:r>
      <w:r w:rsidRPr="005364A1">
        <w:rPr>
          <w:rFonts w:ascii="Times New Roman" w:eastAsia="Calibri" w:hAnsi="Times New Roman" w:cs="Times New Roman"/>
          <w:i/>
          <w:iCs/>
          <w:sz w:val="28"/>
          <w:szCs w:val="28"/>
          <w:vertAlign w:val="subscript"/>
        </w:rPr>
        <w:t>k</w:t>
      </w:r>
      <w:r w:rsidRPr="005364A1">
        <w:rPr>
          <w:rFonts w:ascii="Times New Roman" w:eastAsia="Calibri" w:hAnsi="Times New Roman" w:cs="Times New Roman"/>
          <w:sz w:val="28"/>
          <w:szCs w:val="28"/>
          <w:vertAlign w:val="subscript"/>
        </w:rPr>
        <w:t>+1</w:t>
      </w:r>
      <w:r w:rsidRPr="005364A1">
        <w:rPr>
          <w:rFonts w:ascii="Times New Roman" w:eastAsia="Calibri" w:hAnsi="Times New Roman" w:cs="Times New Roman"/>
          <w:sz w:val="28"/>
          <w:szCs w:val="28"/>
        </w:rPr>
        <w:t>) и перейти к шагу 4.</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u w:val="single"/>
        </w:rPr>
        <w:t>Шаг 3.</w:t>
      </w:r>
      <w:r w:rsidRPr="005364A1">
        <w:rPr>
          <w:rFonts w:ascii="Times New Roman" w:eastAsia="Calibri" w:hAnsi="Times New Roman" w:cs="Times New Roman"/>
          <w:sz w:val="28"/>
          <w:szCs w:val="28"/>
        </w:rPr>
        <w:t> Положить </w:t>
      </w:r>
      <w:r w:rsidRPr="005364A1">
        <w:rPr>
          <w:rFonts w:ascii="Times New Roman" w:eastAsia="Calibri" w:hAnsi="Times New Roman" w:cs="Times New Roman"/>
          <w:i/>
          <w:iCs/>
          <w:sz w:val="28"/>
          <w:szCs w:val="28"/>
        </w:rPr>
        <w:t>a</w:t>
      </w:r>
      <w:r w:rsidRPr="005364A1">
        <w:rPr>
          <w:rFonts w:ascii="Times New Roman" w:eastAsia="Calibri" w:hAnsi="Times New Roman" w:cs="Times New Roman"/>
          <w:i/>
          <w:iCs/>
          <w:sz w:val="28"/>
          <w:szCs w:val="28"/>
          <w:vertAlign w:val="subscript"/>
        </w:rPr>
        <w:t>k</w:t>
      </w:r>
      <w:r w:rsidRPr="005364A1">
        <w:rPr>
          <w:rFonts w:ascii="Times New Roman" w:eastAsia="Calibri" w:hAnsi="Times New Roman" w:cs="Times New Roman"/>
          <w:sz w:val="28"/>
          <w:szCs w:val="28"/>
          <w:vertAlign w:val="subscript"/>
        </w:rPr>
        <w:t>+1 </w:t>
      </w:r>
      <w:r w:rsidRPr="005364A1">
        <w:rPr>
          <w:rFonts w:ascii="Times New Roman" w:eastAsia="Calibri" w:hAnsi="Times New Roman" w:cs="Times New Roman"/>
          <w:sz w:val="28"/>
          <w:szCs w:val="28"/>
        </w:rPr>
        <w:t>= </w:t>
      </w:r>
      <w:r w:rsidRPr="005364A1">
        <w:rPr>
          <w:rFonts w:ascii="Times New Roman" w:eastAsia="Calibri" w:hAnsi="Times New Roman" w:cs="Times New Roman"/>
          <w:i/>
          <w:iCs/>
          <w:sz w:val="28"/>
          <w:szCs w:val="28"/>
        </w:rPr>
        <w:t>a</w:t>
      </w:r>
      <w:r w:rsidRPr="005364A1">
        <w:rPr>
          <w:rFonts w:ascii="Times New Roman" w:eastAsia="Calibri" w:hAnsi="Times New Roman" w:cs="Times New Roman"/>
          <w:i/>
          <w:iCs/>
          <w:sz w:val="28"/>
          <w:szCs w:val="28"/>
          <w:vertAlign w:val="subscript"/>
        </w:rPr>
        <w:t>k</w:t>
      </w:r>
      <w:r w:rsidRPr="005364A1">
        <w:rPr>
          <w:rFonts w:ascii="Times New Roman" w:eastAsia="Calibri" w:hAnsi="Times New Roman" w:cs="Times New Roman"/>
          <w:sz w:val="28"/>
          <w:szCs w:val="28"/>
        </w:rPr>
        <w:t> и </w:t>
      </w:r>
      <w:r w:rsidRPr="005364A1">
        <w:rPr>
          <w:rFonts w:ascii="Times New Roman" w:eastAsia="Calibri" w:hAnsi="Times New Roman" w:cs="Times New Roman"/>
          <w:i/>
          <w:iCs/>
          <w:sz w:val="28"/>
          <w:szCs w:val="28"/>
        </w:rPr>
        <w:t>b</w:t>
      </w:r>
      <w:r w:rsidRPr="005364A1">
        <w:rPr>
          <w:rFonts w:ascii="Times New Roman" w:eastAsia="Calibri" w:hAnsi="Times New Roman" w:cs="Times New Roman"/>
          <w:i/>
          <w:iCs/>
          <w:sz w:val="28"/>
          <w:szCs w:val="28"/>
          <w:vertAlign w:val="subscript"/>
        </w:rPr>
        <w:t>k</w:t>
      </w:r>
      <w:r w:rsidRPr="005364A1">
        <w:rPr>
          <w:rFonts w:ascii="Times New Roman" w:eastAsia="Calibri" w:hAnsi="Times New Roman" w:cs="Times New Roman"/>
          <w:sz w:val="28"/>
          <w:szCs w:val="28"/>
          <w:vertAlign w:val="subscript"/>
        </w:rPr>
        <w:t>+1 </w:t>
      </w:r>
      <w:r w:rsidRPr="005364A1">
        <w:rPr>
          <w:rFonts w:ascii="Times New Roman" w:eastAsia="Calibri" w:hAnsi="Times New Roman" w:cs="Times New Roman"/>
          <w:sz w:val="28"/>
          <w:szCs w:val="28"/>
        </w:rPr>
        <w:t>= </w:t>
      </w:r>
      <w:r w:rsidRPr="005364A1">
        <w:rPr>
          <w:rFonts w:ascii="Times New Roman" w:eastAsia="Calibri" w:hAnsi="Times New Roman" w:cs="Times New Roman"/>
          <w:i/>
          <w:iCs/>
          <w:sz w:val="28"/>
          <w:szCs w:val="28"/>
        </w:rPr>
        <w:t>d</w:t>
      </w:r>
      <w:r w:rsidRPr="005364A1">
        <w:rPr>
          <w:rFonts w:ascii="Times New Roman" w:eastAsia="Calibri" w:hAnsi="Times New Roman" w:cs="Times New Roman"/>
          <w:i/>
          <w:iCs/>
          <w:sz w:val="28"/>
          <w:szCs w:val="28"/>
          <w:vertAlign w:val="subscript"/>
        </w:rPr>
        <w:t>k</w:t>
      </w:r>
      <w:r w:rsidRPr="005364A1">
        <w:rPr>
          <w:rFonts w:ascii="Times New Roman" w:eastAsia="Calibri" w:hAnsi="Times New Roman" w:cs="Times New Roman"/>
          <w:sz w:val="28"/>
          <w:szCs w:val="28"/>
        </w:rPr>
        <w:t>, </w:t>
      </w:r>
      <w:r w:rsidRPr="005364A1">
        <w:rPr>
          <w:rFonts w:ascii="Times New Roman" w:eastAsia="Calibri" w:hAnsi="Times New Roman" w:cs="Times New Roman"/>
          <w:noProof/>
          <w:sz w:val="28"/>
          <w:szCs w:val="28"/>
          <w:lang w:eastAsia="ru-RU"/>
        </w:rPr>
        <w:drawing>
          <wp:inline distT="0" distB="0" distL="0" distR="0" wp14:anchorId="20C40407" wp14:editId="1ADB33A6">
            <wp:extent cx="2026920" cy="373380"/>
            <wp:effectExtent l="0" t="0" r="0" b="7620"/>
            <wp:docPr id="419" name="Рисунок 419" descr="https://studfile.net/html/2706/1215/html_uwuGFC5ASf.Sim1/img-Awqk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udfile.net/html/2706/1215/html_uwuGFC5ASf.Sim1/img-AwqksF.pn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026920" cy="373380"/>
                    </a:xfrm>
                    <a:prstGeom prst="rect">
                      <a:avLst/>
                    </a:prstGeom>
                    <a:noFill/>
                    <a:ln>
                      <a:noFill/>
                    </a:ln>
                  </pic:spPr>
                </pic:pic>
              </a:graphicData>
            </a:graphic>
          </wp:inline>
        </w:drawing>
      </w:r>
      <w:r w:rsidRPr="005364A1">
        <w:rPr>
          <w:rFonts w:ascii="Times New Roman" w:eastAsia="Calibri" w:hAnsi="Times New Roman" w:cs="Times New Roman"/>
          <w:sz w:val="28"/>
          <w:szCs w:val="28"/>
        </w:rPr>
        <w:t>. Вычислить </w:t>
      </w:r>
      <w:r w:rsidRPr="005364A1">
        <w:rPr>
          <w:rFonts w:ascii="Times New Roman" w:eastAsia="Calibri" w:hAnsi="Times New Roman" w:cs="Times New Roman"/>
          <w:i/>
          <w:iCs/>
          <w:sz w:val="28"/>
          <w:szCs w:val="28"/>
        </w:rPr>
        <w:t>R</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c</w:t>
      </w:r>
      <w:r w:rsidRPr="005364A1">
        <w:rPr>
          <w:rFonts w:ascii="Times New Roman" w:eastAsia="Calibri" w:hAnsi="Times New Roman" w:cs="Times New Roman"/>
          <w:i/>
          <w:iCs/>
          <w:sz w:val="28"/>
          <w:szCs w:val="28"/>
          <w:vertAlign w:val="subscript"/>
        </w:rPr>
        <w:t>k</w:t>
      </w:r>
      <w:r w:rsidRPr="005364A1">
        <w:rPr>
          <w:rFonts w:ascii="Times New Roman" w:eastAsia="Calibri" w:hAnsi="Times New Roman" w:cs="Times New Roman"/>
          <w:sz w:val="28"/>
          <w:szCs w:val="28"/>
          <w:vertAlign w:val="subscript"/>
        </w:rPr>
        <w:t>+1</w:t>
      </w:r>
      <w:r w:rsidRPr="005364A1">
        <w:rPr>
          <w:rFonts w:ascii="Times New Roman" w:eastAsia="Calibri" w:hAnsi="Times New Roman" w:cs="Times New Roman"/>
          <w:sz w:val="28"/>
          <w:szCs w:val="28"/>
        </w:rPr>
        <w:t>) и перейти к шагу 4.</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u w:val="single"/>
        </w:rPr>
        <w:t>Шаг 4.</w:t>
      </w:r>
      <w:r w:rsidRPr="005364A1">
        <w:rPr>
          <w:rFonts w:ascii="Times New Roman" w:eastAsia="Calibri" w:hAnsi="Times New Roman" w:cs="Times New Roman"/>
          <w:sz w:val="28"/>
          <w:szCs w:val="28"/>
        </w:rPr>
        <w:t> Заменить </w:t>
      </w:r>
      <w:r w:rsidRPr="005364A1">
        <w:rPr>
          <w:rFonts w:ascii="Times New Roman" w:eastAsia="Calibri" w:hAnsi="Times New Roman" w:cs="Times New Roman"/>
          <w:i/>
          <w:iCs/>
          <w:sz w:val="28"/>
          <w:szCs w:val="28"/>
        </w:rPr>
        <w:t>k</w:t>
      </w:r>
      <w:r w:rsidRPr="005364A1">
        <w:rPr>
          <w:rFonts w:ascii="Times New Roman" w:eastAsia="Calibri" w:hAnsi="Times New Roman" w:cs="Times New Roman"/>
          <w:sz w:val="28"/>
          <w:szCs w:val="28"/>
        </w:rPr>
        <w:t> на </w:t>
      </w:r>
      <w:r w:rsidRPr="005364A1">
        <w:rPr>
          <w:rFonts w:ascii="Times New Roman" w:eastAsia="Calibri" w:hAnsi="Times New Roman" w:cs="Times New Roman"/>
          <w:i/>
          <w:iCs/>
          <w:sz w:val="28"/>
          <w:szCs w:val="28"/>
        </w:rPr>
        <w:t>k </w:t>
      </w:r>
      <w:r w:rsidRPr="005364A1">
        <w:rPr>
          <w:rFonts w:ascii="Times New Roman" w:eastAsia="Calibri" w:hAnsi="Times New Roman" w:cs="Times New Roman"/>
          <w:sz w:val="28"/>
          <w:szCs w:val="28"/>
        </w:rPr>
        <w:t>+ 1 и перейти к шагу 1.</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b/>
          <w:bCs/>
          <w:i/>
          <w:iCs/>
          <w:sz w:val="28"/>
          <w:szCs w:val="28"/>
        </w:rPr>
        <w:t>Пример.</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Дана функция </w:t>
      </w:r>
      <w:r w:rsidRPr="005364A1">
        <w:rPr>
          <w:rFonts w:ascii="Times New Roman" w:eastAsia="Calibri" w:hAnsi="Times New Roman" w:cs="Times New Roman"/>
          <w:i/>
          <w:iCs/>
          <w:sz w:val="28"/>
          <w:szCs w:val="28"/>
        </w:rPr>
        <w:t>R</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x</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 = D </w:t>
      </w:r>
      <w:r w:rsidRPr="005364A1">
        <w:rPr>
          <w:rFonts w:ascii="Times New Roman" w:eastAsia="Calibri" w:hAnsi="Times New Roman" w:cs="Times New Roman"/>
          <w:sz w:val="28"/>
          <w:szCs w:val="28"/>
        </w:rPr>
        <w:t>sin</w:t>
      </w:r>
      <w:r w:rsidRPr="005364A1">
        <w:rPr>
          <w:rFonts w:ascii="Times New Roman" w:eastAsia="Calibri" w:hAnsi="Times New Roman" w:cs="Times New Roman"/>
          <w:i/>
          <w:iCs/>
          <w:sz w:val="28"/>
          <w:szCs w:val="28"/>
        </w:rPr>
        <w:t>(Ах</w:t>
      </w:r>
      <w:r w:rsidRPr="005364A1">
        <w:rPr>
          <w:rFonts w:ascii="Times New Roman" w:eastAsia="Calibri" w:hAnsi="Times New Roman" w:cs="Times New Roman"/>
          <w:i/>
          <w:iCs/>
          <w:sz w:val="28"/>
          <w:szCs w:val="28"/>
          <w:vertAlign w:val="superscript"/>
        </w:rPr>
        <w:t>B</w:t>
      </w:r>
      <w:r w:rsidRPr="005364A1">
        <w:rPr>
          <w:rFonts w:ascii="Times New Roman" w:eastAsia="Calibri" w:hAnsi="Times New Roman" w:cs="Times New Roman"/>
          <w:i/>
          <w:iCs/>
          <w:sz w:val="28"/>
          <w:szCs w:val="28"/>
        </w:rPr>
        <w:t> + С), </w:t>
      </w:r>
      <w:r w:rsidRPr="005364A1">
        <w:rPr>
          <w:rFonts w:ascii="Times New Roman" w:eastAsia="Calibri" w:hAnsi="Times New Roman" w:cs="Times New Roman"/>
          <w:sz w:val="28"/>
          <w:szCs w:val="28"/>
        </w:rPr>
        <w:t>где коэффициенты имеют следующие значения: </w:t>
      </w:r>
      <w:r w:rsidRPr="005364A1">
        <w:rPr>
          <w:rFonts w:ascii="Times New Roman" w:eastAsia="Calibri" w:hAnsi="Times New Roman" w:cs="Times New Roman"/>
          <w:i/>
          <w:iCs/>
          <w:sz w:val="28"/>
          <w:szCs w:val="28"/>
        </w:rPr>
        <w:t>А =</w:t>
      </w:r>
      <w:r w:rsidRPr="005364A1">
        <w:rPr>
          <w:rFonts w:ascii="Times New Roman" w:eastAsia="Calibri" w:hAnsi="Times New Roman" w:cs="Times New Roman"/>
          <w:sz w:val="28"/>
          <w:szCs w:val="28"/>
        </w:rPr>
        <w:t>1,0,</w:t>
      </w:r>
      <w:r w:rsidRPr="005364A1">
        <w:rPr>
          <w:rFonts w:ascii="Times New Roman" w:eastAsia="Calibri" w:hAnsi="Times New Roman" w:cs="Times New Roman"/>
          <w:i/>
          <w:iCs/>
          <w:sz w:val="28"/>
          <w:szCs w:val="28"/>
        </w:rPr>
        <w:t> В = </w:t>
      </w:r>
      <w:r w:rsidRPr="005364A1">
        <w:rPr>
          <w:rFonts w:ascii="Times New Roman" w:eastAsia="Calibri" w:hAnsi="Times New Roman" w:cs="Times New Roman"/>
          <w:sz w:val="28"/>
          <w:szCs w:val="28"/>
        </w:rPr>
        <w:t>1,0, </w:t>
      </w:r>
      <w:r w:rsidRPr="005364A1">
        <w:rPr>
          <w:rFonts w:ascii="Times New Roman" w:eastAsia="Calibri" w:hAnsi="Times New Roman" w:cs="Times New Roman"/>
          <w:i/>
          <w:iCs/>
          <w:sz w:val="28"/>
          <w:szCs w:val="28"/>
        </w:rPr>
        <w:t>С = </w:t>
      </w:r>
      <w:r w:rsidRPr="005364A1">
        <w:rPr>
          <w:rFonts w:ascii="Times New Roman" w:eastAsia="Calibri" w:hAnsi="Times New Roman" w:cs="Times New Roman"/>
          <w:sz w:val="28"/>
          <w:szCs w:val="28"/>
        </w:rPr>
        <w:t>1,0, </w:t>
      </w:r>
      <w:r w:rsidRPr="005364A1">
        <w:rPr>
          <w:rFonts w:ascii="Times New Roman" w:eastAsia="Calibri" w:hAnsi="Times New Roman" w:cs="Times New Roman"/>
          <w:i/>
          <w:iCs/>
          <w:sz w:val="28"/>
          <w:szCs w:val="28"/>
        </w:rPr>
        <w:t>D= </w:t>
      </w:r>
      <w:r w:rsidRPr="005364A1">
        <w:rPr>
          <w:rFonts w:ascii="Times New Roman" w:eastAsia="Calibri" w:hAnsi="Times New Roman" w:cs="Times New Roman"/>
          <w:sz w:val="28"/>
          <w:szCs w:val="28"/>
        </w:rPr>
        <w:t>1,0. Найти максимум на интервале: [-1, 2]. Ошибка задается по </w:t>
      </w:r>
      <w:r w:rsidRPr="005364A1">
        <w:rPr>
          <w:rFonts w:ascii="Times New Roman" w:eastAsia="Calibri" w:hAnsi="Times New Roman" w:cs="Times New Roman"/>
          <w:i/>
          <w:iCs/>
          <w:sz w:val="28"/>
          <w:szCs w:val="28"/>
        </w:rPr>
        <w:t>х: ε</w:t>
      </w:r>
      <w:r w:rsidRPr="005364A1">
        <w:rPr>
          <w:rFonts w:ascii="Times New Roman" w:eastAsia="Calibri" w:hAnsi="Times New Roman" w:cs="Times New Roman"/>
          <w:sz w:val="28"/>
          <w:szCs w:val="28"/>
        </w:rPr>
        <w:t> =0,05.</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Результаты расчетов. Для "запуска" метода найдем две симметричные точки золотого сечения для отрезка [-1, 2]:</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i/>
          <w:iCs/>
          <w:sz w:val="28"/>
          <w:szCs w:val="28"/>
        </w:rPr>
        <w:t>x</w:t>
      </w:r>
      <w:r w:rsidRPr="005364A1">
        <w:rPr>
          <w:rFonts w:ascii="Times New Roman" w:eastAsia="Calibri" w:hAnsi="Times New Roman" w:cs="Times New Roman"/>
          <w:sz w:val="28"/>
          <w:szCs w:val="28"/>
          <w:vertAlign w:val="subscript"/>
        </w:rPr>
        <w:t>1</w:t>
      </w:r>
      <w:r w:rsidRPr="005364A1">
        <w:rPr>
          <w:rFonts w:ascii="Times New Roman" w:eastAsia="Calibri" w:hAnsi="Times New Roman" w:cs="Times New Roman"/>
          <w:sz w:val="28"/>
          <w:szCs w:val="28"/>
        </w:rPr>
        <w:t> =0,145898, </w:t>
      </w:r>
      <w:r w:rsidRPr="005364A1">
        <w:rPr>
          <w:rFonts w:ascii="Times New Roman" w:eastAsia="Calibri" w:hAnsi="Times New Roman" w:cs="Times New Roman"/>
          <w:i/>
          <w:iCs/>
          <w:sz w:val="28"/>
          <w:szCs w:val="28"/>
        </w:rPr>
        <w:t>х</w:t>
      </w:r>
      <w:r w:rsidRPr="005364A1">
        <w:rPr>
          <w:rFonts w:ascii="Times New Roman" w:eastAsia="Calibri" w:hAnsi="Times New Roman" w:cs="Times New Roman"/>
          <w:sz w:val="28"/>
          <w:szCs w:val="28"/>
          <w:vertAlign w:val="subscript"/>
        </w:rPr>
        <w:t>2</w:t>
      </w:r>
      <w:r w:rsidRPr="005364A1">
        <w:rPr>
          <w:rFonts w:ascii="Times New Roman" w:eastAsia="Calibri" w:hAnsi="Times New Roman" w:cs="Times New Roman"/>
          <w:i/>
          <w:iCs/>
          <w:sz w:val="28"/>
          <w:szCs w:val="28"/>
        </w:rPr>
        <w:t> </w:t>
      </w:r>
      <w:r w:rsidRPr="005364A1">
        <w:rPr>
          <w:rFonts w:ascii="Times New Roman" w:eastAsia="Calibri" w:hAnsi="Times New Roman" w:cs="Times New Roman"/>
          <w:sz w:val="28"/>
          <w:szCs w:val="28"/>
        </w:rPr>
        <w:t>=0,85410197.</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Значения критериев в этих точках соответственно R(x</w:t>
      </w:r>
      <w:r w:rsidRPr="005364A1">
        <w:rPr>
          <w:rFonts w:ascii="Times New Roman" w:eastAsia="Calibri" w:hAnsi="Times New Roman" w:cs="Times New Roman"/>
          <w:sz w:val="28"/>
          <w:szCs w:val="28"/>
          <w:vertAlign w:val="subscript"/>
        </w:rPr>
        <w:t>1</w:t>
      </w:r>
      <w:r w:rsidRPr="005364A1">
        <w:rPr>
          <w:rFonts w:ascii="Times New Roman" w:eastAsia="Calibri" w:hAnsi="Times New Roman" w:cs="Times New Roman"/>
          <w:sz w:val="28"/>
          <w:szCs w:val="28"/>
        </w:rPr>
        <w:t>) = 0,911080, </w:t>
      </w:r>
      <w:r w:rsidRPr="005364A1">
        <w:rPr>
          <w:rFonts w:ascii="Times New Roman" w:eastAsia="Calibri" w:hAnsi="Times New Roman" w:cs="Times New Roman"/>
          <w:i/>
          <w:iCs/>
          <w:sz w:val="28"/>
          <w:szCs w:val="28"/>
        </w:rPr>
        <w:t>R</w:t>
      </w:r>
      <w:r w:rsidRPr="005364A1">
        <w:rPr>
          <w:rFonts w:ascii="Times New Roman" w:eastAsia="Calibri" w:hAnsi="Times New Roman" w:cs="Times New Roman"/>
          <w:sz w:val="28"/>
          <w:szCs w:val="28"/>
        </w:rPr>
        <w:t>(x</w:t>
      </w:r>
      <w:r w:rsidRPr="005364A1">
        <w:rPr>
          <w:rFonts w:ascii="Times New Roman" w:eastAsia="Calibri" w:hAnsi="Times New Roman" w:cs="Times New Roman"/>
          <w:sz w:val="28"/>
          <w:szCs w:val="28"/>
          <w:vertAlign w:val="subscript"/>
        </w:rPr>
        <w:t>2</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 </w:t>
      </w:r>
      <w:r w:rsidRPr="005364A1">
        <w:rPr>
          <w:rFonts w:ascii="Times New Roman" w:eastAsia="Calibri" w:hAnsi="Times New Roman" w:cs="Times New Roman"/>
          <w:sz w:val="28"/>
          <w:szCs w:val="28"/>
        </w:rPr>
        <w:t>= 0,960136. Следовательно, новым отрезком является [0,145898; 2], внутри которого находится максимальное из найденных значений </w:t>
      </w:r>
      <w:r w:rsidRPr="005364A1">
        <w:rPr>
          <w:rFonts w:ascii="Times New Roman" w:eastAsia="Calibri" w:hAnsi="Times New Roman" w:cs="Times New Roman"/>
          <w:i/>
          <w:iCs/>
          <w:sz w:val="28"/>
          <w:szCs w:val="28"/>
        </w:rPr>
        <w:t>R. </w:t>
      </w:r>
      <w:r w:rsidRPr="005364A1">
        <w:rPr>
          <w:rFonts w:ascii="Times New Roman" w:eastAsia="Calibri" w:hAnsi="Times New Roman" w:cs="Times New Roman"/>
          <w:sz w:val="28"/>
          <w:szCs w:val="28"/>
        </w:rPr>
        <w:t>Точка золотого сечения для нового отрезка будет x</w:t>
      </w:r>
      <w:r w:rsidRPr="005364A1">
        <w:rPr>
          <w:rFonts w:ascii="Times New Roman" w:eastAsia="Calibri" w:hAnsi="Times New Roman" w:cs="Times New Roman"/>
          <w:sz w:val="28"/>
          <w:szCs w:val="28"/>
          <w:vertAlign w:val="subscript"/>
        </w:rPr>
        <w:t>3</w:t>
      </w:r>
      <w:r w:rsidRPr="005364A1">
        <w:rPr>
          <w:rFonts w:ascii="Times New Roman" w:eastAsia="Calibri" w:hAnsi="Times New Roman" w:cs="Times New Roman"/>
          <w:sz w:val="28"/>
          <w:szCs w:val="28"/>
        </w:rPr>
        <w:t> =0,58359214, a </w:t>
      </w:r>
      <w:r w:rsidRPr="005364A1">
        <w:rPr>
          <w:rFonts w:ascii="Times New Roman" w:eastAsia="Calibri" w:hAnsi="Times New Roman" w:cs="Times New Roman"/>
          <w:i/>
          <w:iCs/>
          <w:sz w:val="28"/>
          <w:szCs w:val="28"/>
        </w:rPr>
        <w:t>R</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x</w:t>
      </w:r>
      <w:r w:rsidRPr="005364A1">
        <w:rPr>
          <w:rFonts w:ascii="Times New Roman" w:eastAsia="Calibri" w:hAnsi="Times New Roman" w:cs="Times New Roman"/>
          <w:sz w:val="28"/>
          <w:szCs w:val="28"/>
          <w:vertAlign w:val="subscript"/>
        </w:rPr>
        <w:t>3</w:t>
      </w:r>
      <w:r w:rsidRPr="005364A1">
        <w:rPr>
          <w:rFonts w:ascii="Times New Roman" w:eastAsia="Calibri" w:hAnsi="Times New Roman" w:cs="Times New Roman"/>
          <w:sz w:val="28"/>
          <w:szCs w:val="28"/>
        </w:rPr>
        <w:t>)</w:t>
      </w:r>
      <w:r w:rsidRPr="005364A1">
        <w:rPr>
          <w:rFonts w:ascii="Times New Roman" w:eastAsia="Calibri" w:hAnsi="Times New Roman" w:cs="Times New Roman"/>
          <w:i/>
          <w:iCs/>
          <w:sz w:val="28"/>
          <w:szCs w:val="28"/>
        </w:rPr>
        <w:t> </w:t>
      </w:r>
      <w:r w:rsidRPr="005364A1">
        <w:rPr>
          <w:rFonts w:ascii="Times New Roman" w:eastAsia="Calibri" w:hAnsi="Times New Roman" w:cs="Times New Roman"/>
          <w:sz w:val="28"/>
          <w:szCs w:val="28"/>
        </w:rPr>
        <w:t>=0,99991813. Далее приведены только координаты лучших точек при очередном шаге, номер шага и значения критерия в этих точках.</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i/>
          <w:iCs/>
          <w:sz w:val="28"/>
          <w:szCs w:val="28"/>
        </w:rPr>
        <w:t>х</w:t>
      </w:r>
      <w:r w:rsidRPr="005364A1">
        <w:rPr>
          <w:rFonts w:ascii="Times New Roman" w:eastAsia="Calibri" w:hAnsi="Times New Roman" w:cs="Times New Roman"/>
          <w:sz w:val="28"/>
          <w:szCs w:val="28"/>
          <w:vertAlign w:val="subscript"/>
        </w:rPr>
        <w:t>3</w:t>
      </w:r>
      <w:r w:rsidRPr="005364A1">
        <w:rPr>
          <w:rFonts w:ascii="Times New Roman" w:eastAsia="Calibri" w:hAnsi="Times New Roman" w:cs="Times New Roman"/>
          <w:sz w:val="28"/>
          <w:szCs w:val="28"/>
        </w:rPr>
        <w:t> = 0,58359214; R</w:t>
      </w:r>
      <w:r w:rsidRPr="005364A1">
        <w:rPr>
          <w:rFonts w:ascii="Times New Roman" w:eastAsia="Calibri" w:hAnsi="Times New Roman" w:cs="Times New Roman"/>
          <w:sz w:val="28"/>
          <w:szCs w:val="28"/>
          <w:vertAlign w:val="subscript"/>
        </w:rPr>
        <w:t>3</w:t>
      </w:r>
      <w:r w:rsidRPr="005364A1">
        <w:rPr>
          <w:rFonts w:ascii="Times New Roman" w:eastAsia="Calibri" w:hAnsi="Times New Roman" w:cs="Times New Roman"/>
          <w:sz w:val="28"/>
          <w:szCs w:val="28"/>
        </w:rPr>
        <w:t> = 0,99991813;</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i/>
          <w:iCs/>
          <w:sz w:val="28"/>
          <w:szCs w:val="28"/>
        </w:rPr>
        <w:t>х</w:t>
      </w:r>
      <w:r w:rsidRPr="005364A1">
        <w:rPr>
          <w:rFonts w:ascii="Times New Roman" w:eastAsia="Calibri" w:hAnsi="Times New Roman" w:cs="Times New Roman"/>
          <w:sz w:val="28"/>
          <w:szCs w:val="28"/>
          <w:vertAlign w:val="subscript"/>
        </w:rPr>
        <w:t>4</w:t>
      </w:r>
      <w:r w:rsidRPr="005364A1">
        <w:rPr>
          <w:rFonts w:ascii="Times New Roman" w:eastAsia="Calibri" w:hAnsi="Times New Roman" w:cs="Times New Roman"/>
          <w:sz w:val="28"/>
          <w:szCs w:val="28"/>
        </w:rPr>
        <w:t> =0,58359214; R</w:t>
      </w:r>
      <w:r w:rsidRPr="005364A1">
        <w:rPr>
          <w:rFonts w:ascii="Times New Roman" w:eastAsia="Calibri" w:hAnsi="Times New Roman" w:cs="Times New Roman"/>
          <w:sz w:val="28"/>
          <w:szCs w:val="28"/>
          <w:vertAlign w:val="subscript"/>
        </w:rPr>
        <w:t>4</w:t>
      </w:r>
      <w:r w:rsidRPr="005364A1">
        <w:rPr>
          <w:rFonts w:ascii="Times New Roman" w:eastAsia="Calibri" w:hAnsi="Times New Roman" w:cs="Times New Roman"/>
          <w:sz w:val="28"/>
          <w:szCs w:val="28"/>
        </w:rPr>
        <w:t> = 0,99991813</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i/>
          <w:iCs/>
          <w:sz w:val="28"/>
          <w:szCs w:val="28"/>
        </w:rPr>
        <w:t>х</w:t>
      </w:r>
      <w:r w:rsidRPr="005364A1">
        <w:rPr>
          <w:rFonts w:ascii="Times New Roman" w:eastAsia="Calibri" w:hAnsi="Times New Roman" w:cs="Times New Roman"/>
          <w:sz w:val="28"/>
          <w:szCs w:val="28"/>
          <w:vertAlign w:val="subscript"/>
        </w:rPr>
        <w:t>5</w:t>
      </w:r>
      <w:r w:rsidRPr="005364A1">
        <w:rPr>
          <w:rFonts w:ascii="Times New Roman" w:eastAsia="Calibri" w:hAnsi="Times New Roman" w:cs="Times New Roman"/>
          <w:sz w:val="28"/>
          <w:szCs w:val="28"/>
        </w:rPr>
        <w:t> = 0,58359214; R</w:t>
      </w:r>
      <w:r w:rsidRPr="005364A1">
        <w:rPr>
          <w:rFonts w:ascii="Times New Roman" w:eastAsia="Calibri" w:hAnsi="Times New Roman" w:cs="Times New Roman"/>
          <w:sz w:val="28"/>
          <w:szCs w:val="28"/>
          <w:vertAlign w:val="subscript"/>
        </w:rPr>
        <w:t>5</w:t>
      </w:r>
      <w:r w:rsidRPr="005364A1">
        <w:rPr>
          <w:rFonts w:ascii="Times New Roman" w:eastAsia="Calibri" w:hAnsi="Times New Roman" w:cs="Times New Roman"/>
          <w:sz w:val="28"/>
          <w:szCs w:val="28"/>
        </w:rPr>
        <w:t> = 0,99991813;</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i/>
          <w:iCs/>
          <w:sz w:val="28"/>
          <w:szCs w:val="28"/>
        </w:rPr>
        <w:t>х</w:t>
      </w:r>
      <w:r w:rsidRPr="005364A1">
        <w:rPr>
          <w:rFonts w:ascii="Times New Roman" w:eastAsia="Calibri" w:hAnsi="Times New Roman" w:cs="Times New Roman"/>
          <w:sz w:val="28"/>
          <w:szCs w:val="28"/>
          <w:vertAlign w:val="subscript"/>
        </w:rPr>
        <w:t>6</w:t>
      </w:r>
      <w:r w:rsidRPr="005364A1">
        <w:rPr>
          <w:rFonts w:ascii="Times New Roman" w:eastAsia="Calibri" w:hAnsi="Times New Roman" w:cs="Times New Roman"/>
          <w:sz w:val="28"/>
          <w:szCs w:val="28"/>
        </w:rPr>
        <w:t> = 0,58359214; R</w:t>
      </w:r>
      <w:r w:rsidRPr="005364A1">
        <w:rPr>
          <w:rFonts w:ascii="Times New Roman" w:eastAsia="Calibri" w:hAnsi="Times New Roman" w:cs="Times New Roman"/>
          <w:sz w:val="28"/>
          <w:szCs w:val="28"/>
          <w:vertAlign w:val="subscript"/>
        </w:rPr>
        <w:t>6</w:t>
      </w:r>
      <w:r w:rsidRPr="005364A1">
        <w:rPr>
          <w:rFonts w:ascii="Times New Roman" w:eastAsia="Calibri" w:hAnsi="Times New Roman" w:cs="Times New Roman"/>
          <w:sz w:val="28"/>
          <w:szCs w:val="28"/>
        </w:rPr>
        <w:t> = 0,99991813</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i/>
          <w:iCs/>
          <w:sz w:val="28"/>
          <w:szCs w:val="28"/>
        </w:rPr>
        <w:t>х</w:t>
      </w:r>
      <w:r w:rsidRPr="005364A1">
        <w:rPr>
          <w:rFonts w:ascii="Times New Roman" w:eastAsia="Calibri" w:hAnsi="Times New Roman" w:cs="Times New Roman"/>
          <w:sz w:val="28"/>
          <w:szCs w:val="28"/>
          <w:vertAlign w:val="subscript"/>
        </w:rPr>
        <w:t>7</w:t>
      </w:r>
      <w:r w:rsidRPr="005364A1">
        <w:rPr>
          <w:rFonts w:ascii="Times New Roman" w:eastAsia="Calibri" w:hAnsi="Times New Roman" w:cs="Times New Roman"/>
          <w:sz w:val="28"/>
          <w:szCs w:val="28"/>
        </w:rPr>
        <w:t> = 0,58359214; R</w:t>
      </w:r>
      <w:r w:rsidRPr="005364A1">
        <w:rPr>
          <w:rFonts w:ascii="Times New Roman" w:eastAsia="Calibri" w:hAnsi="Times New Roman" w:cs="Times New Roman"/>
          <w:sz w:val="28"/>
          <w:szCs w:val="28"/>
          <w:vertAlign w:val="subscript"/>
        </w:rPr>
        <w:t>7</w:t>
      </w:r>
      <w:r w:rsidRPr="005364A1">
        <w:rPr>
          <w:rFonts w:ascii="Times New Roman" w:eastAsia="Calibri" w:hAnsi="Times New Roman" w:cs="Times New Roman"/>
          <w:sz w:val="28"/>
          <w:szCs w:val="28"/>
        </w:rPr>
        <w:t> = 0,99991813;</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i/>
          <w:iCs/>
          <w:sz w:val="28"/>
          <w:szCs w:val="28"/>
        </w:rPr>
        <w:t>х</w:t>
      </w:r>
      <w:r w:rsidRPr="005364A1">
        <w:rPr>
          <w:rFonts w:ascii="Times New Roman" w:eastAsia="Calibri" w:hAnsi="Times New Roman" w:cs="Times New Roman"/>
          <w:sz w:val="28"/>
          <w:szCs w:val="28"/>
          <w:vertAlign w:val="subscript"/>
        </w:rPr>
        <w:t>8</w:t>
      </w:r>
      <w:r w:rsidRPr="005364A1">
        <w:rPr>
          <w:rFonts w:ascii="Times New Roman" w:eastAsia="Calibri" w:hAnsi="Times New Roman" w:cs="Times New Roman"/>
          <w:sz w:val="28"/>
          <w:szCs w:val="28"/>
        </w:rPr>
        <w:t> = 0,55920028; R</w:t>
      </w:r>
      <w:r w:rsidRPr="005364A1">
        <w:rPr>
          <w:rFonts w:ascii="Times New Roman" w:eastAsia="Calibri" w:hAnsi="Times New Roman" w:cs="Times New Roman"/>
          <w:sz w:val="28"/>
          <w:szCs w:val="28"/>
          <w:vertAlign w:val="subscript"/>
        </w:rPr>
        <w:t>8</w:t>
      </w:r>
      <w:r w:rsidRPr="005364A1">
        <w:rPr>
          <w:rFonts w:ascii="Times New Roman" w:eastAsia="Calibri" w:hAnsi="Times New Roman" w:cs="Times New Roman"/>
          <w:sz w:val="28"/>
          <w:szCs w:val="28"/>
        </w:rPr>
        <w:t> = 0,99993277;</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i/>
          <w:iCs/>
          <w:sz w:val="28"/>
          <w:szCs w:val="28"/>
        </w:rPr>
        <w:t>х</w:t>
      </w:r>
      <w:r w:rsidRPr="005364A1">
        <w:rPr>
          <w:rFonts w:ascii="Times New Roman" w:eastAsia="Calibri" w:hAnsi="Times New Roman" w:cs="Times New Roman"/>
          <w:sz w:val="28"/>
          <w:szCs w:val="28"/>
          <w:vertAlign w:val="subscript"/>
        </w:rPr>
        <w:t>9</w:t>
      </w:r>
      <w:r w:rsidRPr="005364A1">
        <w:rPr>
          <w:rFonts w:ascii="Times New Roman" w:eastAsia="Calibri" w:hAnsi="Times New Roman" w:cs="Times New Roman"/>
          <w:i/>
          <w:iCs/>
          <w:sz w:val="28"/>
          <w:szCs w:val="28"/>
        </w:rPr>
        <w:t> = </w:t>
      </w:r>
      <w:r w:rsidRPr="005364A1">
        <w:rPr>
          <w:rFonts w:ascii="Times New Roman" w:eastAsia="Calibri" w:hAnsi="Times New Roman" w:cs="Times New Roman"/>
          <w:sz w:val="28"/>
          <w:szCs w:val="28"/>
        </w:rPr>
        <w:t>0,55920028; R</w:t>
      </w:r>
      <w:r w:rsidRPr="005364A1">
        <w:rPr>
          <w:rFonts w:ascii="Times New Roman" w:eastAsia="Calibri" w:hAnsi="Times New Roman" w:cs="Times New Roman"/>
          <w:sz w:val="28"/>
          <w:szCs w:val="28"/>
          <w:vertAlign w:val="subscript"/>
        </w:rPr>
        <w:t>9</w:t>
      </w:r>
      <w:r w:rsidRPr="005364A1">
        <w:rPr>
          <w:rFonts w:ascii="Times New Roman" w:eastAsia="Calibri" w:hAnsi="Times New Roman" w:cs="Times New Roman"/>
          <w:sz w:val="28"/>
          <w:szCs w:val="28"/>
        </w:rPr>
        <w:t> = 0,99993277.</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Всего было проведено 10 вычислений критерия оптимальности.</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Контрольные вопросы:</w:t>
      </w:r>
    </w:p>
    <w:p w:rsidR="005364A1" w:rsidRPr="005364A1" w:rsidRDefault="005364A1" w:rsidP="00902657">
      <w:pPr>
        <w:numPr>
          <w:ilvl w:val="0"/>
          <w:numId w:val="8"/>
        </w:numPr>
        <w:spacing w:after="0" w:line="240" w:lineRule="auto"/>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Пояснить ,в чем суть алгоритма метода золотого сечения?</w:t>
      </w:r>
    </w:p>
    <w:p w:rsidR="005364A1" w:rsidRPr="005364A1" w:rsidRDefault="005364A1" w:rsidP="00902657">
      <w:pPr>
        <w:numPr>
          <w:ilvl w:val="0"/>
          <w:numId w:val="8"/>
        </w:numPr>
        <w:spacing w:after="0" w:line="240" w:lineRule="auto"/>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По какому правилу определяется золотое сечение?</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center"/>
        <w:rPr>
          <w:rFonts w:ascii="Times New Roman" w:eastAsia="Calibri" w:hAnsi="Times New Roman" w:cs="Times New Roman"/>
          <w:b/>
          <w:sz w:val="28"/>
          <w:szCs w:val="28"/>
        </w:rPr>
      </w:pPr>
    </w:p>
    <w:p w:rsidR="005364A1" w:rsidRPr="005364A1" w:rsidRDefault="005364A1" w:rsidP="005364A1">
      <w:pPr>
        <w:spacing w:after="0" w:line="240" w:lineRule="auto"/>
        <w:ind w:left="-1134" w:firstLine="567"/>
        <w:jc w:val="center"/>
        <w:rPr>
          <w:rFonts w:ascii="Times New Roman" w:eastAsia="Calibri" w:hAnsi="Times New Roman" w:cs="Times New Roman"/>
          <w:b/>
          <w:sz w:val="28"/>
          <w:szCs w:val="28"/>
        </w:rPr>
      </w:pPr>
      <w:r w:rsidRPr="005364A1">
        <w:rPr>
          <w:rFonts w:ascii="Times New Roman" w:eastAsia="Calibri" w:hAnsi="Times New Roman" w:cs="Times New Roman"/>
          <w:b/>
          <w:sz w:val="28"/>
          <w:szCs w:val="28"/>
        </w:rPr>
        <w:lastRenderedPageBreak/>
        <w:t>Практическая работа № 31-32</w:t>
      </w:r>
    </w:p>
    <w:p w:rsidR="005364A1" w:rsidRPr="005364A1" w:rsidRDefault="005364A1" w:rsidP="005364A1">
      <w:pPr>
        <w:spacing w:after="0" w:line="240" w:lineRule="auto"/>
        <w:ind w:left="-1134"/>
        <w:jc w:val="both"/>
        <w:rPr>
          <w:rFonts w:ascii="Times New Roman" w:eastAsia="Calibri" w:hAnsi="Times New Roman" w:cs="Times New Roman"/>
          <w:b/>
          <w:sz w:val="28"/>
          <w:szCs w:val="28"/>
        </w:rPr>
      </w:pPr>
    </w:p>
    <w:p w:rsidR="005364A1" w:rsidRPr="005364A1" w:rsidRDefault="005364A1" w:rsidP="005364A1">
      <w:pPr>
        <w:spacing w:after="0" w:line="240" w:lineRule="auto"/>
        <w:ind w:left="-1134"/>
        <w:jc w:val="both"/>
        <w:rPr>
          <w:rFonts w:ascii="Times New Roman" w:eastAsia="Calibri" w:hAnsi="Times New Roman" w:cs="Times New Roman"/>
          <w:b/>
          <w:sz w:val="28"/>
          <w:szCs w:val="28"/>
        </w:rPr>
      </w:pPr>
      <w:r w:rsidRPr="005364A1">
        <w:rPr>
          <w:rFonts w:ascii="Times New Roman" w:eastAsia="Calibri" w:hAnsi="Times New Roman" w:cs="Times New Roman"/>
          <w:b/>
          <w:sz w:val="28"/>
          <w:szCs w:val="28"/>
        </w:rPr>
        <w:t>Тема: Методы многомерной оптимизации. Безусловная минимизация функции нескольких переменных. Методы спуска: метод покоординатного спуска. Градиентные методы.</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Цель: Научиться разбираться в методах многомерной оптимизации, методах спуска, методах покоординатного спуска.</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На первый взгляд может показаться, что различие между методами одномерного и многомерного поиска состоит лишь в том, что первые требуют меньшего объема вычислений и что в принципе методы, пригодные для функций одной переменной, можно применять и для функций многих переменных. Однако это не совсем так, поскольку многомерное пространство качественно отличается от одномерного. Прежде всего, с увеличением числа измерений уменьшается вероятность унимодальности целевой функции. Кроме того, множество элементов</w:t>
      </w:r>
      <w:r w:rsidRPr="005364A1">
        <w:rPr>
          <w:rFonts w:ascii="Times New Roman" w:eastAsia="Calibri" w:hAnsi="Times New Roman" w:cs="Times New Roman"/>
          <w:i/>
          <w:iCs/>
          <w:sz w:val="28"/>
          <w:szCs w:val="28"/>
        </w:rPr>
        <w:t>,</w:t>
      </w:r>
      <w:r w:rsidRPr="005364A1">
        <w:rPr>
          <w:rFonts w:ascii="Times New Roman" w:eastAsia="Calibri" w:hAnsi="Times New Roman" w:cs="Times New Roman"/>
          <w:sz w:val="28"/>
          <w:szCs w:val="28"/>
        </w:rPr>
        <w:t>образующих многомерное пространство, гораздо мощнее множества элементов одномерного пространства. Объем вычислений, необходимых для сужения интервала неопределенности в многомерном пространстве, является степенной функцией, показатель которой равен размерности пространства. Так, если в случае одномерного пространства для достижения </w:t>
      </w:r>
      <w:r w:rsidRPr="005364A1">
        <w:rPr>
          <w:rFonts w:ascii="Times New Roman" w:eastAsia="Calibri" w:hAnsi="Times New Roman" w:cs="Times New Roman"/>
          <w:i/>
          <w:iCs/>
          <w:sz w:val="28"/>
          <w:szCs w:val="28"/>
        </w:rPr>
        <w:t>f </w:t>
      </w:r>
      <w:r w:rsidRPr="005364A1">
        <w:rPr>
          <w:rFonts w:ascii="Times New Roman" w:eastAsia="Calibri" w:hAnsi="Times New Roman" w:cs="Times New Roman"/>
          <w:sz w:val="28"/>
          <w:szCs w:val="28"/>
        </w:rPr>
        <w:t>= 0.1 методом общего поиска требуется вычислить 19 значений целевой функции, то в случае двумерного пространства это число составляет 361, трехмерного - 6859, четырехмерного - 130321, а пятимерного - 2476099! Поскольку при выборе оптимальном проектировании нередко приходится иметь дело с пятью и более переменными, серьезность трудностей, обусловленных многомерностью, становится бесспорной.</w:t>
      </w:r>
    </w:p>
    <w:p w:rsidR="005364A1" w:rsidRPr="005364A1" w:rsidRDefault="005364A1" w:rsidP="005364A1">
      <w:pPr>
        <w:spacing w:after="0" w:line="240" w:lineRule="auto"/>
        <w:ind w:left="-1134" w:firstLine="567"/>
        <w:jc w:val="center"/>
        <w:rPr>
          <w:rFonts w:ascii="Times New Roman" w:eastAsia="Calibri" w:hAnsi="Times New Roman" w:cs="Times New Roman"/>
          <w:b/>
          <w:bCs/>
          <w:iCs/>
          <w:sz w:val="28"/>
          <w:szCs w:val="28"/>
        </w:rPr>
      </w:pPr>
      <w:r w:rsidRPr="005364A1">
        <w:rPr>
          <w:rFonts w:ascii="Times New Roman" w:eastAsia="Calibri" w:hAnsi="Times New Roman" w:cs="Times New Roman"/>
          <w:b/>
          <w:bCs/>
          <w:iCs/>
          <w:sz w:val="28"/>
          <w:szCs w:val="28"/>
        </w:rPr>
        <w:t>Метод покоординатного спуска (подъема)</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Наиболее простым прямым методом поиска оптимума считается метод Гаусса-Зейделя, называемый также методом покоординатного спуска (подъема).</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Направление поиска выбирают поочередно вдоль координатных осей каждого проектного параметра до тех пор, пока не будет достигнут максимум (минимум) целевой функции.</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В этом классе оптимизационных задач критерий зависит от нескольких переменных, образующих вектор </w:t>
      </w:r>
      <w:r w:rsidRPr="005364A1">
        <w:rPr>
          <w:rFonts w:ascii="Times New Roman" w:eastAsia="Calibri" w:hAnsi="Times New Roman" w:cs="Times New Roman"/>
          <w:noProof/>
          <w:sz w:val="28"/>
          <w:szCs w:val="28"/>
          <w:lang w:eastAsia="ru-RU"/>
        </w:rPr>
        <w:drawing>
          <wp:inline distT="0" distB="0" distL="0" distR="0" wp14:anchorId="66591622" wp14:editId="02B3045A">
            <wp:extent cx="952500" cy="228600"/>
            <wp:effectExtent l="0" t="0" r="0" b="0"/>
            <wp:docPr id="459" name="Рисунок 459" descr="https://pandia.ru/text/79/216/images/image001_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pandia.ru/text/79/216/images/image001_126.gif"/>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5364A1">
        <w:rPr>
          <w:rFonts w:ascii="Times New Roman" w:eastAsia="Calibri" w:hAnsi="Times New Roman" w:cs="Times New Roman"/>
          <w:sz w:val="28"/>
          <w:szCs w:val="28"/>
        </w:rPr>
        <w:t>Будем считать его размерность равной n. При n=2 речь идет об оптимизации функции двух переменных. Такую функцию можно изображать графически семейством ее линий уровня на плоскости </w:t>
      </w:r>
      <w:r w:rsidRPr="005364A1">
        <w:rPr>
          <w:rFonts w:ascii="Times New Roman" w:eastAsia="Calibri" w:hAnsi="Times New Roman" w:cs="Times New Roman"/>
          <w:noProof/>
          <w:sz w:val="28"/>
          <w:szCs w:val="28"/>
          <w:lang w:eastAsia="ru-RU"/>
        </w:rPr>
        <w:drawing>
          <wp:inline distT="0" distB="0" distL="0" distR="0" wp14:anchorId="28BA96B0" wp14:editId="193394F1">
            <wp:extent cx="464820" cy="228600"/>
            <wp:effectExtent l="0" t="0" r="0" b="0"/>
            <wp:docPr id="458" name="Рисунок 458" descr="https://pandia.ru/text/79/216/images/image002_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pandia.ru/text/79/216/images/image002_94.gif"/>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5364A1">
        <w:rPr>
          <w:rFonts w:ascii="Times New Roman" w:eastAsia="Calibri" w:hAnsi="Times New Roman" w:cs="Times New Roman"/>
          <w:sz w:val="28"/>
          <w:szCs w:val="28"/>
        </w:rPr>
        <w:t>чем удобно пользоваться для иллюстрации методов.</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Большинство методов предназначено для оптимизации непрерывной </w:t>
      </w:r>
      <w:hyperlink r:id="rId292" w:tooltip="Дифференция" w:history="1">
        <w:r w:rsidRPr="005364A1">
          <w:rPr>
            <w:rFonts w:ascii="Times New Roman" w:eastAsia="Calibri" w:hAnsi="Times New Roman" w:cs="Times New Roman"/>
            <w:sz w:val="28"/>
            <w:szCs w:val="28"/>
          </w:rPr>
          <w:t>дифференцируемой</w:t>
        </w:r>
      </w:hyperlink>
      <w:r w:rsidRPr="005364A1">
        <w:rPr>
          <w:rFonts w:ascii="Times New Roman" w:eastAsia="Calibri" w:hAnsi="Times New Roman" w:cs="Times New Roman"/>
          <w:sz w:val="28"/>
          <w:szCs w:val="28"/>
        </w:rPr>
        <w:t xml:space="preserve"> выпуклой функции. Напомним, что функция называется выпуклой вниз (вогнутой), если</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6AE5921A" wp14:editId="0422E443">
            <wp:extent cx="2125980" cy="388620"/>
            <wp:effectExtent l="0" t="0" r="7620" b="0"/>
            <wp:docPr id="457" name="Рисунок 457" descr="https://pandia.ru/text/79/216/images/image003_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pandia.ru/text/79/216/images/image003_54.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125980" cy="388620"/>
                    </a:xfrm>
                    <a:prstGeom prst="rect">
                      <a:avLst/>
                    </a:prstGeom>
                    <a:noFill/>
                    <a:ln>
                      <a:noFill/>
                    </a:ln>
                  </pic:spPr>
                </pic:pic>
              </a:graphicData>
            </a:graphic>
          </wp:inline>
        </w:drawing>
      </w:r>
      <w:r w:rsidRPr="005364A1">
        <w:rPr>
          <w:rFonts w:ascii="Times New Roman" w:eastAsia="Calibri" w:hAnsi="Times New Roman" w:cs="Times New Roman"/>
          <w:noProof/>
          <w:sz w:val="28"/>
          <w:szCs w:val="28"/>
          <w:lang w:eastAsia="ru-RU"/>
        </w:rPr>
        <w:drawing>
          <wp:inline distT="0" distB="0" distL="0" distR="0" wp14:anchorId="499B98B5" wp14:editId="713E44B2">
            <wp:extent cx="388620" cy="198120"/>
            <wp:effectExtent l="0" t="0" r="0" b="0"/>
            <wp:docPr id="456" name="Рисунок 456" descr="https://pandia.ru/text/79/216/images/image004_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pandia.ru/text/79/216/images/image004_44.gif"/>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88620" cy="19812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т. е. если график функции лежит под отрезком прямой, соединяющим две любые точки этого графика </w:t>
      </w:r>
      <w:r w:rsidRPr="005364A1">
        <w:rPr>
          <w:rFonts w:ascii="Times New Roman" w:eastAsia="Calibri" w:hAnsi="Times New Roman" w:cs="Times New Roman"/>
          <w:noProof/>
          <w:sz w:val="28"/>
          <w:szCs w:val="28"/>
          <w:lang w:eastAsia="ru-RU"/>
        </w:rPr>
        <w:drawing>
          <wp:inline distT="0" distB="0" distL="0" distR="0" wp14:anchorId="7CDE64E9" wp14:editId="7AD22F69">
            <wp:extent cx="571500" cy="198120"/>
            <wp:effectExtent l="0" t="0" r="0" b="0"/>
            <wp:docPr id="455" name="Рисунок 455" descr="https://pandia.ru/text/79/216/images/image005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pandia.ru/text/79/216/images/image005_30.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71500" cy="198120"/>
                    </a:xfrm>
                    <a:prstGeom prst="rect">
                      <a:avLst/>
                    </a:prstGeom>
                    <a:noFill/>
                    <a:ln>
                      <a:noFill/>
                    </a:ln>
                  </pic:spPr>
                </pic:pic>
              </a:graphicData>
            </a:graphic>
          </wp:inline>
        </w:drawing>
      </w:r>
      <w:r w:rsidRPr="005364A1">
        <w:rPr>
          <w:rFonts w:ascii="Times New Roman" w:eastAsia="Calibri" w:hAnsi="Times New Roman" w:cs="Times New Roman"/>
          <w:sz w:val="28"/>
          <w:szCs w:val="28"/>
        </w:rPr>
        <w:t> и </w:t>
      </w:r>
      <w:r w:rsidRPr="005364A1">
        <w:rPr>
          <w:rFonts w:ascii="Times New Roman" w:eastAsia="Calibri" w:hAnsi="Times New Roman" w:cs="Times New Roman"/>
          <w:noProof/>
          <w:sz w:val="28"/>
          <w:szCs w:val="28"/>
          <w:lang w:eastAsia="ru-RU"/>
        </w:rPr>
        <w:drawing>
          <wp:inline distT="0" distB="0" distL="0" distR="0" wp14:anchorId="6C71B738" wp14:editId="618EC4B8">
            <wp:extent cx="563880" cy="198120"/>
            <wp:effectExtent l="0" t="0" r="7620" b="0"/>
            <wp:docPr id="454" name="Рисунок 454" descr="https://pandia.ru/text/79/216/images/image006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pandia.ru/text/79/216/images/image006_30.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63880" cy="198120"/>
                    </a:xfrm>
                    <a:prstGeom prst="rect">
                      <a:avLst/>
                    </a:prstGeom>
                    <a:noFill/>
                    <a:ln>
                      <a:noFill/>
                    </a:ln>
                  </pic:spPr>
                </pic:pic>
              </a:graphicData>
            </a:graphic>
          </wp:inline>
        </w:drawing>
      </w:r>
      <w:r w:rsidRPr="005364A1">
        <w:rPr>
          <w:rFonts w:ascii="Times New Roman" w:eastAsia="Calibri" w:hAnsi="Times New Roman" w:cs="Times New Roman"/>
          <w:sz w:val="28"/>
          <w:szCs w:val="28"/>
        </w:rPr>
        <w:t xml:space="preserve">. Ясно, что выпуклая функция имеет не более одного относительного минимума. Если оптимум ищется на всем пространстве </w:t>
      </w:r>
      <w:r w:rsidRPr="005364A1">
        <w:rPr>
          <w:rFonts w:ascii="Times New Roman" w:eastAsia="Calibri" w:hAnsi="Times New Roman" w:cs="Times New Roman"/>
          <w:sz w:val="28"/>
          <w:szCs w:val="28"/>
        </w:rPr>
        <w:lastRenderedPageBreak/>
        <w:t>векторов y, т. е. ограничения отсутствуют, и известно, что он существует, то из необходимых условий </w:t>
      </w:r>
      <w:hyperlink r:id="rId297" w:tooltip="Оптимальность" w:history="1">
        <w:r w:rsidRPr="005364A1">
          <w:rPr>
            <w:rFonts w:ascii="Times New Roman" w:eastAsia="Calibri" w:hAnsi="Times New Roman" w:cs="Times New Roman"/>
            <w:sz w:val="28"/>
            <w:szCs w:val="28"/>
          </w:rPr>
          <w:t>оптимальности</w:t>
        </w:r>
      </w:hyperlink>
      <w:r w:rsidRPr="005364A1">
        <w:rPr>
          <w:rFonts w:ascii="Times New Roman" w:eastAsia="Calibri" w:hAnsi="Times New Roman" w:cs="Times New Roman"/>
          <w:sz w:val="28"/>
          <w:szCs w:val="28"/>
        </w:rPr>
        <w:t> в точке оптимума </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3D1DBDE8" wp14:editId="390B38CF">
            <wp:extent cx="762000" cy="236220"/>
            <wp:effectExtent l="0" t="0" r="0" b="0"/>
            <wp:docPr id="452" name="Рисунок 452" descr="https://pandia.ru/text/79/216/images/image008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pandia.ru/text/79/216/images/image008_22.gif"/>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762000" cy="236220"/>
                    </a:xfrm>
                    <a:prstGeom prst="rect">
                      <a:avLst/>
                    </a:prstGeom>
                    <a:noFill/>
                    <a:ln>
                      <a:noFill/>
                    </a:ln>
                  </pic:spPr>
                </pic:pic>
              </a:graphicData>
            </a:graphic>
          </wp:inline>
        </w:drawing>
      </w:r>
      <w:r w:rsidRPr="005364A1">
        <w:rPr>
          <w:rFonts w:ascii="Times New Roman" w:eastAsia="Calibri" w:hAnsi="Times New Roman" w:cs="Times New Roman"/>
          <w:sz w:val="28"/>
          <w:szCs w:val="28"/>
        </w:rPr>
        <w:t>,</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т. е. обращаются в нуль все n частные производные критерия. Значит, чтобы найти эту точку, достаточно решить эту систему уравнений с n неизвестными - компонентами вектора </w:t>
      </w:r>
      <w:r w:rsidRPr="005364A1">
        <w:rPr>
          <w:rFonts w:ascii="Times New Roman" w:eastAsia="Calibri" w:hAnsi="Times New Roman" w:cs="Times New Roman"/>
          <w:noProof/>
          <w:sz w:val="28"/>
          <w:szCs w:val="28"/>
          <w:lang w:eastAsia="ru-RU"/>
        </w:rPr>
        <w:drawing>
          <wp:inline distT="0" distB="0" distL="0" distR="0" wp14:anchorId="7E8F3AA2" wp14:editId="57C94619">
            <wp:extent cx="266700" cy="236220"/>
            <wp:effectExtent l="0" t="0" r="0" b="0"/>
            <wp:docPr id="451" name="Рисунок 451" descr="https://pandia.ru/text/79/216/images/image009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pandia.ru/text/79/216/images/image009_22.gi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66700" cy="236220"/>
                    </a:xfrm>
                    <a:prstGeom prst="rect">
                      <a:avLst/>
                    </a:prstGeom>
                    <a:noFill/>
                    <a:ln>
                      <a:noFill/>
                    </a:ln>
                  </pic:spPr>
                </pic:pic>
              </a:graphicData>
            </a:graphic>
          </wp:inline>
        </w:drawing>
      </w:r>
      <w:r w:rsidRPr="005364A1">
        <w:rPr>
          <w:rFonts w:ascii="Times New Roman" w:eastAsia="Calibri" w:hAnsi="Times New Roman" w:cs="Times New Roman"/>
          <w:sz w:val="28"/>
          <w:szCs w:val="28"/>
        </w:rPr>
        <w:t>.</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Метод покоординатного спуска является простейшим методом оптимизации. Начиная с некоторого вектора </w:t>
      </w:r>
      <w:r w:rsidRPr="005364A1">
        <w:rPr>
          <w:rFonts w:ascii="Times New Roman" w:eastAsia="Calibri" w:hAnsi="Times New Roman" w:cs="Times New Roman"/>
          <w:noProof/>
          <w:sz w:val="28"/>
          <w:szCs w:val="28"/>
          <w:lang w:eastAsia="ru-RU"/>
        </w:rPr>
        <w:drawing>
          <wp:inline distT="0" distB="0" distL="0" distR="0" wp14:anchorId="5F9300A0" wp14:editId="258BE846">
            <wp:extent cx="190500" cy="228600"/>
            <wp:effectExtent l="0" t="0" r="0" b="0"/>
            <wp:docPr id="450" name="Рисунок 450" descr="https://pandia.ru/text/79/216/images/image010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pandia.ru/text/79/216/images/image010_23.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364A1">
        <w:rPr>
          <w:rFonts w:ascii="Times New Roman" w:eastAsia="Calibri" w:hAnsi="Times New Roman" w:cs="Times New Roman"/>
          <w:sz w:val="28"/>
          <w:szCs w:val="28"/>
        </w:rPr>
        <w:t>, последовательно оптимизируем критерий по одной из компонент вектора y, заменяя при этом все другие компоненты компонентами </w:t>
      </w:r>
      <w:r w:rsidRPr="005364A1">
        <w:rPr>
          <w:rFonts w:ascii="Times New Roman" w:eastAsia="Calibri" w:hAnsi="Times New Roman" w:cs="Times New Roman"/>
          <w:noProof/>
          <w:sz w:val="28"/>
          <w:szCs w:val="28"/>
          <w:lang w:eastAsia="ru-RU"/>
        </w:rPr>
        <w:drawing>
          <wp:inline distT="0" distB="0" distL="0" distR="0" wp14:anchorId="035A795C" wp14:editId="40EE6D2D">
            <wp:extent cx="190500" cy="228600"/>
            <wp:effectExtent l="0" t="0" r="0" b="0"/>
            <wp:docPr id="449" name="Рисунок 449" descr="https://pandia.ru/text/79/216/images/image010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pandia.ru/text/79/216/images/image010_23.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364A1">
        <w:rPr>
          <w:rFonts w:ascii="Times New Roman" w:eastAsia="Calibri" w:hAnsi="Times New Roman" w:cs="Times New Roman"/>
          <w:sz w:val="28"/>
          <w:szCs w:val="28"/>
        </w:rPr>
        <w:t> или уже оптимизированными значениями. Когда все компоненты оптимизированы по одному разу, процесс не прекращается, а продолжается до тех пор, пока значения критерия на n соседних шагах алгоритма не будут отличаться достаточно мало.</w:t>
      </w:r>
    </w:p>
    <w:p w:rsidR="005364A1" w:rsidRPr="005364A1" w:rsidRDefault="005364A1" w:rsidP="005364A1">
      <w:pPr>
        <w:spacing w:after="0" w:line="240" w:lineRule="auto"/>
        <w:ind w:left="-1134" w:firstLine="567"/>
        <w:jc w:val="center"/>
        <w:rPr>
          <w:rFonts w:ascii="Times New Roman" w:eastAsia="Calibri" w:hAnsi="Times New Roman" w:cs="Times New Roman"/>
          <w:b/>
          <w:sz w:val="28"/>
          <w:szCs w:val="28"/>
        </w:rPr>
      </w:pPr>
      <w:r w:rsidRPr="005364A1">
        <w:rPr>
          <w:rFonts w:ascii="Times New Roman" w:eastAsia="Calibri" w:hAnsi="Times New Roman" w:cs="Times New Roman"/>
          <w:b/>
          <w:sz w:val="28"/>
          <w:szCs w:val="28"/>
        </w:rPr>
        <w:t>Градиентный метод.</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Выбираем любую точку </w:t>
      </w:r>
      <w:r w:rsidRPr="005364A1">
        <w:rPr>
          <w:rFonts w:ascii="Times New Roman" w:eastAsia="Calibri" w:hAnsi="Times New Roman" w:cs="Times New Roman"/>
          <w:noProof/>
          <w:sz w:val="28"/>
          <w:szCs w:val="28"/>
          <w:lang w:eastAsia="ru-RU"/>
        </w:rPr>
        <w:drawing>
          <wp:inline distT="0" distB="0" distL="0" distR="0" wp14:anchorId="15DF3E61" wp14:editId="3068B959">
            <wp:extent cx="190500" cy="228600"/>
            <wp:effectExtent l="0" t="0" r="0" b="0"/>
            <wp:docPr id="448" name="Рисунок 448" descr="https://pandia.ru/text/79/216/images/image010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pandia.ru/text/79/216/images/image010_23.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364A1">
        <w:rPr>
          <w:rFonts w:ascii="Times New Roman" w:eastAsia="Calibri" w:hAnsi="Times New Roman" w:cs="Times New Roman"/>
          <w:sz w:val="28"/>
          <w:szCs w:val="28"/>
        </w:rPr>
        <w:t>- так называемое начальное приближение - и вычисляем </w:t>
      </w:r>
      <w:r w:rsidRPr="005364A1">
        <w:rPr>
          <w:rFonts w:ascii="Times New Roman" w:eastAsia="Calibri" w:hAnsi="Times New Roman" w:cs="Times New Roman"/>
          <w:noProof/>
          <w:sz w:val="28"/>
          <w:szCs w:val="28"/>
          <w:lang w:eastAsia="ru-RU"/>
        </w:rPr>
        <w:drawing>
          <wp:inline distT="0" distB="0" distL="0" distR="0" wp14:anchorId="3C9B6852" wp14:editId="30FDD53A">
            <wp:extent cx="457200" cy="228600"/>
            <wp:effectExtent l="0" t="0" r="0" b="0"/>
            <wp:docPr id="447" name="Рисунок 447" descr="https://pandia.ru/text/79/216/images/image011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pandia.ru/text/79/216/images/image011_24.gif"/>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5364A1">
        <w:rPr>
          <w:rFonts w:ascii="Times New Roman" w:eastAsia="Calibri" w:hAnsi="Times New Roman" w:cs="Times New Roman"/>
          <w:sz w:val="28"/>
          <w:szCs w:val="28"/>
        </w:rPr>
        <w:t> - градиент функции в данной точке. Для этого можно вычислить значение функции </w:t>
      </w:r>
      <w:r w:rsidRPr="005364A1">
        <w:rPr>
          <w:rFonts w:ascii="Times New Roman" w:eastAsia="Calibri" w:hAnsi="Times New Roman" w:cs="Times New Roman"/>
          <w:noProof/>
          <w:sz w:val="28"/>
          <w:szCs w:val="28"/>
          <w:lang w:eastAsia="ru-RU"/>
        </w:rPr>
        <w:drawing>
          <wp:inline distT="0" distB="0" distL="0" distR="0" wp14:anchorId="14E9D7D5" wp14:editId="6A09BDF9">
            <wp:extent cx="762000" cy="198120"/>
            <wp:effectExtent l="0" t="0" r="0" b="0"/>
            <wp:docPr id="446" name="Рисунок 446" descr="https://pandia.ru/text/79/216/images/image012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pandia.ru/text/79/216/images/image012_20.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762000" cy="198120"/>
                    </a:xfrm>
                    <a:prstGeom prst="rect">
                      <a:avLst/>
                    </a:prstGeom>
                    <a:noFill/>
                    <a:ln>
                      <a:noFill/>
                    </a:ln>
                  </pic:spPr>
                </pic:pic>
              </a:graphicData>
            </a:graphic>
          </wp:inline>
        </w:drawing>
      </w:r>
      <w:r w:rsidRPr="005364A1">
        <w:rPr>
          <w:rFonts w:ascii="Times New Roman" w:eastAsia="Calibri" w:hAnsi="Times New Roman" w:cs="Times New Roman"/>
          <w:sz w:val="28"/>
          <w:szCs w:val="28"/>
        </w:rPr>
        <w:t>точках: точке </w:t>
      </w:r>
      <w:r w:rsidRPr="005364A1">
        <w:rPr>
          <w:rFonts w:ascii="Times New Roman" w:eastAsia="Calibri" w:hAnsi="Times New Roman" w:cs="Times New Roman"/>
          <w:noProof/>
          <w:sz w:val="28"/>
          <w:szCs w:val="28"/>
          <w:lang w:eastAsia="ru-RU"/>
        </w:rPr>
        <w:drawing>
          <wp:inline distT="0" distB="0" distL="0" distR="0" wp14:anchorId="12C9F11F" wp14:editId="6833E8CF">
            <wp:extent cx="190500" cy="228600"/>
            <wp:effectExtent l="0" t="0" r="0" b="0"/>
            <wp:docPr id="445" name="Рисунок 445" descr="https://pandia.ru/text/79/216/images/image010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pandia.ru/text/79/216/images/image010_23.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364A1">
        <w:rPr>
          <w:rFonts w:ascii="Times New Roman" w:eastAsia="Calibri" w:hAnsi="Times New Roman" w:cs="Times New Roman"/>
          <w:sz w:val="28"/>
          <w:szCs w:val="28"/>
        </w:rPr>
        <w:t> и в n точках, сдвинутых относительно нее на малый шаг d в направлении каждой из координатных осей пространства векторов y. Тогда приближенно</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2A773008" wp14:editId="397A6CC9">
            <wp:extent cx="4488180" cy="563880"/>
            <wp:effectExtent l="0" t="0" r="7620" b="7620"/>
            <wp:docPr id="444" name="Рисунок 444" descr="https://pandia.ru/text/79/216/images/image013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pandia.ru/text/79/216/images/image013_19.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488180" cy="56388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Напомним, что градиент задает в пространстве векторов y направление наибольшего возрастания функции, соответственно противоположное направление -</w:t>
      </w:r>
      <w:r w:rsidRPr="005364A1">
        <w:rPr>
          <w:rFonts w:ascii="Times New Roman" w:eastAsia="Calibri" w:hAnsi="Times New Roman" w:cs="Times New Roman"/>
          <w:noProof/>
          <w:sz w:val="28"/>
          <w:szCs w:val="28"/>
          <w:lang w:eastAsia="ru-RU"/>
        </w:rPr>
        <w:drawing>
          <wp:inline distT="0" distB="0" distL="0" distR="0" wp14:anchorId="28AC389B" wp14:editId="72046720">
            <wp:extent cx="457200" cy="228600"/>
            <wp:effectExtent l="0" t="0" r="0" b="0"/>
            <wp:docPr id="443" name="Рисунок 443" descr="https://pandia.ru/text/79/216/images/image011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pandia.ru/text/79/216/images/image011_24.gif"/>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5364A1">
        <w:rPr>
          <w:rFonts w:ascii="Times New Roman" w:eastAsia="Calibri" w:hAnsi="Times New Roman" w:cs="Times New Roman"/>
          <w:sz w:val="28"/>
          <w:szCs w:val="28"/>
        </w:rPr>
        <w:t> будет направлением наибольшего ее убывания. Продвинемся в этом направлении, приближающем нас к точке минимума, на шаг h. Мы придем к точке</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2DF52825" wp14:editId="3111CE1D">
            <wp:extent cx="1371600" cy="457200"/>
            <wp:effectExtent l="0" t="0" r="0" b="0"/>
            <wp:docPr id="442" name="Рисунок 442" descr="https://pandia.ru/text/79/216/images/image014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pandia.ru/text/79/216/images/image014_17.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sidRPr="005364A1">
        <w:rPr>
          <w:rFonts w:ascii="Times New Roman" w:eastAsia="Calibri" w:hAnsi="Times New Roman" w:cs="Times New Roman"/>
          <w:sz w:val="28"/>
          <w:szCs w:val="28"/>
        </w:rPr>
        <w:t>,</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где</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131CEAA1" wp14:editId="5761EFE3">
            <wp:extent cx="1524000" cy="487680"/>
            <wp:effectExtent l="0" t="0" r="0" b="7620"/>
            <wp:docPr id="441" name="Рисунок 441" descr="https://pandia.ru/text/79/216/images/image015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pandia.ru/text/79/216/images/image015_17.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524000" cy="487680"/>
                    </a:xfrm>
                    <a:prstGeom prst="rect">
                      <a:avLst/>
                    </a:prstGeom>
                    <a:noFill/>
                    <a:ln>
                      <a:noFill/>
                    </a:ln>
                  </pic:spPr>
                </pic:pic>
              </a:graphicData>
            </a:graphic>
          </wp:inline>
        </w:drawing>
      </w:r>
      <w:r w:rsidRPr="005364A1">
        <w:rPr>
          <w:rFonts w:ascii="Times New Roman" w:eastAsia="Calibri" w:hAnsi="Times New Roman" w:cs="Times New Roman"/>
          <w:sz w:val="28"/>
          <w:szCs w:val="28"/>
        </w:rPr>
        <w:t>.</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В этой точке вновь вычислим градиент </w:t>
      </w:r>
      <w:r w:rsidRPr="005364A1">
        <w:rPr>
          <w:rFonts w:ascii="Times New Roman" w:eastAsia="Calibri" w:hAnsi="Times New Roman" w:cs="Times New Roman"/>
          <w:noProof/>
          <w:sz w:val="28"/>
          <w:szCs w:val="28"/>
          <w:lang w:eastAsia="ru-RU"/>
        </w:rPr>
        <w:drawing>
          <wp:inline distT="0" distB="0" distL="0" distR="0" wp14:anchorId="633CC9A7" wp14:editId="2E1104FA">
            <wp:extent cx="449580" cy="220980"/>
            <wp:effectExtent l="0" t="0" r="7620" b="7620"/>
            <wp:docPr id="440" name="Рисунок 440" descr="https://pandia.ru/text/79/216/images/image016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pandia.ru/text/79/216/images/image016_18.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49580" cy="220980"/>
                    </a:xfrm>
                    <a:prstGeom prst="rect">
                      <a:avLst/>
                    </a:prstGeom>
                    <a:noFill/>
                    <a:ln>
                      <a:noFill/>
                    </a:ln>
                  </pic:spPr>
                </pic:pic>
              </a:graphicData>
            </a:graphic>
          </wp:inline>
        </w:drawing>
      </w:r>
      <w:r w:rsidRPr="005364A1">
        <w:rPr>
          <w:rFonts w:ascii="Times New Roman" w:eastAsia="Calibri" w:hAnsi="Times New Roman" w:cs="Times New Roman"/>
          <w:sz w:val="28"/>
          <w:szCs w:val="28"/>
        </w:rPr>
        <w:t> и продвинемся на тот же шаг h в направлении антиградиента в точку </w:t>
      </w:r>
      <w:r w:rsidRPr="005364A1">
        <w:rPr>
          <w:rFonts w:ascii="Times New Roman" w:eastAsia="Calibri" w:hAnsi="Times New Roman" w:cs="Times New Roman"/>
          <w:noProof/>
          <w:sz w:val="28"/>
          <w:szCs w:val="28"/>
          <w:lang w:eastAsia="ru-RU"/>
        </w:rPr>
        <w:drawing>
          <wp:inline distT="0" distB="0" distL="0" distR="0" wp14:anchorId="5DF8C794" wp14:editId="2C0D7406">
            <wp:extent cx="190500" cy="220980"/>
            <wp:effectExtent l="0" t="0" r="0" b="7620"/>
            <wp:docPr id="439" name="Рисунок 439" descr="https://pandia.ru/text/79/216/images/image017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pandia.ru/text/79/216/images/image017_13.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rsidRPr="005364A1">
        <w:rPr>
          <w:rFonts w:ascii="Times New Roman" w:eastAsia="Calibri" w:hAnsi="Times New Roman" w:cs="Times New Roman"/>
          <w:sz w:val="28"/>
          <w:szCs w:val="28"/>
        </w:rPr>
        <w:t> и т. д. Вообще,</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1B28DC4E" wp14:editId="099852D0">
            <wp:extent cx="2278380" cy="457200"/>
            <wp:effectExtent l="0" t="0" r="0" b="0"/>
            <wp:docPr id="438" name="Рисунок 438" descr="https://pandia.ru/text/79/216/images/image018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pandia.ru/text/79/216/images/image018_14.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278380" cy="45720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Доказано, что, двигаясь с бесконечно малым шагом h, мы придем в точку </w:t>
      </w:r>
      <w:r w:rsidRPr="005364A1">
        <w:rPr>
          <w:rFonts w:ascii="Times New Roman" w:eastAsia="Calibri" w:hAnsi="Times New Roman" w:cs="Times New Roman"/>
          <w:noProof/>
          <w:sz w:val="28"/>
          <w:szCs w:val="28"/>
          <w:lang w:eastAsia="ru-RU"/>
        </w:rPr>
        <w:drawing>
          <wp:inline distT="0" distB="0" distL="0" distR="0" wp14:anchorId="33ADAB10" wp14:editId="288852D1">
            <wp:extent cx="297180" cy="304800"/>
            <wp:effectExtent l="0" t="0" r="7620" b="0"/>
            <wp:docPr id="437" name="Рисунок 437" descr="https://pandia.ru/text/79/216/images/image019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pandia.ru/text/79/216/images/image019_13.gif"/>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97180" cy="304800"/>
                    </a:xfrm>
                    <a:prstGeom prst="rect">
                      <a:avLst/>
                    </a:prstGeom>
                    <a:noFill/>
                    <a:ln>
                      <a:noFill/>
                    </a:ln>
                  </pic:spPr>
                </pic:pic>
              </a:graphicData>
            </a:graphic>
          </wp:inline>
        </w:drawing>
      </w:r>
      <w:r w:rsidRPr="005364A1">
        <w:rPr>
          <w:rFonts w:ascii="Times New Roman" w:eastAsia="Calibri" w:hAnsi="Times New Roman" w:cs="Times New Roman"/>
          <w:sz w:val="28"/>
          <w:szCs w:val="28"/>
        </w:rPr>
        <w:t>. При этом траектория движения в каждой точке будет, очевидно, перпендикулярна проходящей через эту точку линии уровня f(y). Можно записать и уравнение этой траектории, перейдя в (4.1) к пределу </w:t>
      </w:r>
      <w:r w:rsidRPr="005364A1">
        <w:rPr>
          <w:rFonts w:ascii="Times New Roman" w:eastAsia="Calibri" w:hAnsi="Times New Roman" w:cs="Times New Roman"/>
          <w:noProof/>
          <w:sz w:val="28"/>
          <w:szCs w:val="28"/>
          <w:lang w:eastAsia="ru-RU"/>
        </w:rPr>
        <w:drawing>
          <wp:inline distT="0" distB="0" distL="0" distR="0" wp14:anchorId="10DDD2C7" wp14:editId="28EBCE46">
            <wp:extent cx="419100" cy="182880"/>
            <wp:effectExtent l="0" t="0" r="0" b="7620"/>
            <wp:docPr id="436" name="Рисунок 436" descr="https://pandia.ru/text/79/216/images/image020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pandia.ru/text/79/216/images/image020_13.gif"/>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19100" cy="182880"/>
                    </a:xfrm>
                    <a:prstGeom prst="rect">
                      <a:avLst/>
                    </a:prstGeom>
                    <a:noFill/>
                    <a:ln>
                      <a:noFill/>
                    </a:ln>
                  </pic:spPr>
                </pic:pic>
              </a:graphicData>
            </a:graphic>
          </wp:inline>
        </w:drawing>
      </w:r>
      <w:r w:rsidRPr="005364A1">
        <w:rPr>
          <w:rFonts w:ascii="Times New Roman" w:eastAsia="Calibri" w:hAnsi="Times New Roman" w:cs="Times New Roman"/>
          <w:sz w:val="28"/>
          <w:szCs w:val="28"/>
        </w:rPr>
        <w:t>,</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lastRenderedPageBreak/>
        <w:drawing>
          <wp:inline distT="0" distB="0" distL="0" distR="0" wp14:anchorId="79550CD2" wp14:editId="4ED9D9BC">
            <wp:extent cx="1706880" cy="495300"/>
            <wp:effectExtent l="0" t="0" r="7620" b="0"/>
            <wp:docPr id="435" name="Рисунок 435" descr="https://pandia.ru/text/79/216/images/image021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pandia.ru/text/79/216/images/image021_13.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706880" cy="49530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или</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1682EE78" wp14:editId="38033E05">
            <wp:extent cx="998220" cy="449580"/>
            <wp:effectExtent l="0" t="0" r="0" b="7620"/>
            <wp:docPr id="434" name="Рисунок 434" descr="https://pandia.ru/text/79/216/images/image022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pandia.ru/text/79/216/images/image022_13.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98220" cy="449580"/>
                    </a:xfrm>
                    <a:prstGeom prst="rect">
                      <a:avLst/>
                    </a:prstGeom>
                    <a:noFill/>
                    <a:ln>
                      <a:noFill/>
                    </a:ln>
                  </pic:spPr>
                </pic:pic>
              </a:graphicData>
            </a:graphic>
          </wp:inline>
        </w:drawing>
      </w:r>
      <w:r w:rsidRPr="005364A1">
        <w:rPr>
          <w:rFonts w:ascii="Times New Roman" w:eastAsia="Calibri" w:hAnsi="Times New Roman" w:cs="Times New Roman"/>
          <w:sz w:val="28"/>
          <w:szCs w:val="28"/>
        </w:rPr>
        <w:t>(4.2)</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где t - длина пройденного по траектории пути от точки </w:t>
      </w:r>
      <w:r w:rsidRPr="005364A1">
        <w:rPr>
          <w:rFonts w:ascii="Times New Roman" w:eastAsia="Calibri" w:hAnsi="Times New Roman" w:cs="Times New Roman"/>
          <w:noProof/>
          <w:sz w:val="28"/>
          <w:szCs w:val="28"/>
          <w:lang w:eastAsia="ru-RU"/>
        </w:rPr>
        <w:drawing>
          <wp:inline distT="0" distB="0" distL="0" distR="0" wp14:anchorId="6F6F2A25" wp14:editId="16B0AF9A">
            <wp:extent cx="190500" cy="228600"/>
            <wp:effectExtent l="0" t="0" r="0" b="0"/>
            <wp:docPr id="433" name="Рисунок 433" descr="https://pandia.ru/text/79/216/images/image010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pandia.ru/text/79/216/images/image010_23.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364A1">
        <w:rPr>
          <w:rFonts w:ascii="Times New Roman" w:eastAsia="Calibri" w:hAnsi="Times New Roman" w:cs="Times New Roman"/>
          <w:sz w:val="28"/>
          <w:szCs w:val="28"/>
        </w:rPr>
        <w:t> </w:t>
      </w:r>
      <w:r w:rsidRPr="005364A1">
        <w:rPr>
          <w:rFonts w:ascii="Times New Roman" w:eastAsia="Calibri" w:hAnsi="Times New Roman" w:cs="Times New Roman"/>
          <w:noProof/>
          <w:sz w:val="28"/>
          <w:szCs w:val="28"/>
          <w:lang w:eastAsia="ru-RU"/>
        </w:rPr>
        <w:drawing>
          <wp:inline distT="0" distB="0" distL="0" distR="0" wp14:anchorId="134D58A0" wp14:editId="194DB603">
            <wp:extent cx="960120" cy="228600"/>
            <wp:effectExtent l="0" t="0" r="0" b="0"/>
            <wp:docPr id="432" name="Рисунок 432" descr="https://pandia.ru/text/79/216/images/image023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pandia.ru/text/79/216/images/image023_13.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60120" cy="228600"/>
                    </a:xfrm>
                    <a:prstGeom prst="rect">
                      <a:avLst/>
                    </a:prstGeom>
                    <a:noFill/>
                    <a:ln>
                      <a:noFill/>
                    </a:ln>
                  </pic:spPr>
                </pic:pic>
              </a:graphicData>
            </a:graphic>
          </wp:inline>
        </w:drawing>
      </w:r>
      <w:r w:rsidRPr="005364A1">
        <w:rPr>
          <w:rFonts w:ascii="Times New Roman" w:eastAsia="Calibri" w:hAnsi="Times New Roman" w:cs="Times New Roman"/>
          <w:sz w:val="28"/>
          <w:szCs w:val="28"/>
        </w:rPr>
        <w:t> Тогда переход от точки </w:t>
      </w:r>
      <w:r w:rsidRPr="005364A1">
        <w:rPr>
          <w:rFonts w:ascii="Times New Roman" w:eastAsia="Calibri" w:hAnsi="Times New Roman" w:cs="Times New Roman"/>
          <w:noProof/>
          <w:sz w:val="28"/>
          <w:szCs w:val="28"/>
          <w:lang w:eastAsia="ru-RU"/>
        </w:rPr>
        <w:drawing>
          <wp:inline distT="0" distB="0" distL="0" distR="0" wp14:anchorId="554C5A4B" wp14:editId="6D30DAD7">
            <wp:extent cx="198120" cy="228600"/>
            <wp:effectExtent l="0" t="0" r="0" b="0"/>
            <wp:docPr id="431" name="Рисунок 431" descr="https://pandia.ru/text/79/216/images/image024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pandia.ru/text/79/216/images/image024_13.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sidRPr="005364A1">
        <w:rPr>
          <w:rFonts w:ascii="Times New Roman" w:eastAsia="Calibri" w:hAnsi="Times New Roman" w:cs="Times New Roman"/>
          <w:sz w:val="28"/>
          <w:szCs w:val="28"/>
        </w:rPr>
        <w:t> к </w:t>
      </w:r>
      <w:r w:rsidRPr="005364A1">
        <w:rPr>
          <w:rFonts w:ascii="Times New Roman" w:eastAsia="Calibri" w:hAnsi="Times New Roman" w:cs="Times New Roman"/>
          <w:noProof/>
          <w:sz w:val="28"/>
          <w:szCs w:val="28"/>
          <w:lang w:eastAsia="ru-RU"/>
        </w:rPr>
        <w:drawing>
          <wp:inline distT="0" distB="0" distL="0" distR="0" wp14:anchorId="06486405" wp14:editId="2231B550">
            <wp:extent cx="297180" cy="304800"/>
            <wp:effectExtent l="0" t="0" r="7620" b="0"/>
            <wp:docPr id="430" name="Рисунок 430" descr="https://pandia.ru/text/79/216/images/image019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pandia.ru/text/79/216/images/image019_13.gif"/>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97180" cy="304800"/>
                    </a:xfrm>
                    <a:prstGeom prst="rect">
                      <a:avLst/>
                    </a:prstGeom>
                    <a:noFill/>
                    <a:ln>
                      <a:noFill/>
                    </a:ln>
                  </pic:spPr>
                </pic:pic>
              </a:graphicData>
            </a:graphic>
          </wp:inline>
        </w:drawing>
      </w:r>
      <w:r w:rsidRPr="005364A1">
        <w:rPr>
          <w:rFonts w:ascii="Times New Roman" w:eastAsia="Calibri" w:hAnsi="Times New Roman" w:cs="Times New Roman"/>
          <w:sz w:val="28"/>
          <w:szCs w:val="28"/>
        </w:rPr>
        <w:t> можно осуществить, решая задачу Коши для системы обыкновенных </w:t>
      </w:r>
      <w:hyperlink r:id="rId315" w:tooltip="Дифференциал" w:history="1">
        <w:r w:rsidRPr="005364A1">
          <w:rPr>
            <w:rFonts w:ascii="Times New Roman" w:eastAsia="Calibri" w:hAnsi="Times New Roman" w:cs="Times New Roman"/>
            <w:sz w:val="28"/>
            <w:szCs w:val="28"/>
          </w:rPr>
          <w:t>дифференциальных</w:t>
        </w:r>
      </w:hyperlink>
      <w:r w:rsidRPr="005364A1">
        <w:rPr>
          <w:rFonts w:ascii="Times New Roman" w:eastAsia="Calibri" w:hAnsi="Times New Roman" w:cs="Times New Roman"/>
          <w:sz w:val="28"/>
          <w:szCs w:val="28"/>
        </w:rPr>
        <w:t> уравнений .</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При реализации градиентного метода на ЭВМ вместо бесконечно малого шага h приходится брать малую, но конечную величину. При данном условии сходимость метода нарушается и точка оптимума может не быть достигнута. Простейший пример - зацикливание, когда из точки </w:t>
      </w:r>
      <w:r w:rsidRPr="005364A1">
        <w:rPr>
          <w:rFonts w:ascii="Times New Roman" w:eastAsia="Calibri" w:hAnsi="Times New Roman" w:cs="Times New Roman"/>
          <w:noProof/>
          <w:sz w:val="28"/>
          <w:szCs w:val="28"/>
          <w:lang w:eastAsia="ru-RU"/>
        </w:rPr>
        <w:drawing>
          <wp:inline distT="0" distB="0" distL="0" distR="0" wp14:anchorId="680578F4" wp14:editId="34FE2001">
            <wp:extent cx="190500" cy="228600"/>
            <wp:effectExtent l="0" t="0" r="0" b="0"/>
            <wp:docPr id="429" name="Рисунок 429" descr="https://pandia.ru/text/79/216/images/image010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pandia.ru/text/79/216/images/image010_23.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364A1">
        <w:rPr>
          <w:rFonts w:ascii="Times New Roman" w:eastAsia="Calibri" w:hAnsi="Times New Roman" w:cs="Times New Roman"/>
          <w:sz w:val="28"/>
          <w:szCs w:val="28"/>
        </w:rPr>
        <w:t>попадаем в </w:t>
      </w:r>
      <w:r w:rsidRPr="005364A1">
        <w:rPr>
          <w:rFonts w:ascii="Times New Roman" w:eastAsia="Calibri" w:hAnsi="Times New Roman" w:cs="Times New Roman"/>
          <w:noProof/>
          <w:sz w:val="28"/>
          <w:szCs w:val="28"/>
          <w:lang w:eastAsia="ru-RU"/>
        </w:rPr>
        <w:drawing>
          <wp:inline distT="0" distB="0" distL="0" distR="0" wp14:anchorId="141E8767" wp14:editId="723D475E">
            <wp:extent cx="160020" cy="220980"/>
            <wp:effectExtent l="0" t="0" r="0" b="7620"/>
            <wp:docPr id="428" name="Рисунок 428" descr="https://pandia.ru/text/79/216/images/image025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pandia.ru/text/79/216/images/image025_13.gif"/>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sidRPr="005364A1">
        <w:rPr>
          <w:rFonts w:ascii="Times New Roman" w:eastAsia="Calibri" w:hAnsi="Times New Roman" w:cs="Times New Roman"/>
          <w:sz w:val="28"/>
          <w:szCs w:val="28"/>
        </w:rPr>
        <w:t> , а оттуда снова в </w:t>
      </w:r>
      <w:r w:rsidRPr="005364A1">
        <w:rPr>
          <w:rFonts w:ascii="Times New Roman" w:eastAsia="Calibri" w:hAnsi="Times New Roman" w:cs="Times New Roman"/>
          <w:noProof/>
          <w:sz w:val="28"/>
          <w:szCs w:val="28"/>
          <w:lang w:eastAsia="ru-RU"/>
        </w:rPr>
        <w:drawing>
          <wp:inline distT="0" distB="0" distL="0" distR="0" wp14:anchorId="33E7CFE5" wp14:editId="5F1F49A6">
            <wp:extent cx="190500" cy="228600"/>
            <wp:effectExtent l="0" t="0" r="0" b="0"/>
            <wp:docPr id="427" name="Рисунок 427" descr="https://pandia.ru/text/79/216/images/image010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pandia.ru/text/79/216/images/image010_23.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364A1">
        <w:rPr>
          <w:rFonts w:ascii="Times New Roman" w:eastAsia="Calibri" w:hAnsi="Times New Roman" w:cs="Times New Roman"/>
          <w:sz w:val="28"/>
          <w:szCs w:val="28"/>
        </w:rPr>
        <w:t> и т. д. Этого можно избежать, если по ходу процесса изменять шаг h, что и реализовано в следующих методах.</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xml:space="preserve"> Контрольные вопросы:</w:t>
      </w:r>
    </w:p>
    <w:p w:rsidR="005364A1" w:rsidRPr="005364A1" w:rsidRDefault="005364A1" w:rsidP="00902657">
      <w:pPr>
        <w:numPr>
          <w:ilvl w:val="0"/>
          <w:numId w:val="7"/>
        </w:numPr>
        <w:spacing w:after="0" w:line="240" w:lineRule="auto"/>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В чем принцип метода покоординатного спуска?</w:t>
      </w:r>
    </w:p>
    <w:p w:rsidR="005364A1" w:rsidRPr="005364A1" w:rsidRDefault="005364A1" w:rsidP="00902657">
      <w:pPr>
        <w:numPr>
          <w:ilvl w:val="0"/>
          <w:numId w:val="7"/>
        </w:numPr>
        <w:spacing w:after="0" w:line="240" w:lineRule="auto"/>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Из каких двух частей состоит градиентный метод ?</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center"/>
        <w:rPr>
          <w:rFonts w:ascii="Times New Roman" w:eastAsia="Calibri" w:hAnsi="Times New Roman" w:cs="Times New Roman"/>
          <w:b/>
          <w:sz w:val="28"/>
          <w:szCs w:val="28"/>
        </w:rPr>
      </w:pPr>
      <w:r w:rsidRPr="005364A1">
        <w:rPr>
          <w:rFonts w:ascii="Times New Roman" w:eastAsia="Calibri" w:hAnsi="Times New Roman" w:cs="Times New Roman"/>
          <w:b/>
          <w:sz w:val="28"/>
          <w:szCs w:val="28"/>
        </w:rPr>
        <w:t>Практическая работа 33-34</w:t>
      </w:r>
    </w:p>
    <w:p w:rsidR="005364A1" w:rsidRPr="005364A1" w:rsidRDefault="005364A1" w:rsidP="005364A1">
      <w:pPr>
        <w:spacing w:after="0" w:line="240" w:lineRule="auto"/>
        <w:ind w:left="-1134"/>
        <w:jc w:val="both"/>
        <w:rPr>
          <w:rFonts w:ascii="Times New Roman" w:eastAsia="Calibri" w:hAnsi="Times New Roman" w:cs="Times New Roman"/>
          <w:b/>
          <w:sz w:val="28"/>
          <w:szCs w:val="28"/>
        </w:rPr>
      </w:pPr>
    </w:p>
    <w:p w:rsidR="005364A1" w:rsidRPr="005364A1" w:rsidRDefault="005364A1" w:rsidP="005364A1">
      <w:pPr>
        <w:spacing w:after="0" w:line="240" w:lineRule="auto"/>
        <w:ind w:left="-1134"/>
        <w:jc w:val="both"/>
        <w:rPr>
          <w:rFonts w:ascii="Times New Roman" w:eastAsia="Calibri" w:hAnsi="Times New Roman" w:cs="Times New Roman"/>
          <w:b/>
          <w:sz w:val="28"/>
          <w:szCs w:val="28"/>
        </w:rPr>
      </w:pPr>
      <w:r w:rsidRPr="005364A1">
        <w:rPr>
          <w:rFonts w:ascii="Times New Roman" w:eastAsia="Calibri" w:hAnsi="Times New Roman" w:cs="Times New Roman"/>
          <w:b/>
          <w:sz w:val="28"/>
          <w:szCs w:val="28"/>
        </w:rPr>
        <w:t>Тема: Монтаж  и наладка исполнительных элементов.</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Цель: Научиться разбираться в монтаже и наладке исполнительных элементов.</w:t>
      </w:r>
    </w:p>
    <w:p w:rsidR="005364A1" w:rsidRPr="005364A1" w:rsidRDefault="005364A1" w:rsidP="005364A1">
      <w:pPr>
        <w:spacing w:after="0" w:line="240" w:lineRule="auto"/>
        <w:ind w:left="-1134"/>
        <w:jc w:val="both"/>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Исполнительные элементы (ИЭ) систем автоматики предназначены для создания управляющего воздействия на регулирующий орган (РО) объекта управления (ОУ). При этом изменяется положение или состояние РО, что приводит в конечном итоге к изменению положения или состояния ОУ в соответствии с алгоритмом управления.</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Один из вариантов классификации исполнительных элементов САУ представлен на рисунке.</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В зависимости от управляющего воздействия на выходе ИЭ делятся на два вида: силовые и параметрические. Изменение пространственного положения РО возможно в том случае, если ИЭ создают управляющее воздействие в виде силы или момента. Такие ИЭ получили название силовых. К ним относятся электромагниты, электромеханические муфты, различные виды двигателей.</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Например, в системе автоматического управления полетом летательного аппарата по высоте ИЭ является двигатель, изменяющий положение руля высоты при отклонении действительного значения высоты от заданного.</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xml:space="preserve"> Устройство, содержащее двигатель, редуктор и элементы управления двигателем (усилитель, реле, контактор, золотниковый распределитель и т.п.), называют силовым приводом, или просто приводом. В зависимости от вида энергии, подводимой к двигателю, различают электро-, пневмо- и гидроприводы. Находят применение и комбинированные приводы: электрогидравлический и пневмогидравлический.</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lastRenderedPageBreak/>
        <w:t>Еще одним вариантом ИЭ является следящий привод, который воспроизводит на выходе заданное на входе перемещение, но с большим механическим усилием, т.е. момент или сила на выходе его существенно больше, чем на входе. Следящий привод широко применяется в автоматических манипуляторах (роботах), станках с числовым программным управлением (ЧПУ), для управления прокатными станами, антеннами радиолокаторов, в космической и ракетной технике и т.д.</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4E594DC1" wp14:editId="5308C6E5">
            <wp:extent cx="6461760" cy="6019800"/>
            <wp:effectExtent l="0" t="0" r="0" b="0"/>
            <wp:docPr id="462" name="Рисунок 462" descr="https://studfile.net/html/2706/963/html_Xkd7gST3OG.zmJm/img-CZY4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studfile.net/html/2706/963/html_Xkd7gST3OG.zmJm/img-CZY4U4.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461760" cy="601980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Один из вариантов классификации исполнительных элементов САУ показан на рисунке.</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Следящий привод является частным случаем следящих систем. Формально этот привод относится не к элементам автоматики, а к устройствам, так как в нем объединяются несколько элементов. Но в сложных (комплексных) САУ привод может рассматриваться как один функциональный элемент — исполнительный.</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 xml:space="preserve">Изменение состояния РО связано с изменением его параметров (сопротивления, магнитного потока, температуры, скорости и т.п.) или параметров энергии, </w:t>
      </w:r>
      <w:r w:rsidRPr="005364A1">
        <w:rPr>
          <w:rFonts w:ascii="Times New Roman" w:eastAsia="Calibri" w:hAnsi="Times New Roman" w:cs="Times New Roman"/>
          <w:sz w:val="28"/>
          <w:szCs w:val="28"/>
        </w:rPr>
        <w:lastRenderedPageBreak/>
        <w:t>подводимой к нему (напряжения, тока, частоты, фазы — в электрических устройствах; давления рабочей среды — в пневматических и гидравлических устройствах).</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Исполнительные элементы, изменяющие состояние РО, называются параметрическими. Например, в автоматическом управляющем устройстве термостата ИЭ является усилитель, нагрузкой которого служит нагревательный элемент РО термостата. При отклонении температуры от заданного значения изменяется входное напряжение усилителя; при этом изменяется и выходное напряжение, а следовательно, и ток в нагревательном элементе и температура в термостате. В этом устройстве усилитель совмещает в себе функции и усилителя, и ИЭ. Он создает управляющее воздействие (напряжение, ток), изменяющее температуру нагревательного элемента, например РО. Такое использование усилителей довольно часто встречается в устройствах автоматики. Усилители одновременно являются основным видом параметрических ИЭ.</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Особенно часто в качестве параметрических ИЭ используются электромагнитные реле, контакторы, тиристорные и транзисторные реле.</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Силовые ИЭ в зависимости от характера движения их выходного вала можно разделить на три вида: с линейным, поворотным (угол поворота меньше 360°) и вращательным (угол поворота больше 360°) движениями. Статистическая характеристика ИЭ может быть линейной, нелинейной, реверсивной, нереверсивной и т.д.</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К силовым ИЭ предъявляется ряд требований, которые обусловлены конструкцией и алгоритмом работы ОУ, условиями эксплуатации и т.п. Основными требованиями, которым должны удовлетворять характеристики и параметры ИЭ, являются следующие:</w:t>
      </w:r>
    </w:p>
    <w:p w:rsidR="005364A1" w:rsidRPr="005364A1" w:rsidRDefault="005364A1" w:rsidP="00902657">
      <w:pPr>
        <w:numPr>
          <w:ilvl w:val="0"/>
          <w:numId w:val="24"/>
        </w:numPr>
        <w:spacing w:after="0" w:line="240" w:lineRule="auto"/>
        <w:ind w:left="-1134" w:firstLine="567"/>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максимальная сила или момент, развиваемые ИЭ, должны быть заведомо больше, чем максимальная сила или момент, необходимые для перемещения РО объекта управления во всех режимах работы;</w:t>
      </w:r>
    </w:p>
    <w:p w:rsidR="005364A1" w:rsidRPr="005364A1" w:rsidRDefault="005364A1" w:rsidP="00902657">
      <w:pPr>
        <w:numPr>
          <w:ilvl w:val="0"/>
          <w:numId w:val="24"/>
        </w:numPr>
        <w:spacing w:after="0" w:line="240" w:lineRule="auto"/>
        <w:ind w:left="-1134" w:firstLine="567"/>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высокое быстродействие;</w:t>
      </w:r>
    </w:p>
    <w:p w:rsidR="005364A1" w:rsidRPr="005364A1" w:rsidRDefault="005364A1" w:rsidP="00902657">
      <w:pPr>
        <w:numPr>
          <w:ilvl w:val="0"/>
          <w:numId w:val="24"/>
        </w:numPr>
        <w:spacing w:after="0" w:line="240" w:lineRule="auto"/>
        <w:ind w:left="-1134" w:firstLine="567"/>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максимальный КПД;</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статическая характеристика ИЭ должна быть близка к линейной, если в процессе работы управляющее воздействие, создаваемое ИЭ, должно плавно регулироваться;</w:t>
      </w:r>
    </w:p>
    <w:p w:rsidR="005364A1" w:rsidRPr="005364A1" w:rsidRDefault="005364A1" w:rsidP="00902657">
      <w:pPr>
        <w:numPr>
          <w:ilvl w:val="0"/>
          <w:numId w:val="23"/>
        </w:numPr>
        <w:spacing w:after="0" w:line="240" w:lineRule="auto"/>
        <w:ind w:left="-1134" w:firstLine="567"/>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минимальный порог чувствительности;</w:t>
      </w:r>
    </w:p>
    <w:p w:rsidR="005364A1" w:rsidRPr="005364A1" w:rsidRDefault="005364A1" w:rsidP="00902657">
      <w:pPr>
        <w:numPr>
          <w:ilvl w:val="0"/>
          <w:numId w:val="23"/>
        </w:numPr>
        <w:spacing w:after="0" w:line="240" w:lineRule="auto"/>
        <w:ind w:left="-1134" w:firstLine="567"/>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небольшая мощность управления ИЭ;</w:t>
      </w:r>
    </w:p>
    <w:p w:rsidR="005364A1" w:rsidRPr="005364A1" w:rsidRDefault="005364A1" w:rsidP="00902657">
      <w:pPr>
        <w:numPr>
          <w:ilvl w:val="0"/>
          <w:numId w:val="23"/>
        </w:numPr>
        <w:spacing w:after="0" w:line="240" w:lineRule="auto"/>
        <w:ind w:left="-1134" w:firstLine="567"/>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высокая надежность и долговечность;</w:t>
      </w:r>
    </w:p>
    <w:p w:rsidR="005364A1" w:rsidRPr="005364A1" w:rsidRDefault="005364A1" w:rsidP="00902657">
      <w:pPr>
        <w:numPr>
          <w:ilvl w:val="0"/>
          <w:numId w:val="23"/>
        </w:numPr>
        <w:spacing w:after="0" w:line="240" w:lineRule="auto"/>
        <w:ind w:left="-1134" w:firstLine="567"/>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небольшие размеры и масса.</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b/>
          <w:bCs/>
          <w:sz w:val="28"/>
          <w:szCs w:val="28"/>
        </w:rPr>
        <w:t>Общие характеристики исполнительных элементов</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b/>
          <w:bCs/>
          <w:i/>
          <w:iCs/>
          <w:sz w:val="28"/>
          <w:szCs w:val="28"/>
        </w:rPr>
        <w:t>Исполнительный элемент (исполнительное устройство)</w:t>
      </w:r>
      <w:r w:rsidRPr="005364A1">
        <w:rPr>
          <w:rFonts w:ascii="Times New Roman" w:eastAsia="Calibri" w:hAnsi="Times New Roman" w:cs="Times New Roman"/>
          <w:sz w:val="28"/>
          <w:szCs w:val="28"/>
        </w:rPr>
        <w:t> — функциональный элемент системы автоматического управления, осуществляющий воздействие на объект управления путем изменения потока энергии и потока материалов, поступающих на объект. Исполнительные элементы в основном бывают двух типов:</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с механическим двигателем (в частности, сервомотор, серводвигатель или сервопривод), в этом случае исполнительный элемент производит механическое перемещение регулирующего органа;</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с электрическим выходом, в этом случае воздействие, непосредственно прикладываемое к объекту регулирования, имеет электрическую природу.</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lastRenderedPageBreak/>
        <w:t>Например, в регуляторе напряжения генератора постоянного тока регулирующим воздействием является напряжение возбуждения, получаемое от усилителя.</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В зависимости от характера объекта и вида вспомогательной энергии, применяемой в системе автоматического управления, роль исполнительных элементов выполняют самые разные конструктивные элементы: электронные, электромашинные, магнитные или полупроводниковые усилители, реле, пневматические или гидравлические сервомоторы и др.</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Динамические характеристики исполнительных элементов с механическим выходом отличаются значительно большей инерционностью, чем элементы с электрическим выходом. Часто исполнительные элементы второго типа служат приводом исполнительных элементов первого типа.</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Сервоэлектродвигатели, применяемые в качестве исполнительных элементов с механическим выходом, отличаются специальным исполнением, обеспечивающим пониженную инерционность (удлиненным ротором малого диаметра, полым ротором). Значительно меньшую инерционность при той же мощности имеют гидравлические и пневматические серводвигатели.</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Требования к исполнительным элементам определяются характеристиками объекта регулирования и требуемым качеством процесса регулирования.</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b/>
          <w:bCs/>
          <w:i/>
          <w:iCs/>
          <w:sz w:val="28"/>
          <w:szCs w:val="28"/>
        </w:rPr>
        <w:t>Исполнительный механизм (сервопривод)</w:t>
      </w:r>
      <w:r w:rsidRPr="005364A1">
        <w:rPr>
          <w:rFonts w:ascii="Times New Roman" w:eastAsia="Calibri" w:hAnsi="Times New Roman" w:cs="Times New Roman"/>
          <w:sz w:val="28"/>
          <w:szCs w:val="28"/>
        </w:rPr>
        <w:t> — исполнительный элемент с механическим выходом. Исполнительные механизмы классифицируются по назначению и типу управляемых элементов, виду осуществляемых перемещений, роду применяемой энергии.</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Исполнительные механизмы предназначаются для привода:</w:t>
      </w:r>
    </w:p>
    <w:p w:rsidR="005364A1" w:rsidRPr="005364A1" w:rsidRDefault="005364A1" w:rsidP="00902657">
      <w:pPr>
        <w:numPr>
          <w:ilvl w:val="0"/>
          <w:numId w:val="22"/>
        </w:numPr>
        <w:spacing w:after="0" w:line="240" w:lineRule="auto"/>
        <w:ind w:left="-1134" w:firstLine="567"/>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элементов, регулирующих потоки энергии, жидкости, газа, сыпучих и перемещаемых твердых тел (реостатов, клапанов, задвижек и заслонок, направляющих аппаратов турбин и насосов, шлагбаумов и других устройств);</w:t>
      </w:r>
    </w:p>
    <w:p w:rsidR="005364A1" w:rsidRPr="005364A1" w:rsidRDefault="005364A1" w:rsidP="00902657">
      <w:pPr>
        <w:numPr>
          <w:ilvl w:val="0"/>
          <w:numId w:val="22"/>
        </w:numPr>
        <w:spacing w:after="0" w:line="240" w:lineRule="auto"/>
        <w:ind w:left="-1134" w:firstLine="567"/>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элементов следящих систем (копировальных станков, манипуляторов, автокомпенсационных, регулирующих и других устройств);</w:t>
      </w:r>
    </w:p>
    <w:p w:rsidR="005364A1" w:rsidRPr="005364A1" w:rsidRDefault="005364A1" w:rsidP="00902657">
      <w:pPr>
        <w:numPr>
          <w:ilvl w:val="0"/>
          <w:numId w:val="22"/>
        </w:numPr>
        <w:spacing w:after="0" w:line="240" w:lineRule="auto"/>
        <w:ind w:left="-1134" w:firstLine="567"/>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рулевых устройств транспортных объектов;</w:t>
      </w:r>
    </w:p>
    <w:p w:rsidR="005364A1" w:rsidRPr="005364A1" w:rsidRDefault="005364A1" w:rsidP="00902657">
      <w:pPr>
        <w:numPr>
          <w:ilvl w:val="0"/>
          <w:numId w:val="22"/>
        </w:numPr>
        <w:spacing w:after="0" w:line="240" w:lineRule="auto"/>
        <w:ind w:left="-1134" w:firstLine="567"/>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особых элементов систем управления (противовесов в грузоподъемных сооружениях, зажимных автоматических устройств и т.п.).</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К числу контрольных элементов исполнительных механизмов относятся:</w:t>
      </w:r>
    </w:p>
    <w:p w:rsidR="005364A1" w:rsidRPr="005364A1" w:rsidRDefault="005364A1" w:rsidP="00902657">
      <w:pPr>
        <w:numPr>
          <w:ilvl w:val="0"/>
          <w:numId w:val="21"/>
        </w:numPr>
        <w:spacing w:after="0" w:line="240" w:lineRule="auto"/>
        <w:ind w:left="-1134" w:firstLine="567"/>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механизм обратной связи, определяющий характеристику регулятора либо обеспечивающий передачу сигнала на дистанционный указатель положения исполнительного механизма;</w:t>
      </w:r>
    </w:p>
    <w:p w:rsidR="005364A1" w:rsidRPr="005364A1" w:rsidRDefault="005364A1" w:rsidP="00902657">
      <w:pPr>
        <w:numPr>
          <w:ilvl w:val="0"/>
          <w:numId w:val="21"/>
        </w:numPr>
        <w:spacing w:after="0" w:line="240" w:lineRule="auto"/>
        <w:ind w:left="-1134" w:firstLine="567"/>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концевые или путевые выключатели, которые останавливают исполнительный механизм в крайних, а иногда и промежуточных положениях (например, трехпозиционный исполнительный механизм), и концевые выключатели, в некоторых случаях выполняющие сигнальные функции;</w:t>
      </w:r>
    </w:p>
    <w:p w:rsidR="005364A1" w:rsidRPr="005364A1" w:rsidRDefault="005364A1" w:rsidP="00902657">
      <w:pPr>
        <w:numPr>
          <w:ilvl w:val="0"/>
          <w:numId w:val="21"/>
        </w:numPr>
        <w:spacing w:after="0" w:line="240" w:lineRule="auto"/>
        <w:ind w:left="-1134" w:firstLine="567"/>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измеритель вращающего момента на выходной оси исполнительного механизма, обеспечивающий выключение двигателя или его проскальзывание в специальной муфте после достижения предельно допустимого момента, что необходимо для получения запорного или зажимного действия исполнительно механизма или предохранения его от аварий в случае попадания под управляемое устройство посторонних предметов;</w:t>
      </w:r>
    </w:p>
    <w:p w:rsidR="005364A1" w:rsidRPr="005364A1" w:rsidRDefault="005364A1" w:rsidP="00902657">
      <w:pPr>
        <w:numPr>
          <w:ilvl w:val="0"/>
          <w:numId w:val="21"/>
        </w:numPr>
        <w:spacing w:after="0" w:line="240" w:lineRule="auto"/>
        <w:ind w:left="-1134" w:firstLine="567"/>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lastRenderedPageBreak/>
        <w:t>тормозное устройство при быстроходных двигателях для борьбы с инерцией в момент остановки;</w:t>
      </w:r>
    </w:p>
    <w:p w:rsidR="005364A1" w:rsidRPr="005364A1" w:rsidRDefault="005364A1" w:rsidP="00902657">
      <w:pPr>
        <w:numPr>
          <w:ilvl w:val="0"/>
          <w:numId w:val="21"/>
        </w:numPr>
        <w:spacing w:after="0" w:line="240" w:lineRule="auto"/>
        <w:ind w:left="-1134" w:firstLine="567"/>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защелка с выключателем главного соленоида и спускное расцепляющее устройство в исполнительном механизме с соленоидами большой мощности.</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В большинстве электрических исполнительных механизмов мощность электродвигателей 10...1000 Вт. Пневматические исполнительные механизмы работают при давлениях до 0,6 МПа, а гидравлические — до 3 МПа. В некоторых случаях мощность исполнительных механизмов достигает десятков киловатт, а давление — 10 МПа. Исполнительные механизмы обычно развивают на выходном валу вращающий момент от 1 до 100 Н м при числе рабочих оборотов от 0,25 до 30 с</w:t>
      </w:r>
      <w:r w:rsidRPr="005364A1">
        <w:rPr>
          <w:rFonts w:ascii="Times New Roman" w:eastAsia="Calibri" w:hAnsi="Times New Roman" w:cs="Times New Roman"/>
          <w:sz w:val="28"/>
          <w:szCs w:val="28"/>
          <w:vertAlign w:val="superscript"/>
        </w:rPr>
        <w:t>-1</w:t>
      </w:r>
      <w:r w:rsidRPr="005364A1">
        <w:rPr>
          <w:rFonts w:ascii="Times New Roman" w:eastAsia="Calibri" w:hAnsi="Times New Roman" w:cs="Times New Roman"/>
          <w:sz w:val="28"/>
          <w:szCs w:val="28"/>
        </w:rPr>
        <w:t> либо усилие от 100 до 5000 Н при ходе от 25 до 750 мм.</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В приборах точной механики применяют исполнительные механизмы с меньшими вращающими моментами и переставляющими усилиями. Время перестановки устройства управляемого исполнительного механизма из одного крайнего положения в другoe обычно находится в пределах 5... 120 с. Время перестановки более 120 с можно увеличить с помощью регуляторов прерывистого (шагового) действия, чтобы не усложнять чрезмерно редуктор. Время перестановки соленоидных, а также дозирующих и аварийных исполнительных механизмов доходит до долей секунд.</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b/>
          <w:bCs/>
          <w:i/>
          <w:iCs/>
          <w:sz w:val="28"/>
          <w:szCs w:val="28"/>
        </w:rPr>
        <w:t>Исполнительный механизм электрический</w:t>
      </w:r>
      <w:r w:rsidRPr="005364A1">
        <w:rPr>
          <w:rFonts w:ascii="Times New Roman" w:eastAsia="Calibri" w:hAnsi="Times New Roman" w:cs="Times New Roman"/>
          <w:sz w:val="28"/>
          <w:szCs w:val="28"/>
        </w:rPr>
        <w:t> — исполнительный механизм, в котором перемещение регулирующего органа производится за счет электрической энергии. Электрические исполнительные механизмы бывают двух основных типов:</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с приводом от электродвигателя (наиболее широко распрост</w:t>
      </w:r>
      <w:r w:rsidRPr="005364A1">
        <w:rPr>
          <w:rFonts w:ascii="Times New Roman" w:eastAsia="Calibri" w:hAnsi="Times New Roman" w:cs="Times New Roman"/>
          <w:sz w:val="28"/>
          <w:szCs w:val="28"/>
        </w:rPr>
        <w:softHyphen/>
        <w:t>ранены в схемах общепромышленной автоматики);</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с приводом от электромагнита (обычно соленоида).</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В электрических исполнительных механизмах применяются асинхронные двигатели. Для исполнительных устройств малой мощности — двухфазные с короткозамкнутым или полым ротором, для более мощных — трехфазные с короткозамкнутым или массивным ротором. Для уменьшения выбега двигателя и улучшения качества регулирования используется электрическое торможение или электромагнитные тормоза, которые накладываются при снятии с двигателя напряжения питания.</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Управление электрическим исполнительным механизмом с помощью соответствующих обратных связей можно построить так, чтобы перемещение регулирующего органа или скорость его движения изменялись пропорционально сигналу управления.</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Конструктивно электродвигательные исполнительные механизмы выполняются, как правило, с вращательным движением выходного вала и реже с поступательным перемещением выходного штока. В системах общепромышленной автоматики для привода заслонок, кранов, шиберов и других устройств наиболее часто применяются однооборотные электрические исполнительные механизмы, в которых поворот выходного вала составляет 120... 170°. С помощью многооборотных электрических исполнительных механизмов обычно перемещаются такие регулирующие органы, как запорные вентили и задвижки.</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lastRenderedPageBreak/>
        <w:t>Блок-схема электродвигательного исполнительного механизма представлена на рисунке. Она работает следующим образом. Двигатель Д через редуктор Р перемещает регулирующий орган РО. Сигнал Uс, поступающий на вход электрического исполнительного механизма, имеет обычно недостаточную мощность для управления двигателем, поэтому он предварительно усиливается усилителем У. Концевые выключатели KB служат для ограничения перемещения РО. Оператор может устанавливать РО с помощью устройства дистанционного управления ДУ, контролируя его положение прибором П, а при неисправности ДУ — штурвалом ручного управления РУ. Датчики обратной связи по положению ОСП, выполняемые в виде потенциометров, индуктивных датчиков или линейных индукционных потенциометров, и датчики обратной связи по скорости ОСС, выполняемые в виде тахогенераторов постоянного или переменного тока, служат для ввода дополнительных сигналов, необходимых для получения требуемых характеристик от электрического исполнительного механизма.</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Номинальный момент М на выходном валу и время Т полного оборота выходного вала, т. е. быстродействие, являются основными характеристиками электродвигательного исполнительного механизма.</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12C31A9B" wp14:editId="61E076DC">
            <wp:extent cx="2773680" cy="2179320"/>
            <wp:effectExtent l="0" t="0" r="7620" b="0"/>
            <wp:docPr id="461" name="Рисунок 461" descr="https://studfile.net/html/2706/963/html_Xkd7gST3OG.zmJm/img-Et0S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tudfile.net/html/2706/963/html_Xkd7gST3OG.zmJm/img-Et0Suc.pn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773680" cy="217932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Рисунок. Блок-схема электродвигательного исполнительного механизма:</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Д — двигатель; Р — редуктор; РО — регулирующий орган; У — усилитель; KB — концевой выключатель; ДУ — устройство дистанционного управления; ЭМ — электромагнит; ООС, ОСП — датчики обратной связи соответственно по скорости и положению; П — контрольный прибор</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Мощность на валу двигателя Р, необходимая для обеспечения заданных времени Т и момента М, определяется по формуле</w:t>
      </w:r>
    </w:p>
    <w:p w:rsidR="005364A1" w:rsidRPr="005364A1" w:rsidRDefault="005364A1" w:rsidP="005364A1">
      <w:pPr>
        <w:spacing w:after="0" w:line="240" w:lineRule="auto"/>
        <w:ind w:left="-1134" w:firstLine="567"/>
        <w:jc w:val="center"/>
        <w:rPr>
          <w:rFonts w:ascii="Times New Roman" w:eastAsia="Calibri" w:hAnsi="Times New Roman" w:cs="Times New Roman"/>
          <w:sz w:val="28"/>
          <w:szCs w:val="28"/>
        </w:rPr>
      </w:pPr>
      <w:r w:rsidRPr="005364A1">
        <w:rPr>
          <w:rFonts w:ascii="Times New Roman" w:eastAsia="Calibri" w:hAnsi="Times New Roman" w:cs="Times New Roman"/>
          <w:noProof/>
          <w:sz w:val="28"/>
          <w:szCs w:val="28"/>
          <w:lang w:eastAsia="ru-RU"/>
        </w:rPr>
        <w:drawing>
          <wp:inline distT="0" distB="0" distL="0" distR="0" wp14:anchorId="7B3CCBDB" wp14:editId="66658D03">
            <wp:extent cx="822960" cy="365760"/>
            <wp:effectExtent l="0" t="0" r="0" b="0"/>
            <wp:docPr id="460" name="Рисунок 460" descr="https://studfile.net/html/2706/963/html_Xkd7gST3OG.zmJm/img-28X_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tudfile.net/html/2706/963/html_Xkd7gST3OG.zmJm/img-28X_K7.png"/>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822960" cy="365760"/>
                    </a:xfrm>
                    <a:prstGeom prst="rect">
                      <a:avLst/>
                    </a:prstGeom>
                    <a:noFill/>
                    <a:ln>
                      <a:noFill/>
                    </a:ln>
                  </pic:spPr>
                </pic:pic>
              </a:graphicData>
            </a:graphic>
          </wp:inline>
        </w:drawing>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где η — КПД редуктора.</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Инерционность привода электрического исполнительного механизма, определяемая временем от начала движения регулирующего органа до установления полной скорости, зависит от соотношения между пусковым моментом двигателя и моментом инерции привода. Пусковой момент обычно в 2...2,5 раза больше номинального. Важной характеристикой электрического исполнительно механизма является время запаздывания — время от момента подачи сигнала до начала вращения выходного вала.</w:t>
      </w: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5364A1" w:rsidRDefault="005364A1" w:rsidP="005364A1">
      <w:pPr>
        <w:spacing w:after="0" w:line="240" w:lineRule="auto"/>
        <w:ind w:left="-1134" w:firstLine="567"/>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Контрольные вопросы:</w:t>
      </w:r>
    </w:p>
    <w:p w:rsidR="005364A1" w:rsidRPr="005364A1" w:rsidRDefault="005364A1" w:rsidP="00902657">
      <w:pPr>
        <w:numPr>
          <w:ilvl w:val="0"/>
          <w:numId w:val="6"/>
        </w:numPr>
        <w:spacing w:after="0" w:line="240" w:lineRule="auto"/>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Что является исполнительным механизмом?</w:t>
      </w:r>
    </w:p>
    <w:p w:rsidR="005364A1" w:rsidRPr="005364A1" w:rsidRDefault="005364A1" w:rsidP="00902657">
      <w:pPr>
        <w:numPr>
          <w:ilvl w:val="0"/>
          <w:numId w:val="6"/>
        </w:numPr>
        <w:spacing w:after="0" w:line="240" w:lineRule="auto"/>
        <w:contextualSpacing/>
        <w:jc w:val="both"/>
        <w:rPr>
          <w:rFonts w:ascii="Times New Roman" w:eastAsia="Calibri" w:hAnsi="Times New Roman" w:cs="Times New Roman"/>
          <w:sz w:val="28"/>
          <w:szCs w:val="28"/>
        </w:rPr>
      </w:pPr>
      <w:r w:rsidRPr="005364A1">
        <w:rPr>
          <w:rFonts w:ascii="Times New Roman" w:eastAsia="Calibri" w:hAnsi="Times New Roman" w:cs="Times New Roman"/>
          <w:sz w:val="28"/>
          <w:szCs w:val="28"/>
        </w:rPr>
        <w:t>Чем определяется инерционность привода?</w:t>
      </w:r>
    </w:p>
    <w:p w:rsidR="005364A1" w:rsidRPr="005859A5" w:rsidRDefault="005364A1" w:rsidP="005364A1">
      <w:pPr>
        <w:spacing w:after="0" w:line="240" w:lineRule="auto"/>
        <w:ind w:left="-1134" w:firstLine="567"/>
        <w:jc w:val="center"/>
        <w:rPr>
          <w:rFonts w:ascii="Times New Roman" w:eastAsia="Calibri" w:hAnsi="Times New Roman" w:cs="Times New Roman"/>
          <w:b/>
          <w:sz w:val="28"/>
          <w:szCs w:val="28"/>
        </w:rPr>
      </w:pPr>
      <w:r w:rsidRPr="001B28EF">
        <w:rPr>
          <w:rFonts w:ascii="Times New Roman" w:eastAsia="Calibri" w:hAnsi="Times New Roman" w:cs="Times New Roman"/>
          <w:b/>
          <w:sz w:val="28"/>
          <w:szCs w:val="28"/>
        </w:rPr>
        <w:t>Практическая работа №</w:t>
      </w:r>
      <w:r>
        <w:rPr>
          <w:rFonts w:ascii="Times New Roman" w:eastAsia="Calibri" w:hAnsi="Times New Roman" w:cs="Times New Roman"/>
          <w:b/>
          <w:sz w:val="28"/>
          <w:szCs w:val="28"/>
        </w:rPr>
        <w:t>35-36</w:t>
      </w:r>
    </w:p>
    <w:p w:rsidR="005364A1" w:rsidRDefault="005364A1" w:rsidP="005364A1">
      <w:pPr>
        <w:spacing w:after="0" w:line="240" w:lineRule="auto"/>
        <w:ind w:left="-1134"/>
        <w:rPr>
          <w:rFonts w:ascii="Times New Roman" w:eastAsia="Calibri" w:hAnsi="Times New Roman" w:cs="Times New Roman"/>
          <w:b/>
          <w:sz w:val="28"/>
          <w:szCs w:val="28"/>
        </w:rPr>
      </w:pPr>
    </w:p>
    <w:p w:rsidR="005364A1" w:rsidRPr="005859A5" w:rsidRDefault="005364A1" w:rsidP="005364A1">
      <w:pPr>
        <w:spacing w:after="0" w:line="240" w:lineRule="auto"/>
        <w:ind w:left="-1134"/>
        <w:rPr>
          <w:rFonts w:ascii="Times New Roman" w:eastAsia="Calibri" w:hAnsi="Times New Roman" w:cs="Times New Roman"/>
          <w:b/>
          <w:sz w:val="28"/>
          <w:szCs w:val="28"/>
        </w:rPr>
      </w:pPr>
      <w:r w:rsidRPr="005859A5">
        <w:rPr>
          <w:rFonts w:ascii="Times New Roman" w:eastAsia="Calibri" w:hAnsi="Times New Roman" w:cs="Times New Roman"/>
          <w:b/>
          <w:sz w:val="28"/>
          <w:szCs w:val="28"/>
        </w:rPr>
        <w:t>Тема:</w:t>
      </w:r>
      <w:r>
        <w:rPr>
          <w:rFonts w:ascii="Times New Roman" w:eastAsia="Calibri" w:hAnsi="Times New Roman" w:cs="Times New Roman"/>
          <w:b/>
          <w:sz w:val="28"/>
          <w:szCs w:val="28"/>
        </w:rPr>
        <w:t xml:space="preserve"> </w:t>
      </w:r>
      <w:r w:rsidRPr="001B28EF">
        <w:rPr>
          <w:rFonts w:ascii="Times New Roman" w:eastAsia="Calibri" w:hAnsi="Times New Roman" w:cs="Times New Roman"/>
          <w:b/>
          <w:bCs/>
          <w:sz w:val="28"/>
          <w:szCs w:val="28"/>
        </w:rPr>
        <w:t>Монтаж и подключение датчиков</w:t>
      </w:r>
    </w:p>
    <w:p w:rsidR="005364A1" w:rsidRDefault="005364A1" w:rsidP="005364A1">
      <w:pPr>
        <w:spacing w:after="0" w:line="240" w:lineRule="auto"/>
        <w:ind w:left="-1134"/>
        <w:rPr>
          <w:rFonts w:ascii="Times New Roman" w:eastAsia="Calibri" w:hAnsi="Times New Roman" w:cs="Times New Roman"/>
          <w:sz w:val="28"/>
          <w:szCs w:val="28"/>
        </w:rPr>
      </w:pPr>
      <w:r>
        <w:rPr>
          <w:rFonts w:ascii="Times New Roman" w:eastAsia="Calibri" w:hAnsi="Times New Roman" w:cs="Times New Roman"/>
          <w:sz w:val="28"/>
          <w:szCs w:val="28"/>
        </w:rPr>
        <w:t>Цель: Познакомиться с техническими характеристиками и работой датчиков ,а так же иметь представление о монтаже и подключении датчиков.</w:t>
      </w:r>
    </w:p>
    <w:p w:rsidR="005364A1" w:rsidRDefault="005364A1" w:rsidP="005364A1">
      <w:pPr>
        <w:spacing w:after="0" w:line="240" w:lineRule="auto"/>
        <w:ind w:left="-1134" w:firstLine="567"/>
        <w:rPr>
          <w:rFonts w:ascii="Times New Roman" w:eastAsia="Calibri" w:hAnsi="Times New Roman" w:cs="Times New Roman"/>
          <w:sz w:val="28"/>
          <w:szCs w:val="28"/>
        </w:rPr>
      </w:pPr>
    </w:p>
    <w:p w:rsidR="005364A1" w:rsidRDefault="005364A1" w:rsidP="005364A1">
      <w:pPr>
        <w:spacing w:after="0" w:line="240" w:lineRule="auto"/>
        <w:ind w:left="-1134" w:firstLine="567"/>
        <w:rPr>
          <w:rFonts w:ascii="Times New Roman" w:eastAsia="Calibri" w:hAnsi="Times New Roman" w:cs="Times New Roman"/>
          <w:sz w:val="28"/>
          <w:szCs w:val="28"/>
        </w:rPr>
      </w:pPr>
      <w:r w:rsidRPr="001B28EF">
        <w:rPr>
          <w:rFonts w:ascii="Times New Roman" w:eastAsia="Calibri" w:hAnsi="Times New Roman" w:cs="Times New Roman"/>
          <w:sz w:val="28"/>
          <w:szCs w:val="28"/>
        </w:rPr>
        <w:t>Смысл работы любого датчика заключаются в преобразовании определенного на него воздействия в какой либо сигнал (чаще всего электрический). Устройство его может быть различным по сложности, начиная от магнитоконтактного (проще некуда), до датчиков движения, использующих микропроцессорную обработку сигнала. Однако, структурная схема любого такого устройства может быть представлена рисунком, где </w:t>
      </w:r>
    </w:p>
    <w:p w:rsidR="005364A1" w:rsidRDefault="005364A1" w:rsidP="005364A1">
      <w:pPr>
        <w:spacing w:after="0" w:line="240" w:lineRule="auto"/>
        <w:ind w:left="-1134" w:firstLine="567"/>
        <w:jc w:val="center"/>
        <w:rPr>
          <w:rFonts w:ascii="Times New Roman" w:eastAsia="Calibri" w:hAnsi="Times New Roman" w:cs="Times New Roman"/>
          <w:sz w:val="28"/>
          <w:szCs w:val="28"/>
        </w:rPr>
      </w:pPr>
      <w:r w:rsidRPr="001B28EF">
        <w:rPr>
          <w:rFonts w:ascii="Times New Roman" w:eastAsia="Calibri" w:hAnsi="Times New Roman" w:cs="Times New Roman"/>
          <w:sz w:val="28"/>
          <w:szCs w:val="28"/>
        </w:rPr>
        <w:br/>
      </w:r>
      <w:r w:rsidRPr="001B28EF">
        <w:rPr>
          <w:rFonts w:ascii="Times New Roman" w:eastAsia="Calibri" w:hAnsi="Times New Roman" w:cs="Times New Roman"/>
          <w:sz w:val="28"/>
          <w:szCs w:val="28"/>
        </w:rPr>
        <w:br/>
      </w:r>
      <w:r w:rsidRPr="001B28EF">
        <w:rPr>
          <w:rFonts w:ascii="Times New Roman" w:eastAsia="Calibri" w:hAnsi="Times New Roman" w:cs="Times New Roman"/>
          <w:noProof/>
          <w:sz w:val="28"/>
          <w:szCs w:val="28"/>
          <w:lang w:eastAsia="ru-RU"/>
        </w:rPr>
        <w:drawing>
          <wp:inline distT="0" distB="0" distL="0" distR="0" wp14:anchorId="6148F254" wp14:editId="46856D76">
            <wp:extent cx="952500" cy="480060"/>
            <wp:effectExtent l="0" t="0" r="0" b="0"/>
            <wp:docPr id="13" name="Рисунок 13" descr="https://labofbiznes.ru/pic/pic_datchiki/podk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bofbiznes.ru/pic/pic_datchiki/podkl_1.gif"/>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952500" cy="480060"/>
                    </a:xfrm>
                    <a:prstGeom prst="rect">
                      <a:avLst/>
                    </a:prstGeom>
                    <a:noFill/>
                    <a:ln>
                      <a:noFill/>
                    </a:ln>
                  </pic:spPr>
                </pic:pic>
              </a:graphicData>
            </a:graphic>
          </wp:inline>
        </w:drawing>
      </w:r>
    </w:p>
    <w:p w:rsidR="005364A1" w:rsidRDefault="005364A1" w:rsidP="005364A1">
      <w:pPr>
        <w:spacing w:after="0" w:line="240" w:lineRule="auto"/>
        <w:ind w:left="-1134" w:firstLine="567"/>
        <w:rPr>
          <w:rFonts w:ascii="Times New Roman" w:eastAsia="Calibri" w:hAnsi="Times New Roman" w:cs="Times New Roman"/>
          <w:sz w:val="28"/>
          <w:szCs w:val="28"/>
        </w:rPr>
      </w:pPr>
    </w:p>
    <w:p w:rsidR="005364A1" w:rsidRPr="00266EF0" w:rsidRDefault="005364A1" w:rsidP="005364A1">
      <w:pPr>
        <w:spacing w:after="0" w:line="240" w:lineRule="auto"/>
        <w:ind w:left="-1134"/>
        <w:rPr>
          <w:rFonts w:ascii="Times New Roman" w:eastAsia="Calibri" w:hAnsi="Times New Roman" w:cs="Times New Roman"/>
          <w:sz w:val="28"/>
          <w:szCs w:val="28"/>
        </w:rPr>
      </w:pPr>
      <w:r w:rsidRPr="001B28EF">
        <w:rPr>
          <w:rFonts w:ascii="Times New Roman" w:eastAsia="Calibri" w:hAnsi="Times New Roman" w:cs="Times New Roman"/>
          <w:sz w:val="28"/>
          <w:szCs w:val="28"/>
        </w:rPr>
        <w:t>А - приемное устройство, </w:t>
      </w:r>
      <w:r w:rsidRPr="001B28EF">
        <w:rPr>
          <w:rFonts w:ascii="Times New Roman" w:eastAsia="Calibri" w:hAnsi="Times New Roman" w:cs="Times New Roman"/>
          <w:sz w:val="28"/>
          <w:szCs w:val="28"/>
        </w:rPr>
        <w:br/>
        <w:t>Б - устройство обработки сигнала, </w:t>
      </w:r>
      <w:r w:rsidRPr="001B28EF">
        <w:rPr>
          <w:rFonts w:ascii="Times New Roman" w:eastAsia="Calibri" w:hAnsi="Times New Roman" w:cs="Times New Roman"/>
          <w:sz w:val="28"/>
          <w:szCs w:val="28"/>
        </w:rPr>
        <w:br/>
        <w:t>В - устройство формирования выходного сигнала,</w:t>
      </w:r>
      <w:r w:rsidRPr="001B28EF">
        <w:rPr>
          <w:rFonts w:ascii="Verdana" w:eastAsia="Times New Roman" w:hAnsi="Verdana" w:cs="Times New Roman"/>
          <w:color w:val="000000"/>
          <w:sz w:val="21"/>
          <w:szCs w:val="21"/>
          <w:lang w:eastAsia="ru-RU"/>
        </w:rPr>
        <w:t xml:space="preserve"> </w:t>
      </w:r>
      <w:r w:rsidRPr="00266EF0">
        <w:rPr>
          <w:rFonts w:ascii="Times New Roman" w:eastAsia="Calibri" w:hAnsi="Times New Roman" w:cs="Times New Roman"/>
          <w:sz w:val="28"/>
          <w:szCs w:val="28"/>
        </w:rPr>
        <w:t>По способу обнаружения воздействия эти устройства можно подразделить на датчики:</w:t>
      </w:r>
    </w:p>
    <w:p w:rsidR="005364A1" w:rsidRPr="001B28EF" w:rsidRDefault="005364A1" w:rsidP="00902657">
      <w:pPr>
        <w:numPr>
          <w:ilvl w:val="0"/>
          <w:numId w:val="25"/>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1B28EF">
        <w:rPr>
          <w:rFonts w:ascii="Times New Roman" w:eastAsia="Calibri" w:hAnsi="Times New Roman" w:cs="Times New Roman"/>
          <w:sz w:val="28"/>
          <w:szCs w:val="28"/>
        </w:rPr>
        <w:t>движения (охранные, включения света, автоматического управления открыванием дверей). Физические принципы их работы тоже могут быть различны (инфракрасные, радиоволновые, ультразвуковые),</w:t>
      </w:r>
    </w:p>
    <w:p w:rsidR="005364A1" w:rsidRPr="001B28EF" w:rsidRDefault="005364A1" w:rsidP="00902657">
      <w:pPr>
        <w:numPr>
          <w:ilvl w:val="0"/>
          <w:numId w:val="25"/>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1B28EF">
        <w:rPr>
          <w:rFonts w:ascii="Times New Roman" w:eastAsia="Calibri" w:hAnsi="Times New Roman" w:cs="Times New Roman"/>
          <w:sz w:val="28"/>
          <w:szCs w:val="28"/>
        </w:rPr>
        <w:t>температуры (пожарные, контролирующие различные технологические процессы, управляющие климатическими системами),</w:t>
      </w:r>
    </w:p>
    <w:p w:rsidR="005364A1" w:rsidRPr="001B28EF" w:rsidRDefault="005364A1" w:rsidP="00902657">
      <w:pPr>
        <w:numPr>
          <w:ilvl w:val="0"/>
          <w:numId w:val="25"/>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1B28EF">
        <w:rPr>
          <w:rFonts w:ascii="Times New Roman" w:eastAsia="Calibri" w:hAnsi="Times New Roman" w:cs="Times New Roman"/>
          <w:sz w:val="28"/>
          <w:szCs w:val="28"/>
        </w:rPr>
        <w:t>давления, уровня жидкости и так далее.</w:t>
      </w:r>
    </w:p>
    <w:p w:rsidR="005364A1" w:rsidRPr="001B28EF" w:rsidRDefault="005364A1" w:rsidP="005364A1">
      <w:pPr>
        <w:spacing w:after="0" w:line="240" w:lineRule="auto"/>
        <w:ind w:left="-1134" w:firstLine="567"/>
        <w:jc w:val="both"/>
        <w:rPr>
          <w:rFonts w:ascii="Times New Roman" w:eastAsia="Calibri" w:hAnsi="Times New Roman" w:cs="Times New Roman"/>
          <w:sz w:val="28"/>
          <w:szCs w:val="28"/>
        </w:rPr>
      </w:pPr>
      <w:r w:rsidRPr="001B28EF">
        <w:rPr>
          <w:rFonts w:ascii="Times New Roman" w:eastAsia="Calibri" w:hAnsi="Times New Roman" w:cs="Times New Roman"/>
          <w:sz w:val="28"/>
          <w:szCs w:val="28"/>
        </w:rPr>
        <w:t>При обнаружении требуемого воздействия все они формируют определенный тип выходного сигнала. Стоит отметить следующие варианты:</w:t>
      </w:r>
    </w:p>
    <w:p w:rsidR="005364A1" w:rsidRPr="001B28EF" w:rsidRDefault="005364A1" w:rsidP="00902657">
      <w:pPr>
        <w:numPr>
          <w:ilvl w:val="0"/>
          <w:numId w:val="26"/>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1B28EF">
        <w:rPr>
          <w:rFonts w:ascii="Times New Roman" w:eastAsia="Calibri" w:hAnsi="Times New Roman" w:cs="Times New Roman"/>
          <w:sz w:val="28"/>
          <w:szCs w:val="28"/>
        </w:rPr>
        <w:t>Пороговый - имеет два состояния - "0" или "1". Первое характеризуется, как правило, отсутствием выходного напряжения или разомкнутым контактом реле (для релейного выхода, иначе называемого "сухие контакты"). Во втором случае - все наоборот.</w:t>
      </w:r>
    </w:p>
    <w:p w:rsidR="005364A1" w:rsidRPr="001B28EF" w:rsidRDefault="005364A1" w:rsidP="00902657">
      <w:pPr>
        <w:numPr>
          <w:ilvl w:val="0"/>
          <w:numId w:val="26"/>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1B28EF">
        <w:rPr>
          <w:rFonts w:ascii="Times New Roman" w:eastAsia="Calibri" w:hAnsi="Times New Roman" w:cs="Times New Roman"/>
          <w:sz w:val="28"/>
          <w:szCs w:val="28"/>
        </w:rPr>
        <w:t>Аналоговый - здесь мы имеем изменение значения выходного (чаще всего) напряжения или сопротивления в зависимости от интенсивности воздействия на датчик контролируемого им параметра.</w:t>
      </w:r>
    </w:p>
    <w:p w:rsidR="005364A1" w:rsidRPr="001B28EF" w:rsidRDefault="005364A1" w:rsidP="00902657">
      <w:pPr>
        <w:numPr>
          <w:ilvl w:val="0"/>
          <w:numId w:val="26"/>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1B28EF">
        <w:rPr>
          <w:rFonts w:ascii="Times New Roman" w:eastAsia="Calibri" w:hAnsi="Times New Roman" w:cs="Times New Roman"/>
          <w:sz w:val="28"/>
          <w:szCs w:val="28"/>
        </w:rPr>
        <w:t xml:space="preserve">Цифровой - формирует код, характеризующий его состояние. Кроме того, они могут передавать свой уникальный адрес. Отсюда их название - адресные датчики. Код этот может быть последовательным и параллельным. Для подключения цифрового устройства, использующего последовательный код достаточно </w:t>
      </w:r>
      <w:r w:rsidRPr="001B28EF">
        <w:rPr>
          <w:rFonts w:ascii="Times New Roman" w:eastAsia="Calibri" w:hAnsi="Times New Roman" w:cs="Times New Roman"/>
          <w:sz w:val="28"/>
          <w:szCs w:val="28"/>
        </w:rPr>
        <w:lastRenderedPageBreak/>
        <w:t>двухпроводной линии, параллельный код требует количества соединительных проводов в соответствии с его разрядностью.</w:t>
      </w:r>
    </w:p>
    <w:p w:rsidR="005364A1" w:rsidRPr="001B28EF" w:rsidRDefault="005364A1" w:rsidP="005364A1">
      <w:pPr>
        <w:spacing w:after="0" w:line="240" w:lineRule="auto"/>
        <w:ind w:left="-1134" w:firstLine="567"/>
        <w:jc w:val="both"/>
        <w:rPr>
          <w:rFonts w:ascii="Times New Roman" w:eastAsia="Calibri" w:hAnsi="Times New Roman" w:cs="Times New Roman"/>
          <w:sz w:val="28"/>
          <w:szCs w:val="28"/>
        </w:rPr>
      </w:pPr>
      <w:r w:rsidRPr="001B28EF">
        <w:rPr>
          <w:rFonts w:ascii="Times New Roman" w:eastAsia="Calibri" w:hAnsi="Times New Roman" w:cs="Times New Roman"/>
          <w:sz w:val="28"/>
          <w:szCs w:val="28"/>
        </w:rPr>
        <w:t>Кроме того, датчики можно подразделить на требующие для своей работы напряжения питания и, обходящиеся без него. Различные виды, которым для работы нужно питание могут получать его от отдельной линии, так и от сигнальной цепи (питание по шлейфу).</w:t>
      </w:r>
    </w:p>
    <w:p w:rsidR="005364A1" w:rsidRPr="001B28EF" w:rsidRDefault="005364A1" w:rsidP="005364A1">
      <w:pPr>
        <w:spacing w:after="0" w:line="240" w:lineRule="auto"/>
        <w:ind w:left="-1134" w:firstLine="567"/>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Подключение.</w:t>
      </w:r>
    </w:p>
    <w:p w:rsidR="005364A1" w:rsidRPr="001B28EF" w:rsidRDefault="005364A1" w:rsidP="005364A1">
      <w:pPr>
        <w:spacing w:after="0" w:line="240" w:lineRule="auto"/>
        <w:ind w:left="-1134" w:firstLine="567"/>
        <w:jc w:val="both"/>
        <w:rPr>
          <w:rFonts w:ascii="Times New Roman" w:eastAsia="Calibri" w:hAnsi="Times New Roman" w:cs="Times New Roman"/>
          <w:sz w:val="28"/>
          <w:szCs w:val="28"/>
        </w:rPr>
      </w:pPr>
      <w:r w:rsidRPr="001B28EF">
        <w:rPr>
          <w:rFonts w:ascii="Times New Roman" w:eastAsia="Calibri" w:hAnsi="Times New Roman" w:cs="Times New Roman"/>
          <w:sz w:val="28"/>
          <w:szCs w:val="28"/>
        </w:rPr>
        <w:t>Подключение датчика производится, как правило, к исполнительному устройству. Для охранно пожарной сигнализации таким устройством является приемно контрольный прибор. </w:t>
      </w:r>
      <w:hyperlink r:id="rId321" w:history="1">
        <w:r w:rsidRPr="00266EF0">
          <w:rPr>
            <w:rStyle w:val="a7"/>
            <w:rFonts w:ascii="Times New Roman" w:eastAsia="Calibri" w:hAnsi="Times New Roman" w:cs="Times New Roman"/>
            <w:color w:val="auto"/>
            <w:sz w:val="28"/>
            <w:szCs w:val="28"/>
            <w:u w:val="none"/>
          </w:rPr>
          <w:t>Схема подключения</w:t>
        </w:r>
      </w:hyperlink>
      <w:r w:rsidRPr="001B28EF">
        <w:rPr>
          <w:rFonts w:ascii="Times New Roman" w:eastAsia="Calibri" w:hAnsi="Times New Roman" w:cs="Times New Roman"/>
          <w:sz w:val="28"/>
          <w:szCs w:val="28"/>
        </w:rPr>
        <w:t xml:space="preserve"> зависит от вида формируемого выходного сигнала. Перед тем как привести основные схемы подключения скажу несколько слов про выход типа "сухие контакты". </w:t>
      </w:r>
    </w:p>
    <w:p w:rsidR="005364A1" w:rsidRDefault="005364A1" w:rsidP="005364A1">
      <w:pPr>
        <w:spacing w:after="0" w:line="240" w:lineRule="auto"/>
        <w:ind w:left="-1134" w:firstLine="567"/>
        <w:jc w:val="center"/>
        <w:rPr>
          <w:rFonts w:ascii="Times New Roman" w:eastAsia="Calibri" w:hAnsi="Times New Roman" w:cs="Times New Roman"/>
          <w:sz w:val="28"/>
          <w:szCs w:val="28"/>
        </w:rPr>
      </w:pPr>
      <w:r w:rsidRPr="001B28EF">
        <w:rPr>
          <w:rFonts w:ascii="Times New Roman" w:eastAsia="Calibri" w:hAnsi="Times New Roman" w:cs="Times New Roman"/>
          <w:noProof/>
          <w:sz w:val="28"/>
          <w:szCs w:val="28"/>
          <w:lang w:eastAsia="ru-RU"/>
        </w:rPr>
        <w:drawing>
          <wp:inline distT="0" distB="0" distL="0" distR="0" wp14:anchorId="07C525C2" wp14:editId="31462772">
            <wp:extent cx="2095500" cy="3909060"/>
            <wp:effectExtent l="0" t="0" r="0" b="0"/>
            <wp:docPr id="58" name="Рисунок 58" descr="https://labofbiznes.ru/pic/pic_datchiki/podkl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bofbiznes.ru/pic/pic_datchiki/podkl_2.gif"/>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095500" cy="3909060"/>
                    </a:xfrm>
                    <a:prstGeom prst="rect">
                      <a:avLst/>
                    </a:prstGeom>
                    <a:noFill/>
                    <a:ln>
                      <a:noFill/>
                    </a:ln>
                  </pic:spPr>
                </pic:pic>
              </a:graphicData>
            </a:graphic>
          </wp:inline>
        </w:drawing>
      </w: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1B28EF" w:rsidRDefault="005364A1" w:rsidP="005364A1">
      <w:pPr>
        <w:spacing w:after="0" w:line="240" w:lineRule="auto"/>
        <w:ind w:left="-1134" w:firstLine="567"/>
        <w:jc w:val="both"/>
        <w:rPr>
          <w:rFonts w:ascii="Times New Roman" w:eastAsia="Calibri" w:hAnsi="Times New Roman" w:cs="Times New Roman"/>
          <w:sz w:val="28"/>
          <w:szCs w:val="28"/>
        </w:rPr>
      </w:pPr>
      <w:r w:rsidRPr="001B28EF">
        <w:rPr>
          <w:rFonts w:ascii="Times New Roman" w:eastAsia="Calibri" w:hAnsi="Times New Roman" w:cs="Times New Roman"/>
          <w:sz w:val="28"/>
          <w:szCs w:val="28"/>
        </w:rPr>
        <w:t>По своему первоначальному состоянию контакты могут быть нормально замкнутые (дежурный режим или "норма"). При тревожн</w:t>
      </w:r>
      <w:r>
        <w:rPr>
          <w:rFonts w:ascii="Times New Roman" w:eastAsia="Calibri" w:hAnsi="Times New Roman" w:cs="Times New Roman"/>
          <w:sz w:val="28"/>
          <w:szCs w:val="28"/>
        </w:rPr>
        <w:t xml:space="preserve">ом состоянии они соответственно </w:t>
      </w:r>
      <w:r w:rsidRPr="001B28EF">
        <w:rPr>
          <w:rFonts w:ascii="Times New Roman" w:eastAsia="Calibri" w:hAnsi="Times New Roman" w:cs="Times New Roman"/>
          <w:sz w:val="28"/>
          <w:szCs w:val="28"/>
        </w:rPr>
        <w:t>размыкаются. </w:t>
      </w:r>
      <w:r w:rsidRPr="001B28EF">
        <w:rPr>
          <w:rFonts w:ascii="Times New Roman" w:eastAsia="Calibri" w:hAnsi="Times New Roman" w:cs="Times New Roman"/>
          <w:sz w:val="28"/>
          <w:szCs w:val="28"/>
        </w:rPr>
        <w:br/>
        <w:t>Нормально разомкнутые - диаметральная противоположность первых. </w:t>
      </w:r>
      <w:r w:rsidRPr="001B28EF">
        <w:rPr>
          <w:rFonts w:ascii="Times New Roman" w:eastAsia="Calibri" w:hAnsi="Times New Roman" w:cs="Times New Roman"/>
          <w:sz w:val="28"/>
          <w:szCs w:val="28"/>
        </w:rPr>
        <w:br/>
        <w:t>Переключающие - комбинация двух вышеперечисленных.</w:t>
      </w:r>
    </w:p>
    <w:p w:rsidR="005364A1" w:rsidRPr="001B28EF" w:rsidRDefault="005364A1" w:rsidP="005364A1">
      <w:pPr>
        <w:spacing w:after="0" w:line="240" w:lineRule="auto"/>
        <w:ind w:left="-1134" w:firstLine="567"/>
        <w:jc w:val="both"/>
        <w:rPr>
          <w:rFonts w:ascii="Times New Roman" w:eastAsia="Calibri" w:hAnsi="Times New Roman" w:cs="Times New Roman"/>
          <w:sz w:val="28"/>
          <w:szCs w:val="28"/>
        </w:rPr>
      </w:pPr>
      <w:r w:rsidRPr="001B28EF">
        <w:rPr>
          <w:rFonts w:ascii="Times New Roman" w:eastAsia="Calibri" w:hAnsi="Times New Roman" w:cs="Times New Roman"/>
          <w:sz w:val="28"/>
          <w:szCs w:val="28"/>
        </w:rPr>
        <w:t>Теперь - несколько схем подключения различны</w:t>
      </w:r>
      <w:r>
        <w:rPr>
          <w:rFonts w:ascii="Times New Roman" w:eastAsia="Calibri" w:hAnsi="Times New Roman" w:cs="Times New Roman"/>
          <w:sz w:val="28"/>
          <w:szCs w:val="28"/>
        </w:rPr>
        <w:t xml:space="preserve">х типов датчиков </w:t>
      </w:r>
      <w:r w:rsidRPr="001B28EF">
        <w:rPr>
          <w:rFonts w:ascii="Times New Roman" w:eastAsia="Calibri" w:hAnsi="Times New Roman" w:cs="Times New Roman"/>
          <w:sz w:val="28"/>
          <w:szCs w:val="28"/>
        </w:rPr>
        <w:t>:</w:t>
      </w:r>
    </w:p>
    <w:p w:rsidR="005364A1" w:rsidRPr="001B28EF" w:rsidRDefault="005364A1" w:rsidP="00902657">
      <w:pPr>
        <w:numPr>
          <w:ilvl w:val="0"/>
          <w:numId w:val="27"/>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1B28EF">
        <w:rPr>
          <w:rFonts w:ascii="Times New Roman" w:eastAsia="Calibri" w:hAnsi="Times New Roman" w:cs="Times New Roman"/>
          <w:sz w:val="28"/>
          <w:szCs w:val="28"/>
        </w:rPr>
        <w:t>имеющих релейный выход ("сухие контакты") с питанием по отдельной линии (а - нормально разомкнутые, б - нормально замкнутые).</w:t>
      </w:r>
    </w:p>
    <w:p w:rsidR="005364A1" w:rsidRPr="001B28EF" w:rsidRDefault="005364A1" w:rsidP="00902657">
      <w:pPr>
        <w:numPr>
          <w:ilvl w:val="0"/>
          <w:numId w:val="27"/>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1B28EF">
        <w:rPr>
          <w:rFonts w:ascii="Times New Roman" w:eastAsia="Calibri" w:hAnsi="Times New Roman" w:cs="Times New Roman"/>
          <w:sz w:val="28"/>
          <w:szCs w:val="28"/>
        </w:rPr>
        <w:t>"сухие контакты" без питания (а - нормально разомкнутые, б - нормально замкнутые).</w:t>
      </w:r>
    </w:p>
    <w:p w:rsidR="005364A1" w:rsidRPr="001B28EF" w:rsidRDefault="005364A1" w:rsidP="00902657">
      <w:pPr>
        <w:numPr>
          <w:ilvl w:val="0"/>
          <w:numId w:val="27"/>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1B28EF">
        <w:rPr>
          <w:rFonts w:ascii="Times New Roman" w:eastAsia="Calibri" w:hAnsi="Times New Roman" w:cs="Times New Roman"/>
          <w:sz w:val="28"/>
          <w:szCs w:val="28"/>
        </w:rPr>
        <w:t>с питанием по шлейфу сигнализации, имеющий цифровой выход (адресный). (ВАЖНО! требуется соблюдать полярность шлейфа).</w:t>
      </w:r>
    </w:p>
    <w:p w:rsidR="005364A1" w:rsidRPr="001B28EF" w:rsidRDefault="005364A1" w:rsidP="005364A1">
      <w:pPr>
        <w:spacing w:after="0" w:line="240" w:lineRule="auto"/>
        <w:ind w:left="-1134" w:firstLine="567"/>
        <w:jc w:val="both"/>
        <w:rPr>
          <w:rFonts w:ascii="Times New Roman" w:eastAsia="Calibri" w:hAnsi="Times New Roman" w:cs="Times New Roman"/>
          <w:sz w:val="28"/>
          <w:szCs w:val="28"/>
        </w:rPr>
      </w:pPr>
      <w:r w:rsidRPr="001B28EF">
        <w:rPr>
          <w:rFonts w:ascii="Times New Roman" w:eastAsia="Calibri" w:hAnsi="Times New Roman" w:cs="Times New Roman"/>
          <w:sz w:val="28"/>
          <w:szCs w:val="28"/>
        </w:rPr>
        <w:lastRenderedPageBreak/>
        <w:t>Значение резистора R определяется типом приемно контрольного прибора, предназначен этот резистор для ограничения тока шлейфа сигнализации при формировании сигнала тревоги.</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1B28EF">
        <w:rPr>
          <w:rFonts w:ascii="Times New Roman" w:eastAsia="Calibri" w:hAnsi="Times New Roman" w:cs="Times New Roman"/>
          <w:sz w:val="28"/>
          <w:szCs w:val="28"/>
        </w:rPr>
        <w:t>Несколько слов про количество датчиков, подключаемых к одному шлейфу сигнализации. В первых двух случаях - практически без ограничений. Все определяется </w:t>
      </w:r>
      <w:hyperlink r:id="rId323" w:history="1">
        <w:r w:rsidRPr="00266EF0">
          <w:rPr>
            <w:rStyle w:val="a7"/>
            <w:rFonts w:ascii="Times New Roman" w:eastAsia="Calibri" w:hAnsi="Times New Roman" w:cs="Times New Roman"/>
            <w:color w:val="auto"/>
            <w:sz w:val="28"/>
            <w:szCs w:val="28"/>
            <w:u w:val="none"/>
          </w:rPr>
          <w:t>параметрами соединительных линий и источником питания</w:t>
        </w:r>
      </w:hyperlink>
      <w:r w:rsidRPr="00266EF0">
        <w:rPr>
          <w:rFonts w:ascii="Times New Roman" w:eastAsia="Calibri" w:hAnsi="Times New Roman" w:cs="Times New Roman"/>
          <w:sz w:val="28"/>
          <w:szCs w:val="28"/>
        </w:rPr>
        <w:t>.</w:t>
      </w:r>
      <w:r w:rsidRPr="001B28EF">
        <w:rPr>
          <w:rFonts w:ascii="Times New Roman" w:eastAsia="Calibri" w:hAnsi="Times New Roman" w:cs="Times New Roman"/>
          <w:sz w:val="28"/>
          <w:szCs w:val="28"/>
        </w:rPr>
        <w:t xml:space="preserve"> Для варианта 3 расчет осуществляется следующим образом: </w:t>
      </w:r>
    </w:p>
    <w:p w:rsidR="005364A1" w:rsidRPr="001B28EF" w:rsidRDefault="005364A1" w:rsidP="005364A1">
      <w:pPr>
        <w:spacing w:after="0" w:line="240" w:lineRule="auto"/>
        <w:ind w:left="-1134" w:firstLine="567"/>
        <w:jc w:val="both"/>
        <w:rPr>
          <w:rFonts w:ascii="Times New Roman" w:eastAsia="Calibri" w:hAnsi="Times New Roman" w:cs="Times New Roman"/>
          <w:sz w:val="28"/>
          <w:szCs w:val="28"/>
        </w:rPr>
      </w:pPr>
      <w:r w:rsidRPr="001B28EF">
        <w:rPr>
          <w:rFonts w:ascii="Times New Roman" w:eastAsia="Calibri" w:hAnsi="Times New Roman" w:cs="Times New Roman"/>
          <w:sz w:val="28"/>
          <w:szCs w:val="28"/>
        </w:rPr>
        <w:t>K=Iшл./Iдатчика, где K - максимально допустимое количество датчиков Iшл. - максимально допустимый ток шлейфа сигнализации конкретного типа используемого приемно контрольного прибора Iдатчика - ток потребления датчика.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5364A1" w:rsidRPr="00786770" w:rsidRDefault="005364A1" w:rsidP="00902657">
      <w:pPr>
        <w:pStyle w:val="a6"/>
        <w:numPr>
          <w:ilvl w:val="0"/>
          <w:numId w:val="5"/>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Как правильно происходит подключение датчиков?</w:t>
      </w:r>
    </w:p>
    <w:p w:rsidR="005364A1" w:rsidRPr="00786770" w:rsidRDefault="005364A1" w:rsidP="00902657">
      <w:pPr>
        <w:pStyle w:val="a6"/>
        <w:numPr>
          <w:ilvl w:val="0"/>
          <w:numId w:val="5"/>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Какие виды датчиков вы знаете?</w:t>
      </w:r>
    </w:p>
    <w:p w:rsidR="005364A1" w:rsidRDefault="005364A1" w:rsidP="005364A1">
      <w:pPr>
        <w:spacing w:after="0" w:line="240" w:lineRule="auto"/>
        <w:ind w:left="-1134" w:firstLine="567"/>
        <w:rPr>
          <w:rFonts w:ascii="Times New Roman" w:eastAsia="Calibri" w:hAnsi="Times New Roman" w:cs="Times New Roman"/>
          <w:b/>
          <w:sz w:val="28"/>
          <w:szCs w:val="28"/>
        </w:rPr>
      </w:pPr>
    </w:p>
    <w:p w:rsidR="005364A1" w:rsidRDefault="005364A1" w:rsidP="005364A1">
      <w:pPr>
        <w:spacing w:after="0" w:line="240" w:lineRule="auto"/>
        <w:ind w:left="-1134" w:firstLine="567"/>
        <w:jc w:val="center"/>
        <w:rPr>
          <w:rFonts w:ascii="Times New Roman" w:eastAsia="Calibri" w:hAnsi="Times New Roman" w:cs="Times New Roman"/>
          <w:b/>
          <w:sz w:val="28"/>
          <w:szCs w:val="28"/>
        </w:rPr>
      </w:pPr>
    </w:p>
    <w:p w:rsidR="005364A1" w:rsidRPr="00752139" w:rsidRDefault="005364A1" w:rsidP="005364A1">
      <w:pPr>
        <w:spacing w:after="0" w:line="240" w:lineRule="auto"/>
        <w:ind w:left="-1134"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Практическая работа № 37-38</w:t>
      </w:r>
    </w:p>
    <w:p w:rsidR="005364A1" w:rsidRDefault="005364A1" w:rsidP="005364A1">
      <w:pPr>
        <w:spacing w:after="0" w:line="240" w:lineRule="auto"/>
        <w:ind w:left="-1134"/>
        <w:rPr>
          <w:rFonts w:ascii="Times New Roman" w:eastAsia="Calibri" w:hAnsi="Times New Roman" w:cs="Times New Roman"/>
          <w:b/>
          <w:sz w:val="28"/>
          <w:szCs w:val="28"/>
        </w:rPr>
      </w:pPr>
    </w:p>
    <w:p w:rsidR="005364A1" w:rsidRDefault="005364A1" w:rsidP="005364A1">
      <w:pPr>
        <w:spacing w:after="0" w:line="240" w:lineRule="auto"/>
        <w:ind w:left="-1134"/>
        <w:rPr>
          <w:rFonts w:ascii="Times New Roman" w:eastAsia="Calibri" w:hAnsi="Times New Roman" w:cs="Times New Roman"/>
          <w:b/>
          <w:sz w:val="28"/>
          <w:szCs w:val="28"/>
        </w:rPr>
      </w:pPr>
      <w:r w:rsidRPr="00752139">
        <w:rPr>
          <w:rFonts w:ascii="Times New Roman" w:eastAsia="Calibri" w:hAnsi="Times New Roman" w:cs="Times New Roman"/>
          <w:b/>
          <w:sz w:val="28"/>
          <w:szCs w:val="28"/>
        </w:rPr>
        <w:t xml:space="preserve">Тема: </w:t>
      </w:r>
      <w:r w:rsidRPr="00266EF0">
        <w:rPr>
          <w:rFonts w:ascii="Times New Roman" w:eastAsia="Calibri" w:hAnsi="Times New Roman" w:cs="Times New Roman"/>
          <w:b/>
          <w:bCs/>
          <w:sz w:val="28"/>
          <w:szCs w:val="28"/>
        </w:rPr>
        <w:t>Монтаж отборных устройств и первичных преобразователей</w:t>
      </w:r>
      <w:r w:rsidRPr="00266EF0">
        <w:rPr>
          <w:rFonts w:ascii="Times New Roman" w:eastAsia="Calibri" w:hAnsi="Times New Roman" w:cs="Times New Roman"/>
          <w:b/>
          <w:sz w:val="28"/>
          <w:szCs w:val="28"/>
        </w:rPr>
        <w:t xml:space="preserve"> </w:t>
      </w:r>
    </w:p>
    <w:p w:rsidR="005364A1" w:rsidRDefault="005364A1" w:rsidP="005364A1">
      <w:pPr>
        <w:spacing w:after="0" w:line="240" w:lineRule="auto"/>
        <w:ind w:left="-1134"/>
        <w:rPr>
          <w:rFonts w:ascii="Times New Roman" w:eastAsia="Calibri" w:hAnsi="Times New Roman" w:cs="Times New Roman"/>
          <w:sz w:val="28"/>
          <w:szCs w:val="28"/>
        </w:rPr>
      </w:pPr>
      <w:r>
        <w:rPr>
          <w:rFonts w:ascii="Times New Roman" w:eastAsia="Calibri" w:hAnsi="Times New Roman" w:cs="Times New Roman"/>
          <w:sz w:val="28"/>
          <w:szCs w:val="28"/>
        </w:rPr>
        <w:t>Цель: Научиться понимать сущность монтажа отборных устройств и первичных преобразователей.</w:t>
      </w:r>
    </w:p>
    <w:p w:rsidR="005364A1" w:rsidRDefault="005364A1" w:rsidP="005364A1">
      <w:pPr>
        <w:spacing w:after="0" w:line="240" w:lineRule="auto"/>
        <w:ind w:left="-1134"/>
        <w:rPr>
          <w:rFonts w:ascii="Times New Roman" w:eastAsia="Calibri" w:hAnsi="Times New Roman" w:cs="Times New Roman"/>
          <w:sz w:val="28"/>
          <w:szCs w:val="28"/>
        </w:rPr>
      </w:pP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w:t>
      </w:r>
      <w:r w:rsidRPr="003744DC">
        <w:rPr>
          <w:rFonts w:ascii="Times New Roman" w:eastAsia="Calibri" w:hAnsi="Times New Roman" w:cs="Times New Roman"/>
          <w:sz w:val="28"/>
          <w:szCs w:val="28"/>
        </w:rPr>
        <w:t>адачей контроля</w:t>
      </w:r>
      <w:r w:rsidRPr="00266EF0">
        <w:rPr>
          <w:rFonts w:ascii="Times New Roman" w:eastAsia="Calibri" w:hAnsi="Times New Roman" w:cs="Times New Roman"/>
          <w:sz w:val="28"/>
          <w:szCs w:val="28"/>
        </w:rPr>
        <w:t>  является обнаружение событий, определяющих ход того или иного процесса. В случае, когда эти события обнаруживаются без непосредственного участия человека, такой контроль называют автоматическим.</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266EF0">
        <w:rPr>
          <w:rFonts w:ascii="Times New Roman" w:eastAsia="Calibri" w:hAnsi="Times New Roman" w:cs="Times New Roman"/>
          <w:sz w:val="28"/>
          <w:szCs w:val="28"/>
        </w:rPr>
        <w:t>Важнейшей составно</w:t>
      </w:r>
      <w:r>
        <w:rPr>
          <w:rFonts w:ascii="Times New Roman" w:eastAsia="Calibri" w:hAnsi="Times New Roman" w:cs="Times New Roman"/>
          <w:sz w:val="28"/>
          <w:szCs w:val="28"/>
        </w:rPr>
        <w:t>й частью контроля является изме</w:t>
      </w:r>
      <w:r w:rsidRPr="00266EF0">
        <w:rPr>
          <w:rFonts w:ascii="Times New Roman" w:eastAsia="Calibri" w:hAnsi="Times New Roman" w:cs="Times New Roman"/>
          <w:sz w:val="28"/>
          <w:szCs w:val="28"/>
        </w:rPr>
        <w:t>рение физических величин, характеризующих протекание процесса. Такие физические величины называются </w:t>
      </w:r>
      <w:r w:rsidRPr="003744DC">
        <w:rPr>
          <w:rFonts w:ascii="Times New Roman" w:eastAsia="Calibri" w:hAnsi="Times New Roman" w:cs="Times New Roman"/>
          <w:sz w:val="28"/>
          <w:szCs w:val="28"/>
        </w:rPr>
        <w:t>параметрами процесса.</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3744DC">
        <w:rPr>
          <w:rFonts w:ascii="Times New Roman" w:eastAsia="Calibri" w:hAnsi="Times New Roman" w:cs="Times New Roman"/>
          <w:sz w:val="28"/>
          <w:szCs w:val="28"/>
        </w:rPr>
        <w:t>Измерением</w:t>
      </w:r>
      <w:r w:rsidRPr="00266EF0">
        <w:rPr>
          <w:rFonts w:ascii="Times New Roman" w:eastAsia="Calibri" w:hAnsi="Times New Roman" w:cs="Times New Roman"/>
          <w:sz w:val="28"/>
          <w:szCs w:val="28"/>
        </w:rPr>
        <w:t> называют нахождение значения физической величины опытным пу</w:t>
      </w:r>
      <w:r>
        <w:rPr>
          <w:rFonts w:ascii="Times New Roman" w:eastAsia="Calibri" w:hAnsi="Times New Roman" w:cs="Times New Roman"/>
          <w:sz w:val="28"/>
          <w:szCs w:val="28"/>
        </w:rPr>
        <w:t>тем с помощью специальных техни</w:t>
      </w:r>
      <w:r w:rsidRPr="00266EF0">
        <w:rPr>
          <w:rFonts w:ascii="Times New Roman" w:eastAsia="Calibri" w:hAnsi="Times New Roman" w:cs="Times New Roman"/>
          <w:sz w:val="28"/>
          <w:szCs w:val="28"/>
        </w:rPr>
        <w:t>ческих средств. Конеч</w:t>
      </w:r>
      <w:r>
        <w:rPr>
          <w:rFonts w:ascii="Times New Roman" w:eastAsia="Calibri" w:hAnsi="Times New Roman" w:cs="Times New Roman"/>
          <w:sz w:val="28"/>
          <w:szCs w:val="28"/>
        </w:rPr>
        <w:t>ной целью любого измерения явля</w:t>
      </w:r>
      <w:r w:rsidRPr="00266EF0">
        <w:rPr>
          <w:rFonts w:ascii="Times New Roman" w:eastAsia="Calibri" w:hAnsi="Times New Roman" w:cs="Times New Roman"/>
          <w:sz w:val="28"/>
          <w:szCs w:val="28"/>
        </w:rPr>
        <w:t>ется получение количественной информации об измеряемой величине. В процессе измерения устанавливается, во сколько раз измеряемая физическая величина больше или меньше однородной с нею в качественном отношении физи</w:t>
      </w:r>
      <w:r w:rsidRPr="00266EF0">
        <w:rPr>
          <w:rFonts w:ascii="Times New Roman" w:eastAsia="Calibri" w:hAnsi="Times New Roman" w:cs="Times New Roman"/>
          <w:sz w:val="28"/>
          <w:szCs w:val="28"/>
        </w:rPr>
        <w:softHyphen/>
        <w:t>ческой величины, принятой за единицу.</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266EF0">
        <w:rPr>
          <w:rFonts w:ascii="Times New Roman" w:eastAsia="Calibri" w:hAnsi="Times New Roman" w:cs="Times New Roman"/>
          <w:sz w:val="28"/>
          <w:szCs w:val="28"/>
        </w:rPr>
        <w:t>Сведения о значениях измеряемых физических величин называют </w:t>
      </w:r>
      <w:r w:rsidRPr="003744DC">
        <w:rPr>
          <w:rFonts w:ascii="Times New Roman" w:eastAsia="Calibri" w:hAnsi="Times New Roman" w:cs="Times New Roman"/>
          <w:sz w:val="28"/>
          <w:szCs w:val="28"/>
        </w:rPr>
        <w:t>измерительной информацией.</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3744DC">
        <w:rPr>
          <w:rFonts w:ascii="Times New Roman" w:eastAsia="Calibri" w:hAnsi="Times New Roman" w:cs="Times New Roman"/>
          <w:sz w:val="28"/>
          <w:szCs w:val="28"/>
        </w:rPr>
        <w:t>Сигналом</w:t>
      </w:r>
      <w:r w:rsidRPr="00266EF0">
        <w:rPr>
          <w:rFonts w:ascii="Times New Roman" w:eastAsia="Calibri" w:hAnsi="Times New Roman" w:cs="Times New Roman"/>
          <w:sz w:val="28"/>
          <w:szCs w:val="28"/>
        </w:rPr>
        <w:t> измерительно</w:t>
      </w:r>
      <w:r>
        <w:rPr>
          <w:rFonts w:ascii="Times New Roman" w:eastAsia="Calibri" w:hAnsi="Times New Roman" w:cs="Times New Roman"/>
          <w:sz w:val="28"/>
          <w:szCs w:val="28"/>
        </w:rPr>
        <w:t>й информации называется сиг</w:t>
      </w:r>
      <w:r w:rsidRPr="00266EF0">
        <w:rPr>
          <w:rFonts w:ascii="Times New Roman" w:eastAsia="Calibri" w:hAnsi="Times New Roman" w:cs="Times New Roman"/>
          <w:sz w:val="28"/>
          <w:szCs w:val="28"/>
        </w:rPr>
        <w:t xml:space="preserve">нал, функционально связанный с измеряемой физической величиной (например, </w:t>
      </w:r>
      <w:r>
        <w:rPr>
          <w:rFonts w:ascii="Times New Roman" w:eastAsia="Calibri" w:hAnsi="Times New Roman" w:cs="Times New Roman"/>
          <w:sz w:val="28"/>
          <w:szCs w:val="28"/>
        </w:rPr>
        <w:t>сигнал от термометра сопротивле</w:t>
      </w:r>
      <w:r w:rsidRPr="00266EF0">
        <w:rPr>
          <w:rFonts w:ascii="Times New Roman" w:eastAsia="Calibri" w:hAnsi="Times New Roman" w:cs="Times New Roman"/>
          <w:sz w:val="28"/>
          <w:szCs w:val="28"/>
        </w:rPr>
        <w:t>ния).</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3744DC">
        <w:rPr>
          <w:rFonts w:ascii="Times New Roman" w:eastAsia="Calibri" w:hAnsi="Times New Roman" w:cs="Times New Roman"/>
          <w:sz w:val="28"/>
          <w:szCs w:val="28"/>
        </w:rPr>
        <w:t>Средством измерения</w:t>
      </w:r>
      <w:r>
        <w:rPr>
          <w:rFonts w:ascii="Times New Roman" w:eastAsia="Calibri" w:hAnsi="Times New Roman" w:cs="Times New Roman"/>
          <w:sz w:val="28"/>
          <w:szCs w:val="28"/>
        </w:rPr>
        <w:t> (СИ) называют техническое уст</w:t>
      </w:r>
      <w:r w:rsidRPr="00266EF0">
        <w:rPr>
          <w:rFonts w:ascii="Times New Roman" w:eastAsia="Calibri" w:hAnsi="Times New Roman" w:cs="Times New Roman"/>
          <w:sz w:val="28"/>
          <w:szCs w:val="28"/>
        </w:rPr>
        <w:t>ройство, используемое</w:t>
      </w:r>
      <w:r>
        <w:rPr>
          <w:rFonts w:ascii="Times New Roman" w:eastAsia="Calibri" w:hAnsi="Times New Roman" w:cs="Times New Roman"/>
          <w:sz w:val="28"/>
          <w:szCs w:val="28"/>
        </w:rPr>
        <w:t xml:space="preserve"> при измерениях и имеющее норми</w:t>
      </w:r>
      <w:r w:rsidRPr="00266EF0">
        <w:rPr>
          <w:rFonts w:ascii="Times New Roman" w:eastAsia="Calibri" w:hAnsi="Times New Roman" w:cs="Times New Roman"/>
          <w:sz w:val="28"/>
          <w:szCs w:val="28"/>
        </w:rPr>
        <w:t>рованные метрологические свойства.</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266EF0">
        <w:rPr>
          <w:rFonts w:ascii="Times New Roman" w:eastAsia="Calibri" w:hAnsi="Times New Roman" w:cs="Times New Roman"/>
          <w:sz w:val="28"/>
          <w:szCs w:val="28"/>
        </w:rPr>
        <w:t xml:space="preserve">Сигнал измерительной информации, поступающий на вход средства измерений, называют входным сигналом, получаемый на выходе - выходным сигналом средства измерений. Для контроля параметров технологических процессов в большинстве </w:t>
      </w:r>
      <w:r w:rsidRPr="00266EF0">
        <w:rPr>
          <w:rFonts w:ascii="Times New Roman" w:eastAsia="Calibri" w:hAnsi="Times New Roman" w:cs="Times New Roman"/>
          <w:sz w:val="28"/>
          <w:szCs w:val="28"/>
        </w:rPr>
        <w:lastRenderedPageBreak/>
        <w:t>случаев используется не одно, а несколько средств (измерения и преобразования сигналов, образую</w:t>
      </w:r>
      <w:r w:rsidRPr="00266EF0">
        <w:rPr>
          <w:rFonts w:ascii="Times New Roman" w:eastAsia="Calibri" w:hAnsi="Times New Roman" w:cs="Times New Roman"/>
          <w:sz w:val="28"/>
          <w:szCs w:val="28"/>
        </w:rPr>
        <w:softHyphen/>
        <w:t>щих канал измерения этого параметра).</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266EF0">
        <w:rPr>
          <w:rFonts w:ascii="Times New Roman" w:eastAsia="Calibri" w:hAnsi="Times New Roman" w:cs="Times New Roman"/>
          <w:sz w:val="28"/>
          <w:szCs w:val="28"/>
        </w:rPr>
        <w:t>Существуют три основные вида средств измерений: </w:t>
      </w:r>
      <w:r>
        <w:rPr>
          <w:rFonts w:ascii="Times New Roman" w:eastAsia="Calibri" w:hAnsi="Times New Roman" w:cs="Times New Roman"/>
          <w:sz w:val="28"/>
          <w:szCs w:val="28"/>
        </w:rPr>
        <w:t>ме</w:t>
      </w:r>
      <w:r w:rsidRPr="003744DC">
        <w:rPr>
          <w:rFonts w:ascii="Times New Roman" w:eastAsia="Calibri" w:hAnsi="Times New Roman" w:cs="Times New Roman"/>
          <w:sz w:val="28"/>
          <w:szCs w:val="28"/>
        </w:rPr>
        <w:t>ры, измерительные преобразователи, измерительные приборы.</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3744DC">
        <w:rPr>
          <w:rFonts w:ascii="Times New Roman" w:eastAsia="Calibri" w:hAnsi="Times New Roman" w:cs="Times New Roman"/>
          <w:sz w:val="28"/>
          <w:szCs w:val="28"/>
        </w:rPr>
        <w:t>Измерительный преобразователь</w:t>
      </w:r>
      <w:r>
        <w:rPr>
          <w:rFonts w:ascii="Times New Roman" w:eastAsia="Calibri" w:hAnsi="Times New Roman" w:cs="Times New Roman"/>
          <w:sz w:val="28"/>
          <w:szCs w:val="28"/>
        </w:rPr>
        <w:t> — это средство изме</w:t>
      </w:r>
      <w:r w:rsidRPr="00266EF0">
        <w:rPr>
          <w:rFonts w:ascii="Times New Roman" w:eastAsia="Calibri" w:hAnsi="Times New Roman" w:cs="Times New Roman"/>
          <w:sz w:val="28"/>
          <w:szCs w:val="28"/>
        </w:rPr>
        <w:t>рении, предназначенное для выработки сигнала измеритель</w:t>
      </w:r>
      <w:r w:rsidRPr="00266EF0">
        <w:rPr>
          <w:rFonts w:ascii="Times New Roman" w:eastAsia="Calibri" w:hAnsi="Times New Roman" w:cs="Times New Roman"/>
          <w:sz w:val="28"/>
          <w:szCs w:val="28"/>
        </w:rPr>
        <w:softHyphen/>
        <w:t>ной информации в форме, удобной для передачи, дальнейшего преобразования, об</w:t>
      </w:r>
      <w:r>
        <w:rPr>
          <w:rFonts w:ascii="Times New Roman" w:eastAsia="Calibri" w:hAnsi="Times New Roman" w:cs="Times New Roman"/>
          <w:sz w:val="28"/>
          <w:szCs w:val="28"/>
        </w:rPr>
        <w:t>работки и хранения, но не подда</w:t>
      </w:r>
      <w:r w:rsidRPr="00266EF0">
        <w:rPr>
          <w:rFonts w:ascii="Times New Roman" w:eastAsia="Calibri" w:hAnsi="Times New Roman" w:cs="Times New Roman"/>
          <w:sz w:val="28"/>
          <w:szCs w:val="28"/>
        </w:rPr>
        <w:t>ющейся непосредственному восприятию наблюдателем (в практике часто применяется термин «датчик»).</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266EF0">
        <w:rPr>
          <w:rFonts w:ascii="Times New Roman" w:eastAsia="Calibri" w:hAnsi="Times New Roman" w:cs="Times New Roman"/>
          <w:sz w:val="28"/>
          <w:szCs w:val="28"/>
        </w:rPr>
        <w:t>Измерительный преобразователь, к которому подведена измеряемая величина, т.е</w:t>
      </w:r>
      <w:r>
        <w:rPr>
          <w:rFonts w:ascii="Times New Roman" w:eastAsia="Calibri" w:hAnsi="Times New Roman" w:cs="Times New Roman"/>
          <w:sz w:val="28"/>
          <w:szCs w:val="28"/>
        </w:rPr>
        <w:t>. первый в канале измерения (из</w:t>
      </w:r>
      <w:r w:rsidRPr="00266EF0">
        <w:rPr>
          <w:rFonts w:ascii="Times New Roman" w:eastAsia="Calibri" w:hAnsi="Times New Roman" w:cs="Times New Roman"/>
          <w:sz w:val="28"/>
          <w:szCs w:val="28"/>
        </w:rPr>
        <w:t>мерительной цепи), называется </w:t>
      </w:r>
      <w:r w:rsidRPr="003744DC">
        <w:rPr>
          <w:rFonts w:ascii="Times New Roman" w:eastAsia="Calibri" w:hAnsi="Times New Roman" w:cs="Times New Roman"/>
          <w:sz w:val="28"/>
          <w:szCs w:val="28"/>
        </w:rPr>
        <w:t>первичным</w:t>
      </w:r>
      <w:r w:rsidRPr="00266EF0">
        <w:rPr>
          <w:rFonts w:ascii="Times New Roman" w:eastAsia="Calibri" w:hAnsi="Times New Roman" w:cs="Times New Roman"/>
          <w:sz w:val="28"/>
          <w:szCs w:val="28"/>
        </w:rPr>
        <w:t> измерительным преобразователем (или сокращенно первичны</w:t>
      </w:r>
      <w:r>
        <w:rPr>
          <w:rFonts w:ascii="Times New Roman" w:eastAsia="Calibri" w:hAnsi="Times New Roman" w:cs="Times New Roman"/>
          <w:sz w:val="28"/>
          <w:szCs w:val="28"/>
        </w:rPr>
        <w:t>м преобразо</w:t>
      </w:r>
      <w:r w:rsidRPr="00266EF0">
        <w:rPr>
          <w:rFonts w:ascii="Times New Roman" w:eastAsia="Calibri" w:hAnsi="Times New Roman" w:cs="Times New Roman"/>
          <w:sz w:val="28"/>
          <w:szCs w:val="28"/>
        </w:rPr>
        <w:t>вателем). Например, сужающее устройство (диафрагма) для измерения расхода, электрод сигнализатора уровня и т.п.</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266EF0">
        <w:rPr>
          <w:rFonts w:ascii="Times New Roman" w:eastAsia="Calibri" w:hAnsi="Times New Roman" w:cs="Times New Roman"/>
          <w:sz w:val="28"/>
          <w:szCs w:val="28"/>
        </w:rPr>
        <w:t>В системах автоматического контроля применяются устройства для выдачи сигнала о выходе значения параметра за установленны</w:t>
      </w:r>
      <w:r>
        <w:rPr>
          <w:rFonts w:ascii="Times New Roman" w:eastAsia="Calibri" w:hAnsi="Times New Roman" w:cs="Times New Roman"/>
          <w:sz w:val="28"/>
          <w:szCs w:val="28"/>
        </w:rPr>
        <w:t>е пределы. Причем сигнал появля</w:t>
      </w:r>
      <w:r w:rsidRPr="00266EF0">
        <w:rPr>
          <w:rFonts w:ascii="Times New Roman" w:eastAsia="Calibri" w:hAnsi="Times New Roman" w:cs="Times New Roman"/>
          <w:sz w:val="28"/>
          <w:szCs w:val="28"/>
        </w:rPr>
        <w:t>ется при наличии самого факта выхода независимо от его размера. Такие устройства называют </w:t>
      </w:r>
      <w:r w:rsidRPr="003744DC">
        <w:rPr>
          <w:rFonts w:ascii="Times New Roman" w:eastAsia="Calibri" w:hAnsi="Times New Roman" w:cs="Times New Roman"/>
          <w:sz w:val="28"/>
          <w:szCs w:val="28"/>
        </w:rPr>
        <w:t>датчиками-реле </w:t>
      </w:r>
      <w:r w:rsidRPr="00266EF0">
        <w:rPr>
          <w:rFonts w:ascii="Times New Roman" w:eastAsia="Calibri" w:hAnsi="Times New Roman" w:cs="Times New Roman"/>
          <w:sz w:val="28"/>
          <w:szCs w:val="28"/>
        </w:rPr>
        <w:t>или</w:t>
      </w:r>
      <w:r w:rsidRPr="003744DC">
        <w:rPr>
          <w:rFonts w:ascii="Times New Roman" w:eastAsia="Calibri" w:hAnsi="Times New Roman" w:cs="Times New Roman"/>
          <w:sz w:val="28"/>
          <w:szCs w:val="28"/>
        </w:rPr>
        <w:t> сигнализаторами.</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266EF0">
        <w:rPr>
          <w:rFonts w:ascii="Times New Roman" w:eastAsia="Calibri" w:hAnsi="Times New Roman" w:cs="Times New Roman"/>
          <w:sz w:val="28"/>
          <w:szCs w:val="28"/>
        </w:rPr>
        <w:t>Для удовлетворени</w:t>
      </w:r>
      <w:r>
        <w:rPr>
          <w:rFonts w:ascii="Times New Roman" w:eastAsia="Calibri" w:hAnsi="Times New Roman" w:cs="Times New Roman"/>
          <w:sz w:val="28"/>
          <w:szCs w:val="28"/>
        </w:rPr>
        <w:t>я возросших потребностей промыш</w:t>
      </w:r>
      <w:r w:rsidRPr="00266EF0">
        <w:rPr>
          <w:rFonts w:ascii="Times New Roman" w:eastAsia="Calibri" w:hAnsi="Times New Roman" w:cs="Times New Roman"/>
          <w:sz w:val="28"/>
          <w:szCs w:val="28"/>
        </w:rPr>
        <w:t>ленности создана Государственная система промышленных приборов и средст</w:t>
      </w:r>
      <w:r>
        <w:rPr>
          <w:rFonts w:ascii="Times New Roman" w:eastAsia="Calibri" w:hAnsi="Times New Roman" w:cs="Times New Roman"/>
          <w:sz w:val="28"/>
          <w:szCs w:val="28"/>
        </w:rPr>
        <w:t>в автоматизации (ГСП), представ</w:t>
      </w:r>
      <w:r w:rsidRPr="00266EF0">
        <w:rPr>
          <w:rFonts w:ascii="Times New Roman" w:eastAsia="Calibri" w:hAnsi="Times New Roman" w:cs="Times New Roman"/>
          <w:sz w:val="28"/>
          <w:szCs w:val="28"/>
        </w:rPr>
        <w:t>ляющая собой эксплуатационно, информационно, энергетически, метрологически и конструктивно организованную совокупность средств измерений, средств автоматизации,, средств управляющей вычислительной техники, а также программных средств, предназначенных для построения автоматических и автоматизированных систем измерения, контроля, регулирования, диагностики и управления про</w:t>
      </w:r>
      <w:r w:rsidRPr="00266EF0">
        <w:rPr>
          <w:rFonts w:ascii="Times New Roman" w:eastAsia="Calibri" w:hAnsi="Times New Roman" w:cs="Times New Roman"/>
          <w:sz w:val="28"/>
          <w:szCs w:val="28"/>
        </w:rPr>
        <w:softHyphen/>
        <w:t>изводственными процессами, технологическими линиями и агрегатами (ГОСТ 2</w:t>
      </w:r>
      <w:r>
        <w:rPr>
          <w:rFonts w:ascii="Times New Roman" w:eastAsia="Calibri" w:hAnsi="Times New Roman" w:cs="Times New Roman"/>
          <w:sz w:val="28"/>
          <w:szCs w:val="28"/>
        </w:rPr>
        <w:t>6.207—83. ГСП. Основные положе</w:t>
      </w:r>
      <w:r w:rsidRPr="00266EF0">
        <w:rPr>
          <w:rFonts w:ascii="Times New Roman" w:eastAsia="Calibri" w:hAnsi="Times New Roman" w:cs="Times New Roman"/>
          <w:sz w:val="28"/>
          <w:szCs w:val="28"/>
        </w:rPr>
        <w:t>ния). Номенклатура технических средств ГСП в настоящее время насчитывает свыше</w:t>
      </w:r>
      <w:r>
        <w:rPr>
          <w:rFonts w:ascii="Times New Roman" w:eastAsia="Calibri" w:hAnsi="Times New Roman" w:cs="Times New Roman"/>
          <w:sz w:val="28"/>
          <w:szCs w:val="28"/>
        </w:rPr>
        <w:t xml:space="preserve"> 2 тыс. типов изделий, организа</w:t>
      </w:r>
      <w:r w:rsidRPr="00266EF0">
        <w:rPr>
          <w:rFonts w:ascii="Times New Roman" w:eastAsia="Calibri" w:hAnsi="Times New Roman" w:cs="Times New Roman"/>
          <w:sz w:val="28"/>
          <w:szCs w:val="28"/>
        </w:rPr>
        <w:t>ция ГСП дает возможность создавать самые разнообразные, любой сложности системы автоматического контроля, ре</w:t>
      </w:r>
      <w:r w:rsidRPr="00266EF0">
        <w:rPr>
          <w:rFonts w:ascii="Times New Roman" w:eastAsia="Calibri" w:hAnsi="Times New Roman" w:cs="Times New Roman"/>
          <w:sz w:val="28"/>
          <w:szCs w:val="28"/>
        </w:rPr>
        <w:softHyphen/>
        <w:t>гулирования и управления из стандартизованных средств измерения и средств автоматизации.</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266EF0">
        <w:rPr>
          <w:rFonts w:ascii="Times New Roman" w:eastAsia="Calibri" w:hAnsi="Times New Roman" w:cs="Times New Roman"/>
          <w:sz w:val="28"/>
          <w:szCs w:val="28"/>
        </w:rPr>
        <w:t>В зависимости от вида энергии питания, входных и вы</w:t>
      </w:r>
      <w:r w:rsidRPr="00266EF0">
        <w:rPr>
          <w:rFonts w:ascii="Times New Roman" w:eastAsia="Calibri" w:hAnsi="Times New Roman" w:cs="Times New Roman"/>
          <w:sz w:val="28"/>
          <w:szCs w:val="28"/>
        </w:rPr>
        <w:softHyphen/>
        <w:t>ходных сигналов ГСП разделяют на электрическую, пневматическую и гидравлич</w:t>
      </w:r>
      <w:r>
        <w:rPr>
          <w:rFonts w:ascii="Times New Roman" w:eastAsia="Calibri" w:hAnsi="Times New Roman" w:cs="Times New Roman"/>
          <w:sz w:val="28"/>
          <w:szCs w:val="28"/>
        </w:rPr>
        <w:t>ескую ветви. В основном применя</w:t>
      </w:r>
      <w:r w:rsidRPr="00266EF0">
        <w:rPr>
          <w:rFonts w:ascii="Times New Roman" w:eastAsia="Calibri" w:hAnsi="Times New Roman" w:cs="Times New Roman"/>
          <w:sz w:val="28"/>
          <w:szCs w:val="28"/>
        </w:rPr>
        <w:t>ют средства электрическ</w:t>
      </w:r>
      <w:r>
        <w:rPr>
          <w:rFonts w:ascii="Times New Roman" w:eastAsia="Calibri" w:hAnsi="Times New Roman" w:cs="Times New Roman"/>
          <w:sz w:val="28"/>
          <w:szCs w:val="28"/>
        </w:rPr>
        <w:t>ой и изредка пневматической ветв</w:t>
      </w:r>
      <w:r w:rsidRPr="00266EF0">
        <w:rPr>
          <w:rFonts w:ascii="Times New Roman" w:eastAsia="Calibri" w:hAnsi="Times New Roman" w:cs="Times New Roman"/>
          <w:sz w:val="28"/>
          <w:szCs w:val="28"/>
        </w:rPr>
        <w:t>ей ГСП, которыми предусмотрены общепромышленные унифицированные электрические и пневматические сигналы передачи информации со следующими (пределами) изме</w:t>
      </w:r>
      <w:r w:rsidRPr="00266EF0">
        <w:rPr>
          <w:rFonts w:ascii="Times New Roman" w:eastAsia="Calibri" w:hAnsi="Times New Roman" w:cs="Times New Roman"/>
          <w:sz w:val="28"/>
          <w:szCs w:val="28"/>
        </w:rPr>
        <w:softHyphen/>
        <w:t>рений:</w:t>
      </w:r>
    </w:p>
    <w:p w:rsidR="005364A1" w:rsidRPr="003744DC" w:rsidRDefault="005364A1" w:rsidP="00902657">
      <w:pPr>
        <w:pStyle w:val="a6"/>
        <w:numPr>
          <w:ilvl w:val="0"/>
          <w:numId w:val="29"/>
        </w:numPr>
        <w:spacing w:after="0" w:line="240" w:lineRule="auto"/>
        <w:ind w:left="-1134" w:firstLine="567"/>
        <w:jc w:val="both"/>
        <w:rPr>
          <w:rFonts w:ascii="Times New Roman" w:eastAsia="Calibri" w:hAnsi="Times New Roman" w:cs="Times New Roman"/>
          <w:sz w:val="28"/>
          <w:szCs w:val="28"/>
        </w:rPr>
      </w:pPr>
      <w:r w:rsidRPr="003744DC">
        <w:rPr>
          <w:rFonts w:ascii="Times New Roman" w:eastAsia="Calibri" w:hAnsi="Times New Roman" w:cs="Times New Roman"/>
          <w:sz w:val="28"/>
          <w:szCs w:val="28"/>
        </w:rPr>
        <w:t>-сигнал постоянного тока 0—5; 5—0—5; 0—20; 4—20 мА;</w:t>
      </w:r>
    </w:p>
    <w:p w:rsidR="005364A1" w:rsidRPr="003744DC" w:rsidRDefault="005364A1" w:rsidP="00902657">
      <w:pPr>
        <w:pStyle w:val="a6"/>
        <w:numPr>
          <w:ilvl w:val="0"/>
          <w:numId w:val="29"/>
        </w:numPr>
        <w:spacing w:after="0" w:line="240" w:lineRule="auto"/>
        <w:ind w:left="-1134" w:firstLine="567"/>
        <w:jc w:val="both"/>
        <w:rPr>
          <w:rFonts w:ascii="Times New Roman" w:eastAsia="Calibri" w:hAnsi="Times New Roman" w:cs="Times New Roman"/>
          <w:sz w:val="28"/>
          <w:szCs w:val="28"/>
        </w:rPr>
      </w:pPr>
      <w:r w:rsidRPr="003744DC">
        <w:rPr>
          <w:rFonts w:ascii="Times New Roman" w:eastAsia="Calibri" w:hAnsi="Times New Roman" w:cs="Times New Roman"/>
          <w:sz w:val="28"/>
          <w:szCs w:val="28"/>
        </w:rPr>
        <w:t>-сигнал напряжения постоянного тока 0—1; 1—0—1;</w:t>
      </w:r>
    </w:p>
    <w:p w:rsidR="005364A1" w:rsidRPr="003744DC" w:rsidRDefault="005364A1" w:rsidP="00902657">
      <w:pPr>
        <w:pStyle w:val="a6"/>
        <w:numPr>
          <w:ilvl w:val="0"/>
          <w:numId w:val="29"/>
        </w:numPr>
        <w:spacing w:after="0" w:line="240" w:lineRule="auto"/>
        <w:ind w:left="-1134" w:firstLine="567"/>
        <w:jc w:val="both"/>
        <w:rPr>
          <w:rFonts w:ascii="Times New Roman" w:eastAsia="Calibri" w:hAnsi="Times New Roman" w:cs="Times New Roman"/>
          <w:sz w:val="28"/>
          <w:szCs w:val="28"/>
        </w:rPr>
      </w:pPr>
      <w:r w:rsidRPr="003744DC">
        <w:rPr>
          <w:rFonts w:ascii="Times New Roman" w:eastAsia="Calibri" w:hAnsi="Times New Roman" w:cs="Times New Roman"/>
          <w:sz w:val="28"/>
          <w:szCs w:val="28"/>
        </w:rPr>
        <w:t>0-Ю; Ю—0—10В;</w:t>
      </w:r>
    </w:p>
    <w:p w:rsidR="005364A1" w:rsidRPr="003744DC" w:rsidRDefault="005364A1" w:rsidP="00902657">
      <w:pPr>
        <w:pStyle w:val="a6"/>
        <w:numPr>
          <w:ilvl w:val="0"/>
          <w:numId w:val="29"/>
        </w:numPr>
        <w:spacing w:after="0" w:line="240" w:lineRule="auto"/>
        <w:ind w:left="-1134" w:firstLine="567"/>
        <w:jc w:val="both"/>
        <w:rPr>
          <w:rFonts w:ascii="Times New Roman" w:eastAsia="Calibri" w:hAnsi="Times New Roman" w:cs="Times New Roman"/>
          <w:sz w:val="28"/>
          <w:szCs w:val="28"/>
        </w:rPr>
      </w:pPr>
      <w:r w:rsidRPr="003744DC">
        <w:rPr>
          <w:rFonts w:ascii="Times New Roman" w:eastAsia="Calibri" w:hAnsi="Times New Roman" w:cs="Times New Roman"/>
          <w:sz w:val="28"/>
          <w:szCs w:val="28"/>
        </w:rPr>
        <w:t>-сигнал напряжения переменного тока частотой 50 и 400 Гц 0,25—0—0,25; 0—0,5; 1—0—1; 0—2 В (у приборов с сигналами напряжения переменного тока частотой 50 и 400 Гц, основанных на измерении взаи</w:t>
      </w:r>
      <w:r>
        <w:rPr>
          <w:rFonts w:ascii="Times New Roman" w:eastAsia="Calibri" w:hAnsi="Times New Roman" w:cs="Times New Roman"/>
          <w:sz w:val="28"/>
          <w:szCs w:val="28"/>
        </w:rPr>
        <w:t>мной индуктивно</w:t>
      </w:r>
      <w:r w:rsidRPr="003744DC">
        <w:rPr>
          <w:rFonts w:ascii="Times New Roman" w:eastAsia="Calibri" w:hAnsi="Times New Roman" w:cs="Times New Roman"/>
          <w:sz w:val="28"/>
          <w:szCs w:val="28"/>
        </w:rPr>
        <w:t>сти, пределы измерения взаимной индуктивности выбира</w:t>
      </w:r>
      <w:r w:rsidRPr="003744DC">
        <w:rPr>
          <w:rFonts w:ascii="Times New Roman" w:eastAsia="Calibri" w:hAnsi="Times New Roman" w:cs="Times New Roman"/>
          <w:sz w:val="28"/>
          <w:szCs w:val="28"/>
        </w:rPr>
        <w:softHyphen/>
        <w:t>ются из ряда 0—10;</w:t>
      </w:r>
      <w:r>
        <w:rPr>
          <w:rFonts w:ascii="Times New Roman" w:eastAsia="Calibri" w:hAnsi="Times New Roman" w:cs="Times New Roman"/>
          <w:sz w:val="28"/>
          <w:szCs w:val="28"/>
        </w:rPr>
        <w:t xml:space="preserve"> 10—0—10; 0—20 МГн при номиналь</w:t>
      </w:r>
      <w:r w:rsidRPr="003744DC">
        <w:rPr>
          <w:rFonts w:ascii="Times New Roman" w:eastAsia="Calibri" w:hAnsi="Times New Roman" w:cs="Times New Roman"/>
          <w:sz w:val="28"/>
          <w:szCs w:val="28"/>
        </w:rPr>
        <w:t xml:space="preserve">ном токе питания 0,125 </w:t>
      </w:r>
      <w:r>
        <w:rPr>
          <w:rFonts w:ascii="Times New Roman" w:eastAsia="Calibri" w:hAnsi="Times New Roman" w:cs="Times New Roman"/>
          <w:sz w:val="28"/>
          <w:szCs w:val="28"/>
        </w:rPr>
        <w:t>или 0,32 А. Противоположные зна</w:t>
      </w:r>
      <w:r w:rsidRPr="003744DC">
        <w:rPr>
          <w:rFonts w:ascii="Times New Roman" w:eastAsia="Calibri" w:hAnsi="Times New Roman" w:cs="Times New Roman"/>
          <w:sz w:val="28"/>
          <w:szCs w:val="28"/>
        </w:rPr>
        <w:t xml:space="preserve">чения </w:t>
      </w:r>
      <w:r w:rsidRPr="003744DC">
        <w:rPr>
          <w:rFonts w:ascii="Times New Roman" w:eastAsia="Calibri" w:hAnsi="Times New Roman" w:cs="Times New Roman"/>
          <w:sz w:val="28"/>
          <w:szCs w:val="28"/>
        </w:rPr>
        <w:lastRenderedPageBreak/>
        <w:t>взаимной индуктивности получаются при перемене фазы напряжения питания на 180°);</w:t>
      </w:r>
    </w:p>
    <w:p w:rsidR="005364A1" w:rsidRPr="003744DC" w:rsidRDefault="005364A1" w:rsidP="00902657">
      <w:pPr>
        <w:pStyle w:val="a6"/>
        <w:numPr>
          <w:ilvl w:val="0"/>
          <w:numId w:val="28"/>
        </w:numPr>
        <w:spacing w:after="0" w:line="240" w:lineRule="auto"/>
        <w:ind w:left="-1134" w:firstLine="567"/>
        <w:jc w:val="both"/>
        <w:rPr>
          <w:rFonts w:ascii="Times New Roman" w:eastAsia="Calibri" w:hAnsi="Times New Roman" w:cs="Times New Roman"/>
          <w:sz w:val="28"/>
          <w:szCs w:val="28"/>
        </w:rPr>
      </w:pPr>
      <w:r w:rsidRPr="003744DC">
        <w:rPr>
          <w:rFonts w:ascii="Times New Roman" w:eastAsia="Calibri" w:hAnsi="Times New Roman" w:cs="Times New Roman"/>
          <w:sz w:val="28"/>
          <w:szCs w:val="28"/>
        </w:rPr>
        <w:t>-частотный сигнал переменного тока {наиболее широко применяется сигнал с диапазоном частот 4—8 кГц);</w:t>
      </w:r>
    </w:p>
    <w:p w:rsidR="005364A1" w:rsidRPr="003744DC" w:rsidRDefault="005364A1" w:rsidP="00902657">
      <w:pPr>
        <w:pStyle w:val="a6"/>
        <w:numPr>
          <w:ilvl w:val="0"/>
          <w:numId w:val="28"/>
        </w:numPr>
        <w:spacing w:after="0" w:line="240" w:lineRule="auto"/>
        <w:ind w:left="-1134" w:firstLine="567"/>
        <w:jc w:val="both"/>
        <w:rPr>
          <w:rFonts w:ascii="Times New Roman" w:eastAsia="Calibri" w:hAnsi="Times New Roman" w:cs="Times New Roman"/>
          <w:sz w:val="28"/>
          <w:szCs w:val="28"/>
        </w:rPr>
      </w:pPr>
      <w:r w:rsidRPr="003744DC">
        <w:rPr>
          <w:rFonts w:ascii="Times New Roman" w:eastAsia="Calibri" w:hAnsi="Times New Roman" w:cs="Times New Roman"/>
          <w:sz w:val="28"/>
          <w:szCs w:val="28"/>
        </w:rPr>
        <w:t>-пневматический сигн</w:t>
      </w:r>
      <w:r>
        <w:rPr>
          <w:rFonts w:ascii="Times New Roman" w:eastAsia="Calibri" w:hAnsi="Times New Roman" w:cs="Times New Roman"/>
          <w:sz w:val="28"/>
          <w:szCs w:val="28"/>
        </w:rPr>
        <w:t>ал с переделами изменения давле</w:t>
      </w:r>
      <w:r w:rsidRPr="003744DC">
        <w:rPr>
          <w:rFonts w:ascii="Times New Roman" w:eastAsia="Calibri" w:hAnsi="Times New Roman" w:cs="Times New Roman"/>
          <w:sz w:val="28"/>
          <w:szCs w:val="28"/>
        </w:rPr>
        <w:t>ния 0,02—0,1 МПа.</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266EF0">
        <w:rPr>
          <w:rFonts w:ascii="Times New Roman" w:eastAsia="Calibri" w:hAnsi="Times New Roman" w:cs="Times New Roman"/>
          <w:sz w:val="28"/>
          <w:szCs w:val="28"/>
        </w:rPr>
        <w:t>Средство измерения, с помощью которого измеритель</w:t>
      </w:r>
      <w:r w:rsidRPr="00266EF0">
        <w:rPr>
          <w:rFonts w:ascii="Times New Roman" w:eastAsia="Calibri" w:hAnsi="Times New Roman" w:cs="Times New Roman"/>
          <w:sz w:val="28"/>
          <w:szCs w:val="28"/>
        </w:rPr>
        <w:softHyphen/>
        <w:t>ная информация выдается в форме, доступной для непосред</w:t>
      </w:r>
      <w:r w:rsidRPr="00266EF0">
        <w:rPr>
          <w:rFonts w:ascii="Times New Roman" w:eastAsia="Calibri" w:hAnsi="Times New Roman" w:cs="Times New Roman"/>
          <w:sz w:val="28"/>
          <w:szCs w:val="28"/>
        </w:rPr>
        <w:softHyphen/>
        <w:t>ственного восприятия наблюдателем, называется </w:t>
      </w:r>
      <w:r w:rsidRPr="003744DC">
        <w:rPr>
          <w:rFonts w:ascii="Times New Roman" w:eastAsia="Calibri" w:hAnsi="Times New Roman" w:cs="Times New Roman"/>
          <w:sz w:val="28"/>
          <w:szCs w:val="28"/>
        </w:rPr>
        <w:t>измерительным прибором</w:t>
      </w:r>
      <w:r w:rsidRPr="00266EF0">
        <w:rPr>
          <w:rFonts w:ascii="Times New Roman" w:eastAsia="Calibri" w:hAnsi="Times New Roman" w:cs="Times New Roman"/>
          <w:sz w:val="28"/>
          <w:szCs w:val="28"/>
        </w:rPr>
        <w:t>. В практике для измерительных приборов, устанавливаемых на щитах контроля и управления, применяется термин вторичный прибор т. е. устройство, вос</w:t>
      </w:r>
      <w:r w:rsidRPr="00266EF0">
        <w:rPr>
          <w:rFonts w:ascii="Times New Roman" w:eastAsia="Calibri" w:hAnsi="Times New Roman" w:cs="Times New Roman"/>
          <w:sz w:val="28"/>
          <w:szCs w:val="28"/>
        </w:rPr>
        <w:softHyphen/>
        <w:t>принимающее сигнал от первичного или передающего изме</w:t>
      </w:r>
      <w:r w:rsidRPr="00266EF0">
        <w:rPr>
          <w:rFonts w:ascii="Times New Roman" w:eastAsia="Calibri" w:hAnsi="Times New Roman" w:cs="Times New Roman"/>
          <w:sz w:val="28"/>
          <w:szCs w:val="28"/>
        </w:rPr>
        <w:softHyphen/>
        <w:t>рительного преобразователя и выражающее его в воспринимаемом виде с помощью отсчетного устройства (шквалы, диаграммы, интегратора, сигнального устройства).</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266EF0">
        <w:rPr>
          <w:rFonts w:ascii="Times New Roman" w:eastAsia="Calibri" w:hAnsi="Times New Roman" w:cs="Times New Roman"/>
          <w:sz w:val="28"/>
          <w:szCs w:val="28"/>
        </w:rPr>
        <w:t>К первичным преобра</w:t>
      </w:r>
      <w:r>
        <w:rPr>
          <w:rFonts w:ascii="Times New Roman" w:eastAsia="Calibri" w:hAnsi="Times New Roman" w:cs="Times New Roman"/>
          <w:sz w:val="28"/>
          <w:szCs w:val="28"/>
        </w:rPr>
        <w:t>зователям также относят и отбор</w:t>
      </w:r>
      <w:r w:rsidRPr="00266EF0">
        <w:rPr>
          <w:rFonts w:ascii="Times New Roman" w:eastAsia="Calibri" w:hAnsi="Times New Roman" w:cs="Times New Roman"/>
          <w:sz w:val="28"/>
          <w:szCs w:val="28"/>
        </w:rPr>
        <w:t>ные устройства.</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3744DC">
        <w:rPr>
          <w:rFonts w:ascii="Times New Roman" w:eastAsia="Calibri" w:hAnsi="Times New Roman" w:cs="Times New Roman"/>
          <w:sz w:val="28"/>
          <w:szCs w:val="28"/>
        </w:rPr>
        <w:t>Отборным устройством (отбором)</w:t>
      </w:r>
      <w:r>
        <w:rPr>
          <w:rFonts w:ascii="Times New Roman" w:eastAsia="Calibri" w:hAnsi="Times New Roman" w:cs="Times New Roman"/>
          <w:sz w:val="28"/>
          <w:szCs w:val="28"/>
        </w:rPr>
        <w:t> называ</w:t>
      </w:r>
      <w:r w:rsidRPr="00266EF0">
        <w:rPr>
          <w:rFonts w:ascii="Times New Roman" w:eastAsia="Calibri" w:hAnsi="Times New Roman" w:cs="Times New Roman"/>
          <w:sz w:val="28"/>
          <w:szCs w:val="28"/>
        </w:rPr>
        <w:t>ют устройство, устанавливаемое на трубопроводах и техно</w:t>
      </w:r>
      <w:r w:rsidRPr="00266EF0">
        <w:rPr>
          <w:rFonts w:ascii="Times New Roman" w:eastAsia="Calibri" w:hAnsi="Times New Roman" w:cs="Times New Roman"/>
          <w:sz w:val="28"/>
          <w:szCs w:val="28"/>
        </w:rPr>
        <w:softHyphen/>
        <w:t>логических агрегатах и служащее для непрерывного или периодического отбора контролируемой среды и передачи" ее параметров к измери</w:t>
      </w:r>
      <w:r>
        <w:rPr>
          <w:rFonts w:ascii="Times New Roman" w:eastAsia="Calibri" w:hAnsi="Times New Roman" w:cs="Times New Roman"/>
          <w:sz w:val="28"/>
          <w:szCs w:val="28"/>
        </w:rPr>
        <w:t>тельному преобразователю или из</w:t>
      </w:r>
      <w:r w:rsidRPr="00266EF0">
        <w:rPr>
          <w:rFonts w:ascii="Times New Roman" w:eastAsia="Calibri" w:hAnsi="Times New Roman" w:cs="Times New Roman"/>
          <w:sz w:val="28"/>
          <w:szCs w:val="28"/>
        </w:rPr>
        <w:t>мерительному прибору. В отличие от первичного измери</w:t>
      </w:r>
      <w:r w:rsidRPr="00266EF0">
        <w:rPr>
          <w:rFonts w:ascii="Times New Roman" w:eastAsia="Calibri" w:hAnsi="Times New Roman" w:cs="Times New Roman"/>
          <w:sz w:val="28"/>
          <w:szCs w:val="28"/>
        </w:rPr>
        <w:softHyphen/>
        <w:t>тельного преобразователя отборное устройство передает к измерительному прибору или преобразователю измеряе</w:t>
      </w:r>
      <w:r w:rsidRPr="00266EF0">
        <w:rPr>
          <w:rFonts w:ascii="Times New Roman" w:eastAsia="Calibri" w:hAnsi="Times New Roman" w:cs="Times New Roman"/>
          <w:sz w:val="28"/>
          <w:szCs w:val="28"/>
        </w:rPr>
        <w:softHyphen/>
        <w:t>мую величину, не изменяя ее физической природы (напри</w:t>
      </w:r>
      <w:r w:rsidRPr="00266EF0">
        <w:rPr>
          <w:rFonts w:ascii="Times New Roman" w:eastAsia="Calibri" w:hAnsi="Times New Roman" w:cs="Times New Roman"/>
          <w:sz w:val="28"/>
          <w:szCs w:val="28"/>
        </w:rPr>
        <w:softHyphen/>
        <w:t>мер, отбор давления среды в технологическом аппарате и передача его по импул</w:t>
      </w:r>
      <w:r>
        <w:rPr>
          <w:rFonts w:ascii="Times New Roman" w:eastAsia="Calibri" w:hAnsi="Times New Roman" w:cs="Times New Roman"/>
          <w:sz w:val="28"/>
          <w:szCs w:val="28"/>
        </w:rPr>
        <w:t xml:space="preserve">ьсной трубке для измерения к манометру). </w:t>
      </w:r>
      <w:r w:rsidRPr="003744DC">
        <w:rPr>
          <w:rFonts w:ascii="Times New Roman" w:eastAsia="Calibri" w:hAnsi="Times New Roman" w:cs="Times New Roman"/>
          <w:sz w:val="28"/>
          <w:szCs w:val="28"/>
        </w:rPr>
        <w:t>Импульсной трубкой</w:t>
      </w:r>
      <w:r>
        <w:rPr>
          <w:rFonts w:ascii="Times New Roman" w:eastAsia="Calibri" w:hAnsi="Times New Roman" w:cs="Times New Roman"/>
          <w:sz w:val="28"/>
          <w:szCs w:val="28"/>
        </w:rPr>
        <w:t> называют трубопровод не</w:t>
      </w:r>
      <w:r w:rsidRPr="00266EF0">
        <w:rPr>
          <w:rFonts w:ascii="Times New Roman" w:eastAsia="Calibri" w:hAnsi="Times New Roman" w:cs="Times New Roman"/>
          <w:sz w:val="28"/>
          <w:szCs w:val="28"/>
        </w:rPr>
        <w:t>большого диаметра обычно от 1/2 до 2 связывающий технологический объект с преобразователем или измерительным прибором.</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266EF0">
        <w:rPr>
          <w:rFonts w:ascii="Times New Roman" w:eastAsia="Calibri" w:hAnsi="Times New Roman" w:cs="Times New Roman"/>
          <w:sz w:val="28"/>
          <w:szCs w:val="28"/>
        </w:rPr>
        <w:t>Место установки отборных устройств и первичных изме</w:t>
      </w:r>
      <w:r w:rsidRPr="00266EF0">
        <w:rPr>
          <w:rFonts w:ascii="Times New Roman" w:eastAsia="Calibri" w:hAnsi="Times New Roman" w:cs="Times New Roman"/>
          <w:sz w:val="28"/>
          <w:szCs w:val="28"/>
        </w:rPr>
        <w:softHyphen/>
        <w:t>рительных преобразователей, может силь</w:t>
      </w:r>
      <w:r>
        <w:rPr>
          <w:rFonts w:ascii="Times New Roman" w:eastAsia="Calibri" w:hAnsi="Times New Roman" w:cs="Times New Roman"/>
          <w:sz w:val="28"/>
          <w:szCs w:val="28"/>
        </w:rPr>
        <w:t>но влиять на точ</w:t>
      </w:r>
      <w:r w:rsidRPr="00266EF0">
        <w:rPr>
          <w:rFonts w:ascii="Times New Roman" w:eastAsia="Calibri" w:hAnsi="Times New Roman" w:cs="Times New Roman"/>
          <w:sz w:val="28"/>
          <w:szCs w:val="28"/>
        </w:rPr>
        <w:t>ность измерения, поэтому технологам с особым вниманием необходимо относиться к выбору мест установки датчиков, отборов давления, разр</w:t>
      </w:r>
      <w:r>
        <w:rPr>
          <w:rFonts w:ascii="Times New Roman" w:eastAsia="Calibri" w:hAnsi="Times New Roman" w:cs="Times New Roman"/>
          <w:sz w:val="28"/>
          <w:szCs w:val="28"/>
        </w:rPr>
        <w:t>ежения и проб на химический ана</w:t>
      </w:r>
      <w:r w:rsidRPr="00266EF0">
        <w:rPr>
          <w:rFonts w:ascii="Times New Roman" w:eastAsia="Calibri" w:hAnsi="Times New Roman" w:cs="Times New Roman"/>
          <w:sz w:val="28"/>
          <w:szCs w:val="28"/>
        </w:rPr>
        <w:t>лиз.</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266EF0">
        <w:rPr>
          <w:rFonts w:ascii="Times New Roman" w:eastAsia="Calibri" w:hAnsi="Times New Roman" w:cs="Times New Roman"/>
          <w:sz w:val="28"/>
          <w:szCs w:val="28"/>
        </w:rPr>
        <w:t>Отборные устройства располагаются на границе сопри</w:t>
      </w:r>
      <w:r w:rsidRPr="00266EF0">
        <w:rPr>
          <w:rFonts w:ascii="Times New Roman" w:eastAsia="Calibri" w:hAnsi="Times New Roman" w:cs="Times New Roman"/>
          <w:sz w:val="28"/>
          <w:szCs w:val="28"/>
        </w:rPr>
        <w:softHyphen/>
        <w:t>косновения технологического оборудования и технологиче</w:t>
      </w:r>
      <w:r w:rsidRPr="00266EF0">
        <w:rPr>
          <w:rFonts w:ascii="Times New Roman" w:eastAsia="Calibri" w:hAnsi="Times New Roman" w:cs="Times New Roman"/>
          <w:sz w:val="28"/>
          <w:szCs w:val="28"/>
        </w:rPr>
        <w:softHyphen/>
        <w:t>ских трубопроводов с измерительной системой. Для монтажа отборных устройств используются специальные закладные конструкции — устройства, встраиваемые в технологическое оборудо</w:t>
      </w:r>
      <w:r>
        <w:rPr>
          <w:rFonts w:ascii="Times New Roman" w:eastAsia="Calibri" w:hAnsi="Times New Roman" w:cs="Times New Roman"/>
          <w:sz w:val="28"/>
          <w:szCs w:val="28"/>
        </w:rPr>
        <w:t>вание и трубопроводы и обеспечи</w:t>
      </w:r>
      <w:r w:rsidRPr="00266EF0">
        <w:rPr>
          <w:rFonts w:ascii="Times New Roman" w:eastAsia="Calibri" w:hAnsi="Times New Roman" w:cs="Times New Roman"/>
          <w:sz w:val="28"/>
          <w:szCs w:val="28"/>
        </w:rPr>
        <w:t>вающие:</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266EF0">
        <w:rPr>
          <w:rFonts w:ascii="Times New Roman" w:eastAsia="Calibri" w:hAnsi="Times New Roman" w:cs="Times New Roman"/>
          <w:sz w:val="28"/>
          <w:szCs w:val="28"/>
        </w:rPr>
        <w:t>а) установку на них первичных измерительных преоб</w:t>
      </w:r>
      <w:r w:rsidRPr="00266EF0">
        <w:rPr>
          <w:rFonts w:ascii="Times New Roman" w:eastAsia="Calibri" w:hAnsi="Times New Roman" w:cs="Times New Roman"/>
          <w:sz w:val="28"/>
          <w:szCs w:val="28"/>
        </w:rPr>
        <w:softHyphen/>
        <w:t>разователей и местных измерительных приборов таким образом, чтобы чувствительный элемент преобразователя или прибора находился в зоне измерения технологическо</w:t>
      </w:r>
      <w:r w:rsidRPr="00266EF0">
        <w:rPr>
          <w:rFonts w:ascii="Times New Roman" w:eastAsia="Calibri" w:hAnsi="Times New Roman" w:cs="Times New Roman"/>
          <w:sz w:val="28"/>
          <w:szCs w:val="28"/>
        </w:rPr>
        <w:softHyphen/>
        <w:t>го параметра, например, показывающего ртутного термо</w:t>
      </w:r>
      <w:r w:rsidRPr="00266EF0">
        <w:rPr>
          <w:rFonts w:ascii="Times New Roman" w:eastAsia="Calibri" w:hAnsi="Times New Roman" w:cs="Times New Roman"/>
          <w:sz w:val="28"/>
          <w:szCs w:val="28"/>
        </w:rPr>
        <w:softHyphen/>
        <w:t xml:space="preserve">метра или термоэлектрического термометра (термопары) </w:t>
      </w:r>
      <w:r>
        <w:rPr>
          <w:rFonts w:ascii="Times New Roman" w:eastAsia="Calibri" w:hAnsi="Times New Roman" w:cs="Times New Roman"/>
          <w:sz w:val="28"/>
          <w:szCs w:val="28"/>
        </w:rPr>
        <w:t>.</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266EF0">
        <w:rPr>
          <w:rFonts w:ascii="Times New Roman" w:eastAsia="Calibri" w:hAnsi="Times New Roman" w:cs="Times New Roman"/>
          <w:sz w:val="28"/>
          <w:szCs w:val="28"/>
        </w:rPr>
        <w:t>б) присоединение импульсного трубопровода и закреп</w:t>
      </w:r>
      <w:r w:rsidRPr="00266EF0">
        <w:rPr>
          <w:rFonts w:ascii="Times New Roman" w:eastAsia="Calibri" w:hAnsi="Times New Roman" w:cs="Times New Roman"/>
          <w:sz w:val="28"/>
          <w:szCs w:val="28"/>
        </w:rPr>
        <w:softHyphen/>
        <w:t>ление запорного устройства, если первичный измерительный преобразователь или местный измерительный прибор уста</w:t>
      </w:r>
      <w:r w:rsidRPr="00266EF0">
        <w:rPr>
          <w:rFonts w:ascii="Times New Roman" w:eastAsia="Calibri" w:hAnsi="Times New Roman" w:cs="Times New Roman"/>
          <w:sz w:val="28"/>
          <w:szCs w:val="28"/>
        </w:rPr>
        <w:softHyphen/>
        <w:t>навливается на некотором расстоянии от технологического аппарата или трубопроводов, например, манометра бесшкального с дистанционной передачей показаний, м</w:t>
      </w:r>
      <w:r>
        <w:rPr>
          <w:rFonts w:ascii="Times New Roman" w:eastAsia="Calibri" w:hAnsi="Times New Roman" w:cs="Times New Roman"/>
          <w:sz w:val="28"/>
          <w:szCs w:val="28"/>
        </w:rPr>
        <w:t>анометра местного показывающего.</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266EF0">
        <w:rPr>
          <w:rFonts w:ascii="Times New Roman" w:eastAsia="Calibri" w:hAnsi="Times New Roman" w:cs="Times New Roman"/>
          <w:sz w:val="28"/>
          <w:szCs w:val="28"/>
        </w:rPr>
        <w:lastRenderedPageBreak/>
        <w:t>Совокупность средств измерений и вспомогательных устройств, соединенных между собой каналами связи, предназначенная  для выработки сигналов измерительной информации в форме, удобной для автоматической обработки передачи и (или) использования в автоматических системах управления, называется </w:t>
      </w:r>
      <w:r w:rsidRPr="003744DC">
        <w:rPr>
          <w:rFonts w:ascii="Times New Roman" w:eastAsia="Calibri" w:hAnsi="Times New Roman" w:cs="Times New Roman"/>
          <w:sz w:val="28"/>
          <w:szCs w:val="28"/>
        </w:rPr>
        <w:t>измерительной системой.</w:t>
      </w:r>
    </w:p>
    <w:p w:rsidR="005364A1" w:rsidRPr="00266EF0" w:rsidRDefault="005364A1" w:rsidP="005364A1">
      <w:pPr>
        <w:spacing w:after="0" w:line="240" w:lineRule="auto"/>
        <w:ind w:left="-1134" w:firstLine="567"/>
        <w:jc w:val="both"/>
        <w:rPr>
          <w:rFonts w:ascii="Times New Roman" w:eastAsia="Calibri" w:hAnsi="Times New Roman" w:cs="Times New Roman"/>
          <w:sz w:val="28"/>
          <w:szCs w:val="28"/>
        </w:rPr>
      </w:pPr>
      <w:r w:rsidRPr="00266EF0">
        <w:rPr>
          <w:rFonts w:ascii="Times New Roman" w:eastAsia="Calibri" w:hAnsi="Times New Roman" w:cs="Times New Roman"/>
          <w:sz w:val="28"/>
          <w:szCs w:val="28"/>
        </w:rPr>
        <w:t>К вспомогательным устройствам</w:t>
      </w:r>
      <w:r>
        <w:rPr>
          <w:rFonts w:ascii="Times New Roman" w:eastAsia="Calibri" w:hAnsi="Times New Roman" w:cs="Times New Roman"/>
          <w:sz w:val="28"/>
          <w:szCs w:val="28"/>
        </w:rPr>
        <w:t> измерительной систе</w:t>
      </w:r>
      <w:r w:rsidRPr="00266EF0">
        <w:rPr>
          <w:rFonts w:ascii="Times New Roman" w:eastAsia="Calibri" w:hAnsi="Times New Roman" w:cs="Times New Roman"/>
          <w:sz w:val="28"/>
          <w:szCs w:val="28"/>
        </w:rPr>
        <w:t>мы относятся устройства, предназначенные для питания энергией средств измерен</w:t>
      </w:r>
      <w:r>
        <w:rPr>
          <w:rFonts w:ascii="Times New Roman" w:eastAsia="Calibri" w:hAnsi="Times New Roman" w:cs="Times New Roman"/>
          <w:sz w:val="28"/>
          <w:szCs w:val="28"/>
        </w:rPr>
        <w:t>ия, защиты их от внешних воздей</w:t>
      </w:r>
      <w:r w:rsidRPr="00266EF0">
        <w:rPr>
          <w:rFonts w:ascii="Times New Roman" w:eastAsia="Calibri" w:hAnsi="Times New Roman" w:cs="Times New Roman"/>
          <w:sz w:val="28"/>
          <w:szCs w:val="28"/>
        </w:rPr>
        <w:t>ствий, внутренних перегрузок и т. д.</w:t>
      </w:r>
    </w:p>
    <w:p w:rsidR="005364A1" w:rsidRPr="00266EF0" w:rsidRDefault="005364A1" w:rsidP="005364A1">
      <w:pPr>
        <w:spacing w:line="240" w:lineRule="auto"/>
        <w:ind w:left="-1134" w:firstLine="567"/>
        <w:jc w:val="both"/>
        <w:rPr>
          <w:rFonts w:ascii="Times New Roman" w:eastAsia="Calibri" w:hAnsi="Times New Roman" w:cs="Times New Roman"/>
          <w:sz w:val="28"/>
          <w:szCs w:val="28"/>
        </w:rPr>
      </w:pPr>
      <w:r w:rsidRPr="003744DC">
        <w:rPr>
          <w:rFonts w:ascii="Times New Roman" w:eastAsia="Calibri" w:hAnsi="Times New Roman" w:cs="Times New Roman"/>
          <w:sz w:val="28"/>
          <w:szCs w:val="28"/>
        </w:rPr>
        <w:t>В зависимости от назначения и поставленных задач из</w:t>
      </w:r>
      <w:r w:rsidRPr="003744DC">
        <w:rPr>
          <w:rFonts w:ascii="Times New Roman" w:eastAsia="Calibri" w:hAnsi="Times New Roman" w:cs="Times New Roman"/>
          <w:sz w:val="28"/>
          <w:szCs w:val="28"/>
        </w:rPr>
        <w:softHyphen/>
        <w:t>мерительная система может включать в себя один или несколько измерительных преобразователей и измерительных приборов. Класс точности - обобщенная характеристика средства измерения, определяемая пределами допускаемых основной и дополнительной погре</w:t>
      </w:r>
      <w:r>
        <w:rPr>
          <w:rFonts w:ascii="Times New Roman" w:eastAsia="Calibri" w:hAnsi="Times New Roman" w:cs="Times New Roman"/>
          <w:sz w:val="28"/>
          <w:szCs w:val="28"/>
        </w:rPr>
        <w:t>шностей, а также другими свойст</w:t>
      </w:r>
      <w:r w:rsidRPr="003744DC">
        <w:rPr>
          <w:rFonts w:ascii="Times New Roman" w:eastAsia="Calibri" w:hAnsi="Times New Roman" w:cs="Times New Roman"/>
          <w:sz w:val="28"/>
          <w:szCs w:val="28"/>
        </w:rPr>
        <w:t>вами средства измерения, влияющими на точность, значе</w:t>
      </w:r>
      <w:r w:rsidRPr="003744DC">
        <w:rPr>
          <w:rFonts w:ascii="Times New Roman" w:eastAsia="Calibri" w:hAnsi="Times New Roman" w:cs="Times New Roman"/>
          <w:sz w:val="28"/>
          <w:szCs w:val="28"/>
        </w:rPr>
        <w:softHyphen/>
        <w:t>ния которых устанавливаются в стандартах на отдельные виды средств измерений.</w:t>
      </w:r>
      <w:r>
        <w:rPr>
          <w:rFonts w:ascii="Times New Roman" w:eastAsia="Calibri" w:hAnsi="Times New Roman" w:cs="Times New Roman"/>
          <w:sz w:val="28"/>
          <w:szCs w:val="28"/>
        </w:rPr>
        <w:t xml:space="preserve"> </w:t>
      </w:r>
      <w:r w:rsidRPr="003744DC">
        <w:rPr>
          <w:rFonts w:ascii="Times New Roman" w:eastAsia="Calibri" w:hAnsi="Times New Roman" w:cs="Times New Roman"/>
          <w:sz w:val="28"/>
          <w:szCs w:val="28"/>
        </w:rPr>
        <w:t>Средства измерени</w:t>
      </w:r>
      <w:r>
        <w:rPr>
          <w:rFonts w:ascii="Times New Roman" w:eastAsia="Calibri" w:hAnsi="Times New Roman" w:cs="Times New Roman"/>
          <w:sz w:val="28"/>
          <w:szCs w:val="28"/>
        </w:rPr>
        <w:t>й выпускаются на следующие клас</w:t>
      </w:r>
      <w:r w:rsidRPr="003744DC">
        <w:rPr>
          <w:rFonts w:ascii="Times New Roman" w:eastAsia="Calibri" w:hAnsi="Times New Roman" w:cs="Times New Roman"/>
          <w:sz w:val="28"/>
          <w:szCs w:val="28"/>
        </w:rPr>
        <w:t>сы точности: 0,01; 0,015; 0,02; 0,025; 0,04; 0,05; 0.1; 0,15; 0,2; 0,25; 0,4; 0,5; 0,6; 1,0; 1,5; 2,0; 2,5; 4,0; 5,0; 6,0. Класс точности средств измерений характеризует их свойства в отношении точности, но не является непосредственным показателем точности измерений, выполняемых с помощью этих средств (под точностью средств измерений понимается качество измерений, отражающее близость к нулю его по</w:t>
      </w:r>
      <w:r w:rsidRPr="003744DC">
        <w:rPr>
          <w:rFonts w:ascii="Times New Roman" w:eastAsia="Calibri" w:hAnsi="Times New Roman" w:cs="Times New Roman"/>
          <w:sz w:val="28"/>
          <w:szCs w:val="28"/>
        </w:rPr>
        <w:softHyphen/>
        <w:t>грешностей). На циферблаты, щитки, корпуса средств, из</w:t>
      </w:r>
      <w:r w:rsidRPr="003744DC">
        <w:rPr>
          <w:rFonts w:ascii="Times New Roman" w:eastAsia="Calibri" w:hAnsi="Times New Roman" w:cs="Times New Roman"/>
          <w:sz w:val="28"/>
          <w:szCs w:val="28"/>
        </w:rPr>
        <w:softHyphen/>
        <w:t xml:space="preserve">мерений наносят условные обозначения класса точности, включающие числа и </w:t>
      </w:r>
      <w:r>
        <w:rPr>
          <w:rFonts w:ascii="Times New Roman" w:eastAsia="Calibri" w:hAnsi="Times New Roman" w:cs="Times New Roman"/>
          <w:sz w:val="28"/>
          <w:szCs w:val="28"/>
        </w:rPr>
        <w:t>прописные буквы латинского алфа</w:t>
      </w:r>
      <w:r w:rsidRPr="003744DC">
        <w:rPr>
          <w:rFonts w:ascii="Times New Roman" w:eastAsia="Calibri" w:hAnsi="Times New Roman" w:cs="Times New Roman"/>
          <w:sz w:val="28"/>
          <w:szCs w:val="28"/>
        </w:rPr>
        <w:t>вита.</w:t>
      </w: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5364A1" w:rsidRPr="004E2E89" w:rsidRDefault="005364A1" w:rsidP="00902657">
      <w:pPr>
        <w:pStyle w:val="a6"/>
        <w:numPr>
          <w:ilvl w:val="0"/>
          <w:numId w:val="4"/>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Какое устройство называют отборным</w:t>
      </w:r>
      <w:r w:rsidRPr="004E2E89">
        <w:rPr>
          <w:rFonts w:ascii="Times New Roman" w:eastAsia="Calibri" w:hAnsi="Times New Roman" w:cs="Times New Roman"/>
          <w:sz w:val="28"/>
          <w:szCs w:val="28"/>
        </w:rPr>
        <w:t>?</w:t>
      </w:r>
    </w:p>
    <w:p w:rsidR="005364A1" w:rsidRPr="004E2E89" w:rsidRDefault="005364A1" w:rsidP="00902657">
      <w:pPr>
        <w:pStyle w:val="a6"/>
        <w:numPr>
          <w:ilvl w:val="0"/>
          <w:numId w:val="4"/>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Какие классы точности вы знаете??</w:t>
      </w:r>
    </w:p>
    <w:p w:rsidR="005364A1" w:rsidRDefault="005364A1" w:rsidP="005364A1">
      <w:pPr>
        <w:spacing w:after="0" w:line="240" w:lineRule="auto"/>
        <w:ind w:left="-1134" w:firstLine="567"/>
        <w:rPr>
          <w:rFonts w:ascii="Times New Roman" w:eastAsia="Calibri" w:hAnsi="Times New Roman" w:cs="Times New Roman"/>
          <w:sz w:val="28"/>
          <w:szCs w:val="28"/>
        </w:rPr>
      </w:pPr>
    </w:p>
    <w:p w:rsidR="005364A1" w:rsidRPr="00473FB5" w:rsidRDefault="005364A1" w:rsidP="005364A1">
      <w:pPr>
        <w:spacing w:after="0" w:line="240" w:lineRule="auto"/>
        <w:ind w:left="-1134"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Практическая работа №39-40</w:t>
      </w:r>
    </w:p>
    <w:p w:rsidR="005364A1" w:rsidRDefault="005364A1" w:rsidP="005364A1">
      <w:pPr>
        <w:spacing w:after="0" w:line="240" w:lineRule="auto"/>
        <w:ind w:left="-1134"/>
        <w:rPr>
          <w:rFonts w:ascii="Times New Roman" w:eastAsia="Calibri" w:hAnsi="Times New Roman" w:cs="Times New Roman"/>
          <w:b/>
          <w:sz w:val="28"/>
          <w:szCs w:val="28"/>
        </w:rPr>
      </w:pPr>
    </w:p>
    <w:p w:rsidR="005364A1" w:rsidRPr="00473FB5" w:rsidRDefault="005364A1" w:rsidP="005364A1">
      <w:pPr>
        <w:spacing w:after="0" w:line="240" w:lineRule="auto"/>
        <w:ind w:left="-1134"/>
        <w:rPr>
          <w:rFonts w:ascii="Times New Roman" w:eastAsia="Calibri" w:hAnsi="Times New Roman" w:cs="Times New Roman"/>
          <w:b/>
          <w:sz w:val="28"/>
          <w:szCs w:val="28"/>
        </w:rPr>
      </w:pPr>
      <w:r w:rsidRPr="00473FB5">
        <w:rPr>
          <w:rFonts w:ascii="Times New Roman" w:eastAsia="Calibri" w:hAnsi="Times New Roman" w:cs="Times New Roman"/>
          <w:b/>
          <w:sz w:val="28"/>
          <w:szCs w:val="28"/>
        </w:rPr>
        <w:t>Тема:</w:t>
      </w:r>
      <w:r>
        <w:rPr>
          <w:rFonts w:ascii="Times New Roman" w:eastAsia="Calibri" w:hAnsi="Times New Roman" w:cs="Times New Roman"/>
          <w:b/>
          <w:sz w:val="28"/>
          <w:szCs w:val="28"/>
        </w:rPr>
        <w:t xml:space="preserve"> </w:t>
      </w:r>
      <w:r w:rsidRPr="003744DC">
        <w:rPr>
          <w:rFonts w:ascii="Times New Roman" w:eastAsia="Calibri" w:hAnsi="Times New Roman" w:cs="Times New Roman"/>
          <w:b/>
          <w:bCs/>
          <w:sz w:val="28"/>
          <w:szCs w:val="28"/>
        </w:rPr>
        <w:t>Монтаж и подключение процессорных элементов</w:t>
      </w:r>
      <w:r w:rsidRPr="00473FB5">
        <w:rPr>
          <w:rFonts w:ascii="Times New Roman" w:eastAsia="Calibri" w:hAnsi="Times New Roman" w:cs="Times New Roman"/>
          <w:b/>
          <w:sz w:val="28"/>
          <w:szCs w:val="28"/>
        </w:rPr>
        <w:t>.</w:t>
      </w:r>
    </w:p>
    <w:p w:rsidR="005364A1" w:rsidRDefault="005364A1" w:rsidP="005364A1">
      <w:pPr>
        <w:spacing w:line="240" w:lineRule="auto"/>
        <w:ind w:left="-1134"/>
        <w:rPr>
          <w:rFonts w:ascii="Times New Roman" w:eastAsia="Calibri" w:hAnsi="Times New Roman" w:cs="Times New Roman"/>
          <w:sz w:val="28"/>
          <w:szCs w:val="28"/>
        </w:rPr>
      </w:pPr>
      <w:r>
        <w:rPr>
          <w:rFonts w:ascii="Times New Roman" w:eastAsia="Calibri" w:hAnsi="Times New Roman" w:cs="Times New Roman"/>
          <w:sz w:val="28"/>
          <w:szCs w:val="28"/>
        </w:rPr>
        <w:t>Цель: Понимать особенность и разновидности монтажа и подключения процессорных элементов.</w:t>
      </w:r>
    </w:p>
    <w:p w:rsidR="005364A1" w:rsidRPr="00434C59" w:rsidRDefault="005364A1" w:rsidP="005364A1">
      <w:pPr>
        <w:spacing w:after="0" w:line="240" w:lineRule="auto"/>
        <w:ind w:left="-1134" w:firstLine="567"/>
        <w:jc w:val="both"/>
        <w:rPr>
          <w:rFonts w:ascii="Times New Roman" w:eastAsia="Calibri" w:hAnsi="Times New Roman" w:cs="Times New Roman"/>
          <w:sz w:val="28"/>
          <w:szCs w:val="28"/>
        </w:rPr>
      </w:pPr>
      <w:r w:rsidRPr="00887CAF">
        <w:rPr>
          <w:rFonts w:ascii="Arial" w:eastAsia="Times New Roman" w:hAnsi="Arial" w:cs="Arial"/>
          <w:color w:val="000000"/>
          <w:sz w:val="24"/>
          <w:szCs w:val="24"/>
          <w:lang w:eastAsia="ru-RU"/>
        </w:rPr>
        <w:t xml:space="preserve"> </w:t>
      </w:r>
      <w:r w:rsidRPr="00434C59">
        <w:rPr>
          <w:rFonts w:ascii="Times New Roman" w:eastAsia="Calibri" w:hAnsi="Times New Roman" w:cs="Times New Roman"/>
          <w:sz w:val="28"/>
          <w:szCs w:val="28"/>
        </w:rPr>
        <w:t>В большинстве матричных SIMD-систем в качестве процессорных эле-ментов применяются простые RISC-процессоры с локальной памятью ограни-ченной емкости. Например, каждый ПЭ системы MasPar MP-1 состоит из четы-рехразрядного процессора с памятью емкостью 64 Кбайт. В системе MPP ис-пользуются одноразрядные процессоры с памятью 1 Кбит каждый, а в СМ-2 процессорный элемент представляет собой одноразрядный процессор с 64 Кбит локальной памяти. Благодаря простоте ПЭ массив может быть реализован в ви- де одной сверхбольшой интегральной микросхемы (СБИС). Это позволяет сок-ратить число связей между микросхемами и габариты ВС. Одна СБИС в системе СМ-2 содержит 16 процессоров (без блоков памяти), а в системе MasPar MP-1 СБИС состоит из 32 процессоров (также без блоков памяти).</w:t>
      </w:r>
    </w:p>
    <w:p w:rsidR="005364A1" w:rsidRPr="00434C59" w:rsidRDefault="005364A1" w:rsidP="005364A1">
      <w:pPr>
        <w:spacing w:after="0" w:line="240" w:lineRule="auto"/>
        <w:ind w:left="-1134" w:firstLine="567"/>
        <w:jc w:val="both"/>
        <w:rPr>
          <w:rFonts w:ascii="Times New Roman" w:eastAsia="Calibri" w:hAnsi="Times New Roman" w:cs="Times New Roman"/>
          <w:sz w:val="28"/>
          <w:szCs w:val="28"/>
        </w:rPr>
      </w:pPr>
      <w:r w:rsidRPr="00434C59">
        <w:rPr>
          <w:rFonts w:ascii="Times New Roman" w:eastAsia="Calibri" w:hAnsi="Times New Roman" w:cs="Times New Roman"/>
          <w:sz w:val="28"/>
          <w:szCs w:val="28"/>
        </w:rPr>
        <w:lastRenderedPageBreak/>
        <w:t>Неотъемл</w:t>
      </w:r>
      <w:r>
        <w:rPr>
          <w:rFonts w:ascii="Times New Roman" w:eastAsia="Calibri" w:hAnsi="Times New Roman" w:cs="Times New Roman"/>
          <w:sz w:val="28"/>
          <w:szCs w:val="28"/>
        </w:rPr>
        <w:t>емыми компонентами ПЭ  в большинстве вычисли</w:t>
      </w:r>
      <w:r w:rsidRPr="00434C59">
        <w:rPr>
          <w:rFonts w:ascii="Times New Roman" w:eastAsia="Calibri" w:hAnsi="Times New Roman" w:cs="Times New Roman"/>
          <w:sz w:val="28"/>
          <w:szCs w:val="28"/>
        </w:rPr>
        <w:t>тельных систем являются:</w:t>
      </w:r>
    </w:p>
    <w:p w:rsidR="005364A1" w:rsidRPr="00434C59" w:rsidRDefault="005364A1" w:rsidP="00902657">
      <w:pPr>
        <w:numPr>
          <w:ilvl w:val="0"/>
          <w:numId w:val="30"/>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434C59">
        <w:rPr>
          <w:rFonts w:ascii="Times New Roman" w:eastAsia="Calibri" w:hAnsi="Times New Roman" w:cs="Times New Roman"/>
          <w:sz w:val="28"/>
          <w:szCs w:val="28"/>
        </w:rPr>
        <w:t>арифметико-логическое устройство (АЛУ);</w:t>
      </w:r>
    </w:p>
    <w:p w:rsidR="005364A1" w:rsidRPr="00434C59" w:rsidRDefault="005364A1" w:rsidP="00902657">
      <w:pPr>
        <w:numPr>
          <w:ilvl w:val="0"/>
          <w:numId w:val="30"/>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434C59">
        <w:rPr>
          <w:rFonts w:ascii="Times New Roman" w:eastAsia="Calibri" w:hAnsi="Times New Roman" w:cs="Times New Roman"/>
          <w:sz w:val="28"/>
          <w:szCs w:val="28"/>
        </w:rPr>
        <w:t>регистры данных;</w:t>
      </w:r>
    </w:p>
    <w:p w:rsidR="005364A1" w:rsidRPr="00434C59" w:rsidRDefault="005364A1" w:rsidP="00902657">
      <w:pPr>
        <w:numPr>
          <w:ilvl w:val="0"/>
          <w:numId w:val="30"/>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434C59">
        <w:rPr>
          <w:rFonts w:ascii="Times New Roman" w:eastAsia="Calibri" w:hAnsi="Times New Roman" w:cs="Times New Roman"/>
          <w:sz w:val="28"/>
          <w:szCs w:val="28"/>
        </w:rPr>
        <w:t>сетевой интерфейс (СИ), который может включать в свой состав регист- ры пересылки данных;</w:t>
      </w:r>
    </w:p>
    <w:p w:rsidR="005364A1" w:rsidRPr="00434C59" w:rsidRDefault="005364A1" w:rsidP="00902657">
      <w:pPr>
        <w:numPr>
          <w:ilvl w:val="0"/>
          <w:numId w:val="30"/>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434C59">
        <w:rPr>
          <w:rFonts w:ascii="Times New Roman" w:eastAsia="Calibri" w:hAnsi="Times New Roman" w:cs="Times New Roman"/>
          <w:sz w:val="28"/>
          <w:szCs w:val="28"/>
        </w:rPr>
        <w:t>номер процессора;</w:t>
      </w:r>
    </w:p>
    <w:p w:rsidR="005364A1" w:rsidRPr="00434C59" w:rsidRDefault="005364A1" w:rsidP="00902657">
      <w:pPr>
        <w:numPr>
          <w:ilvl w:val="0"/>
          <w:numId w:val="30"/>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434C59">
        <w:rPr>
          <w:rFonts w:ascii="Times New Roman" w:eastAsia="Calibri" w:hAnsi="Times New Roman" w:cs="Times New Roman"/>
          <w:sz w:val="28"/>
          <w:szCs w:val="28"/>
        </w:rPr>
        <w:t>регистр флага разрешения маскирования (F);</w:t>
      </w:r>
    </w:p>
    <w:p w:rsidR="005364A1" w:rsidRPr="00434C59" w:rsidRDefault="005364A1" w:rsidP="00902657">
      <w:pPr>
        <w:numPr>
          <w:ilvl w:val="0"/>
          <w:numId w:val="30"/>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434C59">
        <w:rPr>
          <w:rFonts w:ascii="Times New Roman" w:eastAsia="Calibri" w:hAnsi="Times New Roman" w:cs="Times New Roman"/>
          <w:sz w:val="28"/>
          <w:szCs w:val="28"/>
        </w:rPr>
        <w:t>локальная память.</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434C59">
        <w:rPr>
          <w:rFonts w:ascii="Times New Roman" w:eastAsia="Calibri" w:hAnsi="Times New Roman" w:cs="Times New Roman"/>
          <w:noProof/>
          <w:sz w:val="28"/>
          <w:szCs w:val="28"/>
          <w:highlight w:val="yellow"/>
          <w:lang w:eastAsia="ru-RU"/>
        </w:rPr>
        <w:drawing>
          <wp:anchor distT="0" distB="0" distL="114300" distR="114300" simplePos="0" relativeHeight="251663360" behindDoc="0" locked="0" layoutInCell="1" allowOverlap="0" wp14:anchorId="6B63FB15" wp14:editId="75A43715">
            <wp:simplePos x="0" y="0"/>
            <wp:positionH relativeFrom="column">
              <wp:posOffset>1152525</wp:posOffset>
            </wp:positionH>
            <wp:positionV relativeFrom="line">
              <wp:posOffset>106680</wp:posOffset>
            </wp:positionV>
            <wp:extent cx="3314700" cy="3009900"/>
            <wp:effectExtent l="0" t="0" r="0" b="0"/>
            <wp:wrapSquare wrapText="bothSides"/>
            <wp:docPr id="59" name="Рисунок 59" descr="https://studfile.net/html/2706/314/html_V2SFDMCedR.ooJo/img-bMko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314/html_V2SFDMCedR.ooJo/img-bMko3b.pn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31470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434C59" w:rsidRDefault="005364A1" w:rsidP="005364A1">
      <w:pPr>
        <w:spacing w:after="0" w:line="240" w:lineRule="auto"/>
        <w:ind w:left="-1134" w:firstLine="567"/>
        <w:jc w:val="both"/>
        <w:rPr>
          <w:rFonts w:ascii="Times New Roman" w:eastAsia="Calibri" w:hAnsi="Times New Roman" w:cs="Times New Roman"/>
          <w:sz w:val="28"/>
          <w:szCs w:val="28"/>
        </w:rPr>
      </w:pPr>
      <w:r w:rsidRPr="00434C59">
        <w:rPr>
          <w:rFonts w:ascii="Times New Roman" w:eastAsia="Calibri" w:hAnsi="Times New Roman" w:cs="Times New Roman"/>
          <w:sz w:val="28"/>
          <w:szCs w:val="28"/>
        </w:rPr>
        <w:t>Процессорные элементы, управляемые командами, поступающими по ши-роковещательной шине из КМП, могут выбирать данные из своей локальной памяти и регистров, обрабатывать их в АЛУ и</w:t>
      </w:r>
      <w:r>
        <w:rPr>
          <w:rFonts w:ascii="Times New Roman" w:eastAsia="Calibri" w:hAnsi="Times New Roman" w:cs="Times New Roman"/>
          <w:sz w:val="28"/>
          <w:szCs w:val="28"/>
        </w:rPr>
        <w:t xml:space="preserve"> сохранять результаты в регист</w:t>
      </w:r>
      <w:r w:rsidRPr="00434C59">
        <w:rPr>
          <w:rFonts w:ascii="Times New Roman" w:eastAsia="Calibri" w:hAnsi="Times New Roman" w:cs="Times New Roman"/>
          <w:sz w:val="28"/>
          <w:szCs w:val="28"/>
        </w:rPr>
        <w:t>рах и локальной памяти. ПЭ могут также обрабатывать те данные, которые поступают по шине широковещательной рас</w:t>
      </w:r>
      <w:r>
        <w:rPr>
          <w:rFonts w:ascii="Times New Roman" w:eastAsia="Calibri" w:hAnsi="Times New Roman" w:cs="Times New Roman"/>
          <w:sz w:val="28"/>
          <w:szCs w:val="28"/>
        </w:rPr>
        <w:t>сылки из КМП. Кроме того, кажд</w:t>
      </w:r>
      <w:r w:rsidRPr="00434C59">
        <w:rPr>
          <w:rFonts w:ascii="Times New Roman" w:eastAsia="Calibri" w:hAnsi="Times New Roman" w:cs="Times New Roman"/>
          <w:sz w:val="28"/>
          <w:szCs w:val="28"/>
        </w:rPr>
        <w:t>ый процессорный элемент вправе получат</w:t>
      </w:r>
      <w:r>
        <w:rPr>
          <w:rFonts w:ascii="Times New Roman" w:eastAsia="Calibri" w:hAnsi="Times New Roman" w:cs="Times New Roman"/>
          <w:sz w:val="28"/>
          <w:szCs w:val="28"/>
        </w:rPr>
        <w:t>ь данные из других ПЭ и отправ</w:t>
      </w:r>
      <w:r w:rsidRPr="00434C59">
        <w:rPr>
          <w:rFonts w:ascii="Times New Roman" w:eastAsia="Calibri" w:hAnsi="Times New Roman" w:cs="Times New Roman"/>
          <w:sz w:val="28"/>
          <w:szCs w:val="28"/>
        </w:rPr>
        <w:t>лять их в другие ПЭ по сети соединений, используя для этого свой сетевой интерфейс. В некоторых матричных системах (например в MasPar MP-1) эле- мент данных из ПЭ-источника можно непосредственно передавать в ПЭ-прием-ник, в то время как в других (например в МРР) данные предварительно должны быть помещены в специальный регистр пересылки данных, входящий в состав сетевого интерфейса. Пересылка данных межд</w:t>
      </w:r>
      <w:r>
        <w:rPr>
          <w:rFonts w:ascii="Times New Roman" w:eastAsia="Calibri" w:hAnsi="Times New Roman" w:cs="Times New Roman"/>
          <w:sz w:val="28"/>
          <w:szCs w:val="28"/>
        </w:rPr>
        <w:t>у ПЭ и устройствами ввода/выво</w:t>
      </w:r>
      <w:r w:rsidRPr="00434C59">
        <w:rPr>
          <w:rFonts w:ascii="Times New Roman" w:eastAsia="Calibri" w:hAnsi="Times New Roman" w:cs="Times New Roman"/>
          <w:sz w:val="28"/>
          <w:szCs w:val="28"/>
        </w:rPr>
        <w:t>да осуществляется через шину ввода/вывода ВС. В ряде систем (MasPar MP-1) ПЭ подключены к шине ввода/вывода посредством сети соединений и канала ввода/вывода системы. Результаты вычислений любой ПЭ выдает в КМП через шину результата.</w:t>
      </w:r>
    </w:p>
    <w:p w:rsidR="005364A1" w:rsidRPr="00434C59" w:rsidRDefault="005364A1" w:rsidP="005364A1">
      <w:pPr>
        <w:spacing w:after="0" w:line="240" w:lineRule="auto"/>
        <w:ind w:left="-1134" w:firstLine="567"/>
        <w:jc w:val="both"/>
        <w:rPr>
          <w:rFonts w:ascii="Times New Roman" w:eastAsia="Calibri" w:hAnsi="Times New Roman" w:cs="Times New Roman"/>
          <w:sz w:val="28"/>
          <w:szCs w:val="28"/>
        </w:rPr>
      </w:pPr>
      <w:r w:rsidRPr="00434C59">
        <w:rPr>
          <w:rFonts w:ascii="Times New Roman" w:eastAsia="Calibri" w:hAnsi="Times New Roman" w:cs="Times New Roman"/>
          <w:sz w:val="28"/>
          <w:szCs w:val="28"/>
        </w:rPr>
        <w:t>Каждому из </w:t>
      </w:r>
      <w:r w:rsidRPr="00434C59">
        <w:rPr>
          <w:rFonts w:ascii="Times New Roman" w:eastAsia="Calibri" w:hAnsi="Times New Roman" w:cs="Times New Roman"/>
          <w:i/>
          <w:iCs/>
          <w:sz w:val="28"/>
          <w:szCs w:val="28"/>
        </w:rPr>
        <w:t>N</w:t>
      </w:r>
      <w:r w:rsidRPr="00434C59">
        <w:rPr>
          <w:rFonts w:ascii="Times New Roman" w:eastAsia="Calibri" w:hAnsi="Times New Roman" w:cs="Times New Roman"/>
          <w:sz w:val="28"/>
          <w:szCs w:val="28"/>
        </w:rPr>
        <w:t> ПЭ в массиве процессо</w:t>
      </w:r>
      <w:r>
        <w:rPr>
          <w:rFonts w:ascii="Times New Roman" w:eastAsia="Calibri" w:hAnsi="Times New Roman" w:cs="Times New Roman"/>
          <w:sz w:val="28"/>
          <w:szCs w:val="28"/>
        </w:rPr>
        <w:t>ров присваивается уникальный но</w:t>
      </w:r>
      <w:r w:rsidRPr="00434C59">
        <w:rPr>
          <w:rFonts w:ascii="Times New Roman" w:eastAsia="Calibri" w:hAnsi="Times New Roman" w:cs="Times New Roman"/>
          <w:sz w:val="28"/>
          <w:szCs w:val="28"/>
        </w:rPr>
        <w:t>мер, называемый также </w:t>
      </w:r>
      <w:r w:rsidRPr="00434C59">
        <w:rPr>
          <w:rFonts w:ascii="Times New Roman" w:eastAsia="Calibri" w:hAnsi="Times New Roman" w:cs="Times New Roman"/>
          <w:i/>
          <w:iCs/>
          <w:sz w:val="28"/>
          <w:szCs w:val="28"/>
        </w:rPr>
        <w:t>адресом ПЭ</w:t>
      </w:r>
      <w:r w:rsidRPr="00434C59">
        <w:rPr>
          <w:rFonts w:ascii="Times New Roman" w:eastAsia="Calibri" w:hAnsi="Times New Roman" w:cs="Times New Roman"/>
          <w:sz w:val="28"/>
          <w:szCs w:val="28"/>
        </w:rPr>
        <w:t>, который представляет собой целое число от 0 до </w:t>
      </w:r>
      <w:r w:rsidRPr="00434C59">
        <w:rPr>
          <w:rFonts w:ascii="Times New Roman" w:eastAsia="Calibri" w:hAnsi="Times New Roman" w:cs="Times New Roman"/>
          <w:i/>
          <w:iCs/>
          <w:sz w:val="28"/>
          <w:szCs w:val="28"/>
        </w:rPr>
        <w:t>N</w:t>
      </w:r>
      <w:r w:rsidRPr="00434C59">
        <w:rPr>
          <w:rFonts w:ascii="Times New Roman" w:eastAsia="Calibri" w:hAnsi="Times New Roman" w:cs="Times New Roman"/>
          <w:sz w:val="28"/>
          <w:szCs w:val="28"/>
          <w:vertAlign w:val="subscript"/>
        </w:rPr>
        <w:t> </w:t>
      </w:r>
      <w:r w:rsidRPr="00434C59">
        <w:rPr>
          <w:rFonts w:ascii="Times New Roman" w:eastAsia="Calibri" w:hAnsi="Times New Roman" w:cs="Times New Roman"/>
          <w:sz w:val="28"/>
          <w:szCs w:val="28"/>
        </w:rPr>
        <w:t>–</w:t>
      </w:r>
      <w:r w:rsidRPr="00434C59">
        <w:rPr>
          <w:rFonts w:ascii="Times New Roman" w:eastAsia="Calibri" w:hAnsi="Times New Roman" w:cs="Times New Roman"/>
          <w:sz w:val="28"/>
          <w:szCs w:val="28"/>
          <w:vertAlign w:val="subscript"/>
        </w:rPr>
        <w:t> </w:t>
      </w:r>
      <w:r w:rsidRPr="00434C59">
        <w:rPr>
          <w:rFonts w:ascii="Times New Roman" w:eastAsia="Calibri" w:hAnsi="Times New Roman" w:cs="Times New Roman"/>
          <w:sz w:val="28"/>
          <w:szCs w:val="28"/>
        </w:rPr>
        <w:t>1. Чтобы указать, должен ли дан</w:t>
      </w:r>
      <w:r>
        <w:rPr>
          <w:rFonts w:ascii="Times New Roman" w:eastAsia="Calibri" w:hAnsi="Times New Roman" w:cs="Times New Roman"/>
          <w:sz w:val="28"/>
          <w:szCs w:val="28"/>
        </w:rPr>
        <w:t>ный ПЭ участвовать в общей опе</w:t>
      </w:r>
      <w:r w:rsidRPr="00434C59">
        <w:rPr>
          <w:rFonts w:ascii="Times New Roman" w:eastAsia="Calibri" w:hAnsi="Times New Roman" w:cs="Times New Roman"/>
          <w:sz w:val="28"/>
          <w:szCs w:val="28"/>
        </w:rPr>
        <w:t>рации, в его составе имеется регистр флага разрешения </w:t>
      </w:r>
      <w:r w:rsidRPr="00434C59">
        <w:rPr>
          <w:rFonts w:ascii="Times New Roman" w:eastAsia="Calibri" w:hAnsi="Times New Roman" w:cs="Times New Roman"/>
          <w:b/>
          <w:bCs/>
          <w:sz w:val="28"/>
          <w:szCs w:val="28"/>
        </w:rPr>
        <w:t>F</w:t>
      </w:r>
      <w:r>
        <w:rPr>
          <w:rFonts w:ascii="Times New Roman" w:eastAsia="Calibri" w:hAnsi="Times New Roman" w:cs="Times New Roman"/>
          <w:sz w:val="28"/>
          <w:szCs w:val="28"/>
        </w:rPr>
        <w:t>. Состояние этого ре</w:t>
      </w:r>
      <w:r w:rsidRPr="00434C59">
        <w:rPr>
          <w:rFonts w:ascii="Times New Roman" w:eastAsia="Calibri" w:hAnsi="Times New Roman" w:cs="Times New Roman"/>
          <w:sz w:val="28"/>
          <w:szCs w:val="28"/>
        </w:rPr>
        <w:t xml:space="preserve">гистра определяют сигналы </w:t>
      </w:r>
      <w:r w:rsidRPr="00434C59">
        <w:rPr>
          <w:rFonts w:ascii="Times New Roman" w:eastAsia="Calibri" w:hAnsi="Times New Roman" w:cs="Times New Roman"/>
          <w:sz w:val="28"/>
          <w:szCs w:val="28"/>
        </w:rPr>
        <w:lastRenderedPageBreak/>
        <w:t>управления из КМП, либо результаты операций в самом ПЭ, либо и те и другие совместно.</w:t>
      </w:r>
    </w:p>
    <w:p w:rsidR="005364A1" w:rsidRPr="00434C59" w:rsidRDefault="005364A1" w:rsidP="005364A1">
      <w:pPr>
        <w:spacing w:after="0" w:line="240" w:lineRule="auto"/>
        <w:ind w:left="-1134" w:firstLine="567"/>
        <w:jc w:val="both"/>
        <w:rPr>
          <w:rFonts w:ascii="Times New Roman" w:eastAsia="Calibri" w:hAnsi="Times New Roman" w:cs="Times New Roman"/>
          <w:sz w:val="28"/>
          <w:szCs w:val="28"/>
        </w:rPr>
      </w:pPr>
      <w:r w:rsidRPr="00434C59">
        <w:rPr>
          <w:rFonts w:ascii="Times New Roman" w:eastAsia="Calibri" w:hAnsi="Times New Roman" w:cs="Times New Roman"/>
          <w:sz w:val="28"/>
          <w:szCs w:val="28"/>
        </w:rPr>
        <w:t>Еще одной существенной характеристикой матричной системы является способ синхронизации работы ПЭ. Так как все ПЭ получают и выполняют команды одновременно, их работа жестко син</w:t>
      </w:r>
      <w:r>
        <w:rPr>
          <w:rFonts w:ascii="Times New Roman" w:eastAsia="Calibri" w:hAnsi="Times New Roman" w:cs="Times New Roman"/>
          <w:sz w:val="28"/>
          <w:szCs w:val="28"/>
        </w:rPr>
        <w:t>хронизируется. Это особенно важ</w:t>
      </w:r>
      <w:r w:rsidRPr="00434C59">
        <w:rPr>
          <w:rFonts w:ascii="Times New Roman" w:eastAsia="Calibri" w:hAnsi="Times New Roman" w:cs="Times New Roman"/>
          <w:sz w:val="28"/>
          <w:szCs w:val="28"/>
        </w:rPr>
        <w:t>но в операциях пересылки информации межд</w:t>
      </w:r>
      <w:r>
        <w:rPr>
          <w:rFonts w:ascii="Times New Roman" w:eastAsia="Calibri" w:hAnsi="Times New Roman" w:cs="Times New Roman"/>
          <w:sz w:val="28"/>
          <w:szCs w:val="28"/>
        </w:rPr>
        <w:t>у ПЭ. В системах, где обмен про</w:t>
      </w:r>
      <w:r w:rsidRPr="00434C59">
        <w:rPr>
          <w:rFonts w:ascii="Times New Roman" w:eastAsia="Calibri" w:hAnsi="Times New Roman" w:cs="Times New Roman"/>
          <w:sz w:val="28"/>
          <w:szCs w:val="28"/>
        </w:rPr>
        <w:t>изводится с четырьмя соседними ПЭ, передача информации осуществляется в режиме «регистр-регистр».</w:t>
      </w:r>
      <w:r w:rsidRPr="00434C59">
        <w:rPr>
          <w:rFonts w:ascii="Arial" w:eastAsia="Times New Roman" w:hAnsi="Arial" w:cs="Arial"/>
          <w:color w:val="000000"/>
          <w:sz w:val="24"/>
          <w:szCs w:val="24"/>
          <w:lang w:eastAsia="ru-RU"/>
        </w:rPr>
        <w:t xml:space="preserve"> </w:t>
      </w:r>
      <w:r w:rsidRPr="00434C59">
        <w:rPr>
          <w:rFonts w:ascii="Times New Roman" w:eastAsia="Calibri" w:hAnsi="Times New Roman" w:cs="Times New Roman"/>
          <w:sz w:val="28"/>
          <w:szCs w:val="28"/>
        </w:rPr>
        <w:t>В процессе вычислений в ряде операц</w:t>
      </w:r>
      <w:r>
        <w:rPr>
          <w:rFonts w:ascii="Times New Roman" w:eastAsia="Calibri" w:hAnsi="Times New Roman" w:cs="Times New Roman"/>
          <w:sz w:val="28"/>
          <w:szCs w:val="28"/>
        </w:rPr>
        <w:t>ий должны участвовать только оп</w:t>
      </w:r>
      <w:r w:rsidRPr="00434C59">
        <w:rPr>
          <w:rFonts w:ascii="Times New Roman" w:eastAsia="Calibri" w:hAnsi="Times New Roman" w:cs="Times New Roman"/>
          <w:sz w:val="28"/>
          <w:szCs w:val="28"/>
        </w:rPr>
        <w:t>ределенные ПЭ, в то время как остальные ПЭ остаются бездействующими. Разрешение и запрет работы ПЭ могут исходить от контроллера массива про-цессоров (глобальное маскирование) и реа</w:t>
      </w:r>
      <w:r>
        <w:rPr>
          <w:rFonts w:ascii="Times New Roman" w:eastAsia="Calibri" w:hAnsi="Times New Roman" w:cs="Times New Roman"/>
          <w:sz w:val="28"/>
          <w:szCs w:val="28"/>
        </w:rPr>
        <w:t>лизуются с помощью схем маскиро</w:t>
      </w:r>
      <w:r w:rsidRPr="00434C59">
        <w:rPr>
          <w:rFonts w:ascii="Times New Roman" w:eastAsia="Calibri" w:hAnsi="Times New Roman" w:cs="Times New Roman"/>
          <w:sz w:val="28"/>
          <w:szCs w:val="28"/>
        </w:rPr>
        <w:t>вания ПЭ. В этом случае решение о необходимости маскирования принимается на этапе компиляции кода. Решение о маскировании может также принимать- ся во время выполнения программы (маскирование, определяемое данными), при этом опираются на хранящийся в ПЭ флаг разрешения маскирования F.</w:t>
      </w:r>
    </w:p>
    <w:p w:rsidR="005364A1" w:rsidRPr="00434C59" w:rsidRDefault="005364A1" w:rsidP="005364A1">
      <w:pPr>
        <w:spacing w:after="0" w:line="240" w:lineRule="auto"/>
        <w:ind w:left="-1134" w:firstLine="567"/>
        <w:jc w:val="both"/>
        <w:rPr>
          <w:rFonts w:ascii="Times New Roman" w:eastAsia="Calibri" w:hAnsi="Times New Roman" w:cs="Times New Roman"/>
          <w:sz w:val="28"/>
          <w:szCs w:val="28"/>
        </w:rPr>
      </w:pPr>
      <w:r w:rsidRPr="00434C59">
        <w:rPr>
          <w:rFonts w:ascii="Times New Roman" w:eastAsia="Calibri" w:hAnsi="Times New Roman" w:cs="Times New Roman"/>
          <w:sz w:val="28"/>
          <w:szCs w:val="28"/>
        </w:rPr>
        <w:t>При маскировании, определяемом данными, каждый ПЭ самостоятельно объявляет свой статус «подключен/не подключен». В составе системы команд имеются наборы маскируемых и не маскируемых команд. Маскируемые ко- манды выполняются в зависимости от состояния флага F, в то время как не-маскируемые флаг просто игнорируют. Рассмотрим процедуру маскирования на примере предложения IF-THEN-ELSE. Пусть x – локальная переменная (хранящаяся в локальной памяти каждого П</w:t>
      </w:r>
      <w:r>
        <w:rPr>
          <w:rFonts w:ascii="Times New Roman" w:eastAsia="Calibri" w:hAnsi="Times New Roman" w:cs="Times New Roman"/>
          <w:sz w:val="28"/>
          <w:szCs w:val="28"/>
        </w:rPr>
        <w:t>Э). Предположим, что процессор</w:t>
      </w:r>
      <w:r w:rsidRPr="00434C59">
        <w:rPr>
          <w:rFonts w:ascii="Times New Roman" w:eastAsia="Calibri" w:hAnsi="Times New Roman" w:cs="Times New Roman"/>
          <w:sz w:val="28"/>
          <w:szCs w:val="28"/>
        </w:rPr>
        <w:t>ные элементы массива параллельно выполняют ветвление:</w:t>
      </w:r>
    </w:p>
    <w:p w:rsidR="005364A1" w:rsidRPr="00434C59" w:rsidRDefault="005364A1" w:rsidP="005364A1">
      <w:pPr>
        <w:spacing w:after="0" w:line="240" w:lineRule="auto"/>
        <w:ind w:left="-1134" w:firstLine="567"/>
        <w:jc w:val="both"/>
        <w:rPr>
          <w:rFonts w:ascii="Times New Roman" w:eastAsia="Calibri" w:hAnsi="Times New Roman" w:cs="Times New Roman"/>
          <w:sz w:val="28"/>
          <w:szCs w:val="28"/>
        </w:rPr>
      </w:pPr>
      <w:r w:rsidRPr="00434C59">
        <w:rPr>
          <w:rFonts w:ascii="Times New Roman" w:eastAsia="Calibri" w:hAnsi="Times New Roman" w:cs="Times New Roman"/>
          <w:sz w:val="28"/>
          <w:szCs w:val="28"/>
        </w:rPr>
        <w:t>IF (x&gt;0) THEN &lt;оператор A&gt; ELSE &lt;оператор В&gt;</w:t>
      </w:r>
    </w:p>
    <w:p w:rsidR="005364A1" w:rsidRPr="00434C59" w:rsidRDefault="005364A1" w:rsidP="005364A1">
      <w:pPr>
        <w:spacing w:after="0" w:line="240" w:lineRule="auto"/>
        <w:ind w:left="-1134" w:firstLine="567"/>
        <w:jc w:val="both"/>
        <w:rPr>
          <w:rFonts w:ascii="Times New Roman" w:eastAsia="Calibri" w:hAnsi="Times New Roman" w:cs="Times New Roman"/>
          <w:sz w:val="28"/>
          <w:szCs w:val="28"/>
        </w:rPr>
      </w:pPr>
      <w:r w:rsidRPr="00434C59">
        <w:rPr>
          <w:rFonts w:ascii="Times New Roman" w:eastAsia="Calibri" w:hAnsi="Times New Roman" w:cs="Times New Roman"/>
          <w:sz w:val="28"/>
          <w:szCs w:val="28"/>
        </w:rPr>
        <w:t>и каждый ПЭ оценивает условие IF. Те ПЭ, для которых условие x &gt; 0 справед-ливо, установят свой флаг F в единицу, тогда как остальные ПЭ – в ноль. Далее КМП распределяет оператор А по всем ПЭ</w:t>
      </w:r>
      <w:r>
        <w:rPr>
          <w:rFonts w:ascii="Times New Roman" w:eastAsia="Calibri" w:hAnsi="Times New Roman" w:cs="Times New Roman"/>
          <w:sz w:val="28"/>
          <w:szCs w:val="28"/>
        </w:rPr>
        <w:t>. Команды, реализующие этот опе</w:t>
      </w:r>
      <w:r w:rsidRPr="00434C59">
        <w:rPr>
          <w:rFonts w:ascii="Times New Roman" w:eastAsia="Calibri" w:hAnsi="Times New Roman" w:cs="Times New Roman"/>
          <w:sz w:val="28"/>
          <w:szCs w:val="28"/>
        </w:rPr>
        <w:t xml:space="preserve">ратор, должны быть маскируемыми. Оператор А будет выполнен только теми ПЭ, где флаг F установлен в единицу. </w:t>
      </w:r>
      <w:r>
        <w:rPr>
          <w:rFonts w:ascii="Times New Roman" w:eastAsia="Calibri" w:hAnsi="Times New Roman" w:cs="Times New Roman"/>
          <w:sz w:val="28"/>
          <w:szCs w:val="28"/>
        </w:rPr>
        <w:t>Далее КМП передает во все ПЭ не</w:t>
      </w:r>
      <w:r w:rsidRPr="00434C59">
        <w:rPr>
          <w:rFonts w:ascii="Times New Roman" w:eastAsia="Calibri" w:hAnsi="Times New Roman" w:cs="Times New Roman"/>
          <w:sz w:val="28"/>
          <w:szCs w:val="28"/>
        </w:rPr>
        <w:t>маскируемую команду ELSE, которая заставит все ПЭ инвертировать состояние своего флага F. Затем КМП транслирует во все ПЭ оператор В, который также должен состоять из маскируемых команд. Оператор В будет выполнен теми ПЭ, где флаг F</w:t>
      </w:r>
      <w:r>
        <w:rPr>
          <w:rFonts w:ascii="Times New Roman" w:eastAsia="Calibri" w:hAnsi="Times New Roman" w:cs="Times New Roman"/>
          <w:sz w:val="28"/>
          <w:szCs w:val="28"/>
        </w:rPr>
        <w:t xml:space="preserve"> </w:t>
      </w:r>
      <w:r w:rsidRPr="00434C59">
        <w:rPr>
          <w:rFonts w:ascii="Times New Roman" w:eastAsia="Calibri" w:hAnsi="Times New Roman" w:cs="Times New Roman"/>
          <w:sz w:val="28"/>
          <w:szCs w:val="28"/>
        </w:rPr>
        <w:t>после инвертирования был установлен в единицу, то есть где результат проверки условия x &gt; 0 был отрицательным.</w:t>
      </w:r>
    </w:p>
    <w:p w:rsidR="005364A1" w:rsidRPr="00434C59" w:rsidRDefault="005364A1" w:rsidP="005364A1">
      <w:pPr>
        <w:spacing w:after="0" w:line="240" w:lineRule="auto"/>
        <w:ind w:left="-1134" w:firstLine="567"/>
        <w:jc w:val="both"/>
        <w:rPr>
          <w:rFonts w:ascii="Times New Roman" w:eastAsia="Calibri" w:hAnsi="Times New Roman" w:cs="Times New Roman"/>
          <w:sz w:val="28"/>
          <w:szCs w:val="28"/>
        </w:rPr>
      </w:pPr>
      <w:r w:rsidRPr="00434C59">
        <w:rPr>
          <w:rFonts w:ascii="Times New Roman" w:eastAsia="Calibri" w:hAnsi="Times New Roman" w:cs="Times New Roman"/>
          <w:sz w:val="28"/>
          <w:szCs w:val="28"/>
        </w:rPr>
        <w:t>При использовании схемы глобального</w:t>
      </w:r>
      <w:r>
        <w:rPr>
          <w:rFonts w:ascii="Times New Roman" w:eastAsia="Calibri" w:hAnsi="Times New Roman" w:cs="Times New Roman"/>
          <w:sz w:val="28"/>
          <w:szCs w:val="28"/>
        </w:rPr>
        <w:t xml:space="preserve"> маскирования контроллер масси</w:t>
      </w:r>
      <w:r w:rsidRPr="00434C59">
        <w:rPr>
          <w:rFonts w:ascii="Times New Roman" w:eastAsia="Calibri" w:hAnsi="Times New Roman" w:cs="Times New Roman"/>
          <w:sz w:val="28"/>
          <w:szCs w:val="28"/>
        </w:rPr>
        <w:t>ва процессоров вместе с командами посылает во все ПЭ глобальную маску. Каждый ПЭ декодирует эту маску и по резул</w:t>
      </w:r>
      <w:r>
        <w:rPr>
          <w:rFonts w:ascii="Times New Roman" w:eastAsia="Calibri" w:hAnsi="Times New Roman" w:cs="Times New Roman"/>
          <w:sz w:val="28"/>
          <w:szCs w:val="28"/>
        </w:rPr>
        <w:t>ьтату выясняет, должен ли он вы</w:t>
      </w:r>
      <w:r w:rsidRPr="00434C59">
        <w:rPr>
          <w:rFonts w:ascii="Times New Roman" w:eastAsia="Calibri" w:hAnsi="Times New Roman" w:cs="Times New Roman"/>
          <w:sz w:val="28"/>
          <w:szCs w:val="28"/>
        </w:rPr>
        <w:t>полнять данную команду или нет.</w:t>
      </w:r>
    </w:p>
    <w:p w:rsidR="005364A1" w:rsidRPr="00434C59" w:rsidRDefault="005364A1" w:rsidP="005364A1">
      <w:pPr>
        <w:spacing w:after="0" w:line="240" w:lineRule="auto"/>
        <w:ind w:left="-1134" w:firstLine="567"/>
        <w:jc w:val="both"/>
        <w:rPr>
          <w:rFonts w:ascii="Times New Roman" w:eastAsia="Calibri" w:hAnsi="Times New Roman" w:cs="Times New Roman"/>
          <w:sz w:val="28"/>
          <w:szCs w:val="28"/>
        </w:rPr>
      </w:pPr>
      <w:r w:rsidRPr="00434C59">
        <w:rPr>
          <w:rFonts w:ascii="Times New Roman" w:eastAsia="Calibri" w:hAnsi="Times New Roman" w:cs="Times New Roman"/>
          <w:sz w:val="28"/>
          <w:szCs w:val="28"/>
        </w:rPr>
        <w:t>В зависимости от способа кодирования</w:t>
      </w:r>
      <w:r>
        <w:rPr>
          <w:rFonts w:ascii="Times New Roman" w:eastAsia="Calibri" w:hAnsi="Times New Roman" w:cs="Times New Roman"/>
          <w:sz w:val="28"/>
          <w:szCs w:val="28"/>
        </w:rPr>
        <w:t xml:space="preserve"> маски существует несколько раз</w:t>
      </w:r>
      <w:r w:rsidRPr="00434C59">
        <w:rPr>
          <w:rFonts w:ascii="Times New Roman" w:eastAsia="Calibri" w:hAnsi="Times New Roman" w:cs="Times New Roman"/>
          <w:sz w:val="28"/>
          <w:szCs w:val="28"/>
        </w:rPr>
        <w:t>личных схем глобального маскирования. В схеме, примененной в вычислительной системе ILLIAC IV с 64-мя 64-разрядными ПЭ, маска представляет собой N-разрядный вектор. Каждый бит вектора от</w:t>
      </w:r>
      <w:r>
        <w:rPr>
          <w:rFonts w:ascii="Times New Roman" w:eastAsia="Calibri" w:hAnsi="Times New Roman" w:cs="Times New Roman"/>
          <w:sz w:val="28"/>
          <w:szCs w:val="28"/>
        </w:rPr>
        <w:t>ражает состояние одного ПЭ. Ес</w:t>
      </w:r>
      <w:r w:rsidRPr="00434C59">
        <w:rPr>
          <w:rFonts w:ascii="Times New Roman" w:eastAsia="Calibri" w:hAnsi="Times New Roman" w:cs="Times New Roman"/>
          <w:sz w:val="28"/>
          <w:szCs w:val="28"/>
        </w:rPr>
        <w:t>ли бит содержит единицу, соответствующий ПЭ будет активным, в противном случае – пассивным. Несмотря на свою унив</w:t>
      </w:r>
      <w:r>
        <w:rPr>
          <w:rFonts w:ascii="Times New Roman" w:eastAsia="Calibri" w:hAnsi="Times New Roman" w:cs="Times New Roman"/>
          <w:sz w:val="28"/>
          <w:szCs w:val="28"/>
        </w:rPr>
        <w:t>ерсальность, при больших значе</w:t>
      </w:r>
      <w:r w:rsidRPr="00434C59">
        <w:rPr>
          <w:rFonts w:ascii="Times New Roman" w:eastAsia="Calibri" w:hAnsi="Times New Roman" w:cs="Times New Roman"/>
          <w:sz w:val="28"/>
          <w:szCs w:val="28"/>
        </w:rPr>
        <w:t>ниях N схема становится неудобной. В варианте маскирования с адресом ПЭ используется 2m-разрядная маска (m = log2N)</w:t>
      </w:r>
      <w:r>
        <w:rPr>
          <w:rFonts w:ascii="Times New Roman" w:eastAsia="Calibri" w:hAnsi="Times New Roman" w:cs="Times New Roman"/>
          <w:sz w:val="28"/>
          <w:szCs w:val="28"/>
        </w:rPr>
        <w:t xml:space="preserve">, в </w:t>
      </w:r>
      <w:r>
        <w:rPr>
          <w:rFonts w:ascii="Times New Roman" w:eastAsia="Calibri" w:hAnsi="Times New Roman" w:cs="Times New Roman"/>
          <w:sz w:val="28"/>
          <w:szCs w:val="28"/>
        </w:rPr>
        <w:lastRenderedPageBreak/>
        <w:t>которой каждая позиция соот</w:t>
      </w:r>
      <w:r w:rsidRPr="00434C59">
        <w:rPr>
          <w:rFonts w:ascii="Times New Roman" w:eastAsia="Calibri" w:hAnsi="Times New Roman" w:cs="Times New Roman"/>
          <w:sz w:val="28"/>
          <w:szCs w:val="28"/>
        </w:rPr>
        <w:t>ветствует одному разряду в двоичном предс</w:t>
      </w:r>
      <w:r>
        <w:rPr>
          <w:rFonts w:ascii="Times New Roman" w:eastAsia="Calibri" w:hAnsi="Times New Roman" w:cs="Times New Roman"/>
          <w:sz w:val="28"/>
          <w:szCs w:val="28"/>
        </w:rPr>
        <w:t>тавлении адреса ПЭ. Каждая пози</w:t>
      </w:r>
      <w:r w:rsidRPr="00434C59">
        <w:rPr>
          <w:rFonts w:ascii="Times New Roman" w:eastAsia="Calibri" w:hAnsi="Times New Roman" w:cs="Times New Roman"/>
          <w:sz w:val="28"/>
          <w:szCs w:val="28"/>
        </w:rPr>
        <w:t>ция может содержать 0, 1 или Х. Таким образом, маска состоит из 2m битов. Если для всех i (0≤ i &lt;m) i-я позиция в маске и i-я позиция в адресе ПЭ сов- падают или в i-ой позиции маски стоит Х, ПЭ будет активным. Например, маска 000Х1 представляет процессорные элементы с номерами 1 и 3, в то время как маска ХХХХ0 представляет все ПЭ с четными номерами (все это для массива из 32 ПЭ). Здесь можно активизировать только подмножество из всех возмож- ных комбинаций процессорных элементов массива, что на практике н</w:t>
      </w:r>
      <w:r>
        <w:rPr>
          <w:rFonts w:ascii="Times New Roman" w:eastAsia="Calibri" w:hAnsi="Times New Roman" w:cs="Times New Roman"/>
          <w:sz w:val="28"/>
          <w:szCs w:val="28"/>
        </w:rPr>
        <w:t>е являет</w:t>
      </w:r>
      <w:r w:rsidRPr="00434C59">
        <w:rPr>
          <w:rFonts w:ascii="Times New Roman" w:eastAsia="Calibri" w:hAnsi="Times New Roman" w:cs="Times New Roman"/>
          <w:sz w:val="28"/>
          <w:szCs w:val="28"/>
        </w:rPr>
        <w:t>ся ограничением, так как в реальных алгор</w:t>
      </w:r>
      <w:r>
        <w:rPr>
          <w:rFonts w:ascii="Times New Roman" w:eastAsia="Calibri" w:hAnsi="Times New Roman" w:cs="Times New Roman"/>
          <w:sz w:val="28"/>
          <w:szCs w:val="28"/>
        </w:rPr>
        <w:t>итмах обычно участвуют не произ</w:t>
      </w:r>
      <w:r w:rsidRPr="00434C59">
        <w:rPr>
          <w:rFonts w:ascii="Times New Roman" w:eastAsia="Calibri" w:hAnsi="Times New Roman" w:cs="Times New Roman"/>
          <w:sz w:val="28"/>
          <w:szCs w:val="28"/>
        </w:rPr>
        <w:t>вольные ПЭ, а лишь расположенные регулярным образом.</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434C59">
        <w:rPr>
          <w:rFonts w:ascii="Times New Roman" w:eastAsia="Calibri" w:hAnsi="Times New Roman" w:cs="Times New Roman"/>
          <w:sz w:val="28"/>
          <w:szCs w:val="28"/>
        </w:rPr>
        <w:t>Глобальные и локальные схемы маскирования могут комбинироваться. В таком случае активность ПЭ в равной мере определяется как флагом F, так и глобальной маской.</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5364A1" w:rsidRPr="004E2E89" w:rsidRDefault="005364A1" w:rsidP="00902657">
      <w:pPr>
        <w:pStyle w:val="a6"/>
        <w:numPr>
          <w:ilvl w:val="0"/>
          <w:numId w:val="3"/>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Сколько схем глобального маскирования существует</w:t>
      </w:r>
      <w:r w:rsidRPr="004E2E89">
        <w:rPr>
          <w:rFonts w:ascii="Times New Roman" w:eastAsia="Calibri" w:hAnsi="Times New Roman" w:cs="Times New Roman"/>
          <w:sz w:val="28"/>
          <w:szCs w:val="28"/>
        </w:rPr>
        <w:t>?</w:t>
      </w:r>
    </w:p>
    <w:p w:rsidR="005364A1" w:rsidRPr="004E2E89" w:rsidRDefault="005364A1" w:rsidP="00902657">
      <w:pPr>
        <w:pStyle w:val="a6"/>
        <w:numPr>
          <w:ilvl w:val="0"/>
          <w:numId w:val="3"/>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Каким образом процессорные элементы выбирают данные?</w:t>
      </w: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887CAF" w:rsidRDefault="005364A1" w:rsidP="005364A1">
      <w:pPr>
        <w:spacing w:after="0" w:line="240" w:lineRule="auto"/>
        <w:ind w:left="-1134"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Практическая работа№ 41-42</w:t>
      </w:r>
    </w:p>
    <w:p w:rsidR="005364A1" w:rsidRDefault="005364A1" w:rsidP="005364A1">
      <w:pPr>
        <w:spacing w:after="0" w:line="240" w:lineRule="auto"/>
        <w:ind w:left="-1134"/>
        <w:rPr>
          <w:rFonts w:ascii="Times New Roman" w:eastAsia="Calibri" w:hAnsi="Times New Roman" w:cs="Times New Roman"/>
          <w:b/>
          <w:sz w:val="28"/>
          <w:szCs w:val="28"/>
        </w:rPr>
      </w:pPr>
    </w:p>
    <w:p w:rsidR="005364A1" w:rsidRDefault="005364A1" w:rsidP="005364A1">
      <w:pPr>
        <w:spacing w:after="0" w:line="240" w:lineRule="auto"/>
        <w:ind w:left="-1134"/>
        <w:rPr>
          <w:rFonts w:ascii="Times New Roman" w:eastAsia="Calibri" w:hAnsi="Times New Roman" w:cs="Times New Roman"/>
          <w:sz w:val="28"/>
          <w:szCs w:val="28"/>
        </w:rPr>
      </w:pPr>
      <w:r w:rsidRPr="00887CAF">
        <w:rPr>
          <w:rFonts w:ascii="Times New Roman" w:eastAsia="Calibri" w:hAnsi="Times New Roman" w:cs="Times New Roman"/>
          <w:b/>
          <w:sz w:val="28"/>
          <w:szCs w:val="28"/>
        </w:rPr>
        <w:t>Тема:</w:t>
      </w:r>
      <w:r>
        <w:rPr>
          <w:rFonts w:ascii="Times New Roman" w:eastAsia="Calibri" w:hAnsi="Times New Roman" w:cs="Times New Roman"/>
          <w:b/>
          <w:sz w:val="28"/>
          <w:szCs w:val="28"/>
        </w:rPr>
        <w:t xml:space="preserve"> </w:t>
      </w:r>
      <w:r w:rsidRPr="00434C59">
        <w:rPr>
          <w:rFonts w:ascii="Times New Roman" w:eastAsia="Calibri" w:hAnsi="Times New Roman" w:cs="Times New Roman"/>
          <w:b/>
          <w:bCs/>
          <w:sz w:val="28"/>
          <w:szCs w:val="28"/>
        </w:rPr>
        <w:t>Монтаж и подключение распределительной техники</w:t>
      </w:r>
      <w:r>
        <w:rPr>
          <w:rFonts w:ascii="Times New Roman" w:eastAsia="Calibri" w:hAnsi="Times New Roman" w:cs="Times New Roman"/>
          <w:sz w:val="28"/>
          <w:szCs w:val="28"/>
        </w:rPr>
        <w:t>.</w:t>
      </w:r>
    </w:p>
    <w:p w:rsidR="005364A1" w:rsidRDefault="005364A1" w:rsidP="005364A1">
      <w:pPr>
        <w:spacing w:after="0" w:line="240" w:lineRule="auto"/>
        <w:ind w:left="-1134"/>
        <w:rPr>
          <w:rFonts w:ascii="Times New Roman" w:eastAsia="Calibri" w:hAnsi="Times New Roman" w:cs="Times New Roman"/>
          <w:sz w:val="28"/>
          <w:szCs w:val="28"/>
        </w:rPr>
      </w:pPr>
      <w:r>
        <w:rPr>
          <w:rFonts w:ascii="Times New Roman" w:eastAsia="Calibri" w:hAnsi="Times New Roman" w:cs="Times New Roman"/>
          <w:sz w:val="28"/>
          <w:szCs w:val="28"/>
        </w:rPr>
        <w:t>Цель: Научиться  понимать виды монтажа и подключения распределительной техники.</w:t>
      </w:r>
    </w:p>
    <w:p w:rsidR="005364A1" w:rsidRPr="00887CAF" w:rsidRDefault="005364A1" w:rsidP="005364A1">
      <w:pPr>
        <w:spacing w:after="0" w:line="240" w:lineRule="auto"/>
        <w:ind w:left="-1134"/>
        <w:rPr>
          <w:rFonts w:ascii="Times New Roman" w:eastAsia="Calibri" w:hAnsi="Times New Roman" w:cs="Times New Roman"/>
          <w:sz w:val="28"/>
          <w:szCs w:val="28"/>
        </w:rPr>
      </w:pP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b/>
          <w:bCs/>
          <w:sz w:val="28"/>
          <w:szCs w:val="28"/>
        </w:rPr>
        <w:t>Щит управления</w:t>
      </w:r>
      <w:r w:rsidRPr="00131D19">
        <w:rPr>
          <w:rFonts w:ascii="Times New Roman" w:eastAsia="Calibri" w:hAnsi="Times New Roman" w:cs="Times New Roman"/>
          <w:sz w:val="28"/>
          <w:szCs w:val="28"/>
        </w:rPr>
        <w:t> - металлическая конструкция в виде шкафа или панели, предназначенной для размещения на ней технических средств автоматики, позволяющих осуществлять дистанционный контроль и управление технологическим процессом.</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b/>
          <w:bCs/>
          <w:sz w:val="28"/>
          <w:szCs w:val="28"/>
        </w:rPr>
        <w:t>Шкафные щиты (шкафы) </w:t>
      </w:r>
      <w:r w:rsidRPr="00131D19">
        <w:rPr>
          <w:rFonts w:ascii="Times New Roman" w:eastAsia="Calibri" w:hAnsi="Times New Roman" w:cs="Times New Roman"/>
          <w:sz w:val="28"/>
          <w:szCs w:val="28"/>
        </w:rPr>
        <w:t>- это закрытые устройства, устанавливаемые как в специальных диспетчерских или аналогичных помещениях, так и непосредственно в производственном помещении.</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b/>
          <w:bCs/>
          <w:sz w:val="28"/>
          <w:szCs w:val="28"/>
        </w:rPr>
        <w:t>Панельные щиты</w:t>
      </w:r>
      <w:r w:rsidRPr="00131D19">
        <w:rPr>
          <w:rFonts w:ascii="Times New Roman" w:eastAsia="Calibri" w:hAnsi="Times New Roman" w:cs="Times New Roman"/>
          <w:sz w:val="28"/>
          <w:szCs w:val="28"/>
        </w:rPr>
        <w:t> - открытые устройства - устанавливаются в специализированных помещениях (в распределительных пунктах, так называемых (РП), защищенных от пыли с ограниченным доступом обслуживающего персонала соответствующей квалификации).</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b/>
          <w:bCs/>
          <w:sz w:val="28"/>
          <w:szCs w:val="28"/>
        </w:rPr>
        <w:t>Пульт управления</w:t>
      </w:r>
      <w:r w:rsidRPr="00131D19">
        <w:rPr>
          <w:rFonts w:ascii="Times New Roman" w:eastAsia="Calibri" w:hAnsi="Times New Roman" w:cs="Times New Roman"/>
          <w:sz w:val="28"/>
          <w:szCs w:val="28"/>
        </w:rPr>
        <w:t> - закрытая металлическая конструкция в виде стола специальной формы, на котором размещены технические средства дистанционного кош роля и управления.</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При наличии большого количества аппаратуры к пульту добавляется щит сигнализации с мнемосхемой управляемого процесса. Этот щит может быть непосредственно пристыкован к лицевой части пульта либо установлен на некотором удалении от него.</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b/>
          <w:bCs/>
          <w:sz w:val="28"/>
          <w:szCs w:val="28"/>
        </w:rPr>
        <w:t>Мнемосхема</w:t>
      </w:r>
      <w:r w:rsidRPr="00131D19">
        <w:rPr>
          <w:rFonts w:ascii="Times New Roman" w:eastAsia="Calibri" w:hAnsi="Times New Roman" w:cs="Times New Roman"/>
          <w:sz w:val="28"/>
          <w:szCs w:val="28"/>
        </w:rPr>
        <w:t> представляет собой упрощенную графическую схему технологического процесса в формализованном виде. В эту схему встраивается светосигнальная арматура.</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 xml:space="preserve">Щиты и пульты управления могут быть однопанельными, одношкафными, а также многопанельными и многошкафными. Их пространственная компоновка зависит </w:t>
      </w:r>
      <w:r w:rsidRPr="00131D19">
        <w:rPr>
          <w:rFonts w:ascii="Times New Roman" w:eastAsia="Calibri" w:hAnsi="Times New Roman" w:cs="Times New Roman"/>
          <w:sz w:val="28"/>
          <w:szCs w:val="28"/>
        </w:rPr>
        <w:lastRenderedPageBreak/>
        <w:t>от конкретных условий производственного процесса, количества и вида средств автоматизации, удобства и безопасности их обслуживания.</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На лицевой стороне щитов, не имеющих пульта, размещают измерительные приборы, регуляторы, сигнальную светоаппаратуру, переключатели и т.д. Аппаратура на щитах и пультах располагается в порядке прохождения всех операций технологического процесса.</w:t>
      </w:r>
    </w:p>
    <w:p w:rsidR="005364A1" w:rsidRPr="00131D19" w:rsidRDefault="005364A1" w:rsidP="005364A1">
      <w:pPr>
        <w:spacing w:after="0" w:line="240" w:lineRule="auto"/>
        <w:ind w:left="-1134" w:firstLine="567"/>
        <w:jc w:val="center"/>
        <w:rPr>
          <w:rFonts w:ascii="Times New Roman" w:eastAsia="Calibri" w:hAnsi="Times New Roman" w:cs="Times New Roman"/>
          <w:sz w:val="28"/>
          <w:szCs w:val="28"/>
        </w:rPr>
      </w:pPr>
      <w:r w:rsidRPr="00131D19">
        <w:rPr>
          <w:rFonts w:ascii="Times New Roman" w:eastAsia="Calibri" w:hAnsi="Times New Roman" w:cs="Times New Roman"/>
          <w:noProof/>
          <w:sz w:val="28"/>
          <w:szCs w:val="28"/>
          <w:lang w:eastAsia="ru-RU"/>
        </w:rPr>
        <w:drawing>
          <wp:inline distT="0" distB="0" distL="0" distR="0" wp14:anchorId="37E2148B" wp14:editId="773AF255">
            <wp:extent cx="3528060" cy="2674620"/>
            <wp:effectExtent l="0" t="0" r="0" b="0"/>
            <wp:docPr id="61" name="Рисунок 61" descr="Щит автома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Щит автоматики"/>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528060" cy="2674620"/>
                    </a:xfrm>
                    <a:prstGeom prst="rect">
                      <a:avLst/>
                    </a:prstGeom>
                    <a:noFill/>
                    <a:ln>
                      <a:noFill/>
                    </a:ln>
                  </pic:spPr>
                </pic:pic>
              </a:graphicData>
            </a:graphic>
          </wp:inline>
        </w:drawing>
      </w:r>
    </w:p>
    <w:p w:rsidR="005364A1" w:rsidRDefault="005364A1" w:rsidP="005364A1">
      <w:pPr>
        <w:spacing w:after="0" w:line="240" w:lineRule="auto"/>
        <w:ind w:left="-1134" w:firstLine="567"/>
        <w:jc w:val="both"/>
        <w:rPr>
          <w:rFonts w:ascii="Times New Roman" w:eastAsia="Calibri" w:hAnsi="Times New Roman" w:cs="Times New Roman"/>
          <w:b/>
          <w:bCs/>
          <w:sz w:val="28"/>
          <w:szCs w:val="28"/>
        </w:rPr>
      </w:pPr>
    </w:p>
    <w:p w:rsidR="005364A1" w:rsidRDefault="005364A1" w:rsidP="005364A1">
      <w:pPr>
        <w:spacing w:after="0" w:line="240" w:lineRule="auto"/>
        <w:ind w:left="-1134" w:firstLine="567"/>
        <w:jc w:val="both"/>
        <w:rPr>
          <w:rFonts w:ascii="Times New Roman" w:eastAsia="Calibri" w:hAnsi="Times New Roman" w:cs="Times New Roman"/>
          <w:b/>
          <w:bCs/>
          <w:sz w:val="28"/>
          <w:szCs w:val="28"/>
        </w:rPr>
      </w:pPr>
      <w:r w:rsidRPr="00131D19">
        <w:rPr>
          <w:rFonts w:ascii="Times New Roman" w:eastAsia="Calibri" w:hAnsi="Times New Roman" w:cs="Times New Roman"/>
          <w:b/>
          <w:bCs/>
          <w:sz w:val="28"/>
          <w:szCs w:val="28"/>
        </w:rPr>
        <w:t>Основные работы при монтаже электрощита или пульта управления</w:t>
      </w:r>
      <w:r>
        <w:rPr>
          <w:rFonts w:ascii="Times New Roman" w:eastAsia="Calibri" w:hAnsi="Times New Roman" w:cs="Times New Roman"/>
          <w:b/>
          <w:bCs/>
          <w:sz w:val="28"/>
          <w:szCs w:val="28"/>
        </w:rPr>
        <w:t>.</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При монтаже щитов выполняют следующие работы:</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1.Транспортировка панелей к месту установки.</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2.Распаковка.</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3.Сборка металлических конструкций щита.</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4.Ошиновка.</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5.Монтаж приборов и аппаратов.</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6.Монтаж проводов на панелях.</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7.Монтаж контрольных кабелей.</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8.Разводка и подключение проводов и жил контрольных кабелей.</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9.</w:t>
      </w:r>
      <w:hyperlink r:id="rId326" w:history="1">
        <w:r w:rsidRPr="00131D19">
          <w:rPr>
            <w:rFonts w:ascii="Times New Roman" w:eastAsia="Calibri" w:hAnsi="Times New Roman" w:cs="Times New Roman"/>
            <w:sz w:val="28"/>
            <w:szCs w:val="28"/>
          </w:rPr>
          <w:t>Пуско-наладочные работы</w:t>
        </w:r>
      </w:hyperlink>
      <w:r w:rsidRPr="00131D19">
        <w:rPr>
          <w:rFonts w:ascii="Times New Roman" w:eastAsia="Calibri" w:hAnsi="Times New Roman" w:cs="Times New Roman"/>
          <w:sz w:val="28"/>
          <w:szCs w:val="28"/>
        </w:rPr>
        <w:t>.</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Как правило монтаж проводов на панелях выполняют на заводе. Однако и на месте установки щита электромонтеру приходится часто монтировать провода на панелях. Это вызвано с вносимыми в проект монтажа изменениями, вызванными новыми требованиями, заменой оборудования и другими причинами.</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Панели транспортируют в вертикальном положении. Для удобства перевозки и подъема отдельных панелей блоков завод снабжает их инвентарными приспособлениями. Инвентарные приспособления свободностоящих панелей и блоков демонтируют после их окончательной установки, а присланных панелей и блоков до их установки.</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Панели транспортируют в соответствии последовательности монтажа. Вторичные приборы и аппараты, доставляемые отдельно от панелей, подают не щит только после окончания установки панелей.</w:t>
      </w:r>
    </w:p>
    <w:p w:rsidR="005364A1" w:rsidRDefault="005364A1" w:rsidP="005364A1">
      <w:pPr>
        <w:spacing w:after="0" w:line="240" w:lineRule="auto"/>
        <w:ind w:left="-1134" w:firstLine="567"/>
        <w:jc w:val="center"/>
        <w:rPr>
          <w:rFonts w:ascii="Times New Roman" w:eastAsia="Calibri" w:hAnsi="Times New Roman" w:cs="Times New Roman"/>
          <w:sz w:val="28"/>
          <w:szCs w:val="28"/>
        </w:rPr>
      </w:pPr>
      <w:r w:rsidRPr="00131D19">
        <w:rPr>
          <w:rFonts w:ascii="Times New Roman" w:eastAsia="Calibri" w:hAnsi="Times New Roman" w:cs="Times New Roman"/>
          <w:noProof/>
          <w:sz w:val="28"/>
          <w:szCs w:val="28"/>
          <w:lang w:eastAsia="ru-RU"/>
        </w:rPr>
        <w:lastRenderedPageBreak/>
        <w:drawing>
          <wp:inline distT="0" distB="0" distL="0" distR="0" wp14:anchorId="2B6F9EEA" wp14:editId="7430508B">
            <wp:extent cx="3390900" cy="2194560"/>
            <wp:effectExtent l="0" t="0" r="0" b="0"/>
            <wp:docPr id="60" name="Рисунок 60" descr="Пульт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ульт управления"/>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390900" cy="2194560"/>
                    </a:xfrm>
                    <a:prstGeom prst="rect">
                      <a:avLst/>
                    </a:prstGeom>
                    <a:noFill/>
                    <a:ln>
                      <a:noFill/>
                    </a:ln>
                  </pic:spPr>
                </pic:pic>
              </a:graphicData>
            </a:graphic>
          </wp:inline>
        </w:drawing>
      </w:r>
    </w:p>
    <w:p w:rsidR="005364A1" w:rsidRPr="00131D19" w:rsidRDefault="005364A1" w:rsidP="005364A1">
      <w:pPr>
        <w:spacing w:after="0" w:line="240" w:lineRule="auto"/>
        <w:ind w:left="-1134" w:firstLine="567"/>
        <w:jc w:val="center"/>
        <w:rPr>
          <w:rFonts w:ascii="Times New Roman" w:eastAsia="Calibri" w:hAnsi="Times New Roman" w:cs="Times New Roman"/>
          <w:sz w:val="28"/>
          <w:szCs w:val="28"/>
        </w:rPr>
      </w:pP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Распаковывать панели следует в закрытых помещениях после окончания всех строительных работ на месте их установки. При распаковке необходимо осторожно, без резких ударов, вскрыть ящик, освободить панель от креплений к дну ящику, снять защитный чехол и другие упаковочные материалы, осмотреть и очистить наружные наружные поверхности от пыли и остатков упаковочного материала.</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При установке панелей над кабельными каналами в строительном основании должны быть предусмотрены специальные конструкции, на которые их устанавливают и крепят в 3 – 4 точках.</w:t>
      </w:r>
    </w:p>
    <w:p w:rsidR="005364A1" w:rsidRDefault="005364A1" w:rsidP="005364A1">
      <w:pPr>
        <w:spacing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Элементы щита расстанавливают согласно проекту, выравнивают их в горизонтальной и вертикальной поверхностях. </w:t>
      </w:r>
    </w:p>
    <w:p w:rsidR="005364A1" w:rsidRPr="00131D19" w:rsidRDefault="005364A1" w:rsidP="005364A1">
      <w:pPr>
        <w:spacing w:line="240" w:lineRule="auto"/>
        <w:ind w:left="-1134" w:firstLine="567"/>
        <w:jc w:val="center"/>
        <w:rPr>
          <w:rFonts w:eastAsia="Calibri"/>
          <w:sz w:val="28"/>
          <w:szCs w:val="28"/>
        </w:rPr>
      </w:pPr>
      <w:r w:rsidRPr="00131D19">
        <w:rPr>
          <w:rFonts w:ascii="Times New Roman" w:eastAsia="Calibri" w:hAnsi="Times New Roman" w:cs="Times New Roman"/>
          <w:b/>
          <w:sz w:val="28"/>
          <w:szCs w:val="28"/>
        </w:rPr>
        <w:t>Монтаж шинок в панелях управления</w:t>
      </w:r>
      <w:r>
        <w:rPr>
          <w:rFonts w:ascii="Times New Roman" w:eastAsia="Calibri" w:hAnsi="Times New Roman" w:cs="Times New Roman"/>
          <w:b/>
          <w:sz w:val="28"/>
          <w:szCs w:val="28"/>
        </w:rPr>
        <w:t>.</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Перед прокладкой шинок необходимо внимательно изучить чертеж их расположения и комплектовочную документацию. По чертежу определяют место расположения каждой шинки и раскладывают их у места установки. Концы шинок и места их закрепления в держателях тщательно зачищают и смазывают тонким слоем вазелина.</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Набирают шинодержатели на специальные рейки. Устанавливают рейки с шинодержателями на верхние части торцевых стенок панелей. Затем шинки прокладывают, выверяют и окончательно закрепляют в держателях.</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После закрепления шинок их окрашивают. Если шинки доставлены с завода покрашенными и краска хорошо сохранилась, то их не окрашивают.</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После окончания монтажа измеряют сопротивление изоляции шинок мегомметром на напряжение 1000 или 2500 В. Затем к шинкам подключают провода от секционных рубильников и контрольные кабели от щита постоянного тока и панелей центральной сигнализации. Провода от панелей защиты и управления подключать к шинкам не следует. Они подсоединяются наладчиками после окончательной проверки монтажа.</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center"/>
        <w:rPr>
          <w:rFonts w:ascii="Times New Roman" w:eastAsia="Calibri" w:hAnsi="Times New Roman" w:cs="Times New Roman"/>
          <w:b/>
          <w:bCs/>
          <w:sz w:val="28"/>
          <w:szCs w:val="28"/>
        </w:rPr>
      </w:pPr>
      <w:r w:rsidRPr="00131D19">
        <w:rPr>
          <w:rFonts w:ascii="Times New Roman" w:eastAsia="Calibri" w:hAnsi="Times New Roman" w:cs="Times New Roman"/>
          <w:b/>
          <w:bCs/>
          <w:sz w:val="28"/>
          <w:szCs w:val="28"/>
        </w:rPr>
        <w:t>Монтаж вторичных аппаратов, приборов и деталей оформления щита</w:t>
      </w:r>
      <w:r>
        <w:rPr>
          <w:rFonts w:ascii="Times New Roman" w:eastAsia="Calibri" w:hAnsi="Times New Roman" w:cs="Times New Roman"/>
          <w:b/>
          <w:bCs/>
          <w:sz w:val="28"/>
          <w:szCs w:val="28"/>
        </w:rPr>
        <w:t>.</w:t>
      </w:r>
    </w:p>
    <w:p w:rsidR="005364A1" w:rsidRPr="00131D19" w:rsidRDefault="005364A1" w:rsidP="005364A1">
      <w:pPr>
        <w:spacing w:after="0" w:line="240" w:lineRule="auto"/>
        <w:ind w:left="-1134" w:firstLine="567"/>
        <w:jc w:val="center"/>
        <w:rPr>
          <w:rFonts w:ascii="Times New Roman" w:eastAsia="Calibri" w:hAnsi="Times New Roman" w:cs="Times New Roman"/>
          <w:sz w:val="28"/>
          <w:szCs w:val="28"/>
        </w:rPr>
      </w:pP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 xml:space="preserve">На панелях щита размещают аппараты, приборы и детали оформления щита. К первым относятся ключи управления, переключатели, реле, рубильники, </w:t>
      </w:r>
      <w:r w:rsidRPr="00131D19">
        <w:rPr>
          <w:rFonts w:ascii="Times New Roman" w:eastAsia="Calibri" w:hAnsi="Times New Roman" w:cs="Times New Roman"/>
          <w:sz w:val="28"/>
          <w:szCs w:val="28"/>
        </w:rPr>
        <w:lastRenderedPageBreak/>
        <w:t>предохранители, накладки контактные; ко вторым – сигнальные и электроизмерительные приборы. Деталями оформления являются элементы мнемонической схемы, рамки для надписей, буквы накладные и др. Прежде чем приступить к монтажу указанных элементов на панелях, по чертежам следует установить места и типы этих элементов.</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Приборы и аппараты надо тщательно осмотреть и проверить наличие контактных и крепежных деталей.</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Электроизмерительные приборы и реле должны быть переданы наладчикам для проверки и регулировки.</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Приборы и аппараты имеют различные способы установки и закрепления на панели, а так же различные способы подключения к ним проводов. Приборы и аппараты, устанавливаемые с лицевой стороны панели, по способу подключения можно разделить на три группы.</w:t>
      </w:r>
    </w:p>
    <w:p w:rsidR="005364A1" w:rsidRPr="00131D19" w:rsidRDefault="005364A1" w:rsidP="005364A1">
      <w:pPr>
        <w:spacing w:after="0" w:line="240" w:lineRule="auto"/>
        <w:ind w:left="-1134" w:firstLine="567"/>
        <w:jc w:val="center"/>
        <w:rPr>
          <w:rFonts w:ascii="Times New Roman" w:eastAsia="Calibri" w:hAnsi="Times New Roman" w:cs="Times New Roman"/>
          <w:sz w:val="28"/>
          <w:szCs w:val="28"/>
        </w:rPr>
      </w:pPr>
      <w:r w:rsidRPr="00131D19">
        <w:rPr>
          <w:rFonts w:ascii="Times New Roman" w:eastAsia="Calibri" w:hAnsi="Times New Roman" w:cs="Times New Roman"/>
          <w:noProof/>
          <w:sz w:val="28"/>
          <w:szCs w:val="28"/>
          <w:lang w:eastAsia="ru-RU"/>
        </w:rPr>
        <w:drawing>
          <wp:inline distT="0" distB="0" distL="0" distR="0" wp14:anchorId="7C8EE705" wp14:editId="114194D8">
            <wp:extent cx="2209800" cy="1668780"/>
            <wp:effectExtent l="0" t="0" r="0" b="7620"/>
            <wp:docPr id="62" name="Рисунок 62" descr="Монтаж электрощитов и пультов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нтаж электрощитов и пультов управления"/>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209800" cy="1668780"/>
                    </a:xfrm>
                    <a:prstGeom prst="rect">
                      <a:avLst/>
                    </a:prstGeom>
                    <a:noFill/>
                    <a:ln>
                      <a:noFill/>
                    </a:ln>
                  </pic:spPr>
                </pic:pic>
              </a:graphicData>
            </a:graphic>
          </wp:inline>
        </w:drawing>
      </w:r>
    </w:p>
    <w:p w:rsidR="005364A1" w:rsidRDefault="005364A1" w:rsidP="005364A1">
      <w:pPr>
        <w:spacing w:after="0" w:line="240" w:lineRule="auto"/>
        <w:ind w:left="-1134" w:firstLine="567"/>
        <w:jc w:val="both"/>
        <w:rPr>
          <w:rFonts w:ascii="Times New Roman" w:eastAsia="Calibri" w:hAnsi="Times New Roman" w:cs="Times New Roman"/>
          <w:b/>
          <w:bCs/>
          <w:sz w:val="28"/>
          <w:szCs w:val="28"/>
        </w:rPr>
      </w:pPr>
    </w:p>
    <w:p w:rsidR="005364A1" w:rsidRDefault="005364A1" w:rsidP="005364A1">
      <w:pPr>
        <w:spacing w:after="0" w:line="240" w:lineRule="auto"/>
        <w:ind w:left="-1134" w:firstLine="567"/>
        <w:jc w:val="center"/>
        <w:rPr>
          <w:rFonts w:ascii="Times New Roman" w:eastAsia="Calibri" w:hAnsi="Times New Roman" w:cs="Times New Roman"/>
          <w:b/>
          <w:bCs/>
          <w:sz w:val="28"/>
          <w:szCs w:val="28"/>
        </w:rPr>
      </w:pPr>
      <w:r w:rsidRPr="00131D19">
        <w:rPr>
          <w:rFonts w:ascii="Times New Roman" w:eastAsia="Calibri" w:hAnsi="Times New Roman" w:cs="Times New Roman"/>
          <w:b/>
          <w:bCs/>
          <w:sz w:val="28"/>
          <w:szCs w:val="28"/>
        </w:rPr>
        <w:t>Монтаж на щите приборов и электрических аппаратов с задним подключением</w:t>
      </w:r>
      <w:r>
        <w:rPr>
          <w:rFonts w:ascii="Times New Roman" w:eastAsia="Calibri" w:hAnsi="Times New Roman" w:cs="Times New Roman"/>
          <w:b/>
          <w:bCs/>
          <w:sz w:val="28"/>
          <w:szCs w:val="28"/>
        </w:rPr>
        <w:t>.</w:t>
      </w:r>
    </w:p>
    <w:p w:rsidR="005364A1" w:rsidRPr="00131D19" w:rsidRDefault="005364A1" w:rsidP="005364A1">
      <w:pPr>
        <w:spacing w:after="0" w:line="240" w:lineRule="auto"/>
        <w:ind w:left="-1134" w:firstLine="567"/>
        <w:jc w:val="center"/>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В первую группу входят приборы и аппараты только с задним подключением. К ним относятся щитовые электроизмерительные приборы, ключи и кнопки управления, арматура сигнальных ламп, световые табло, сигнальные индикаторные приборы и т.д. Для этих приборов характерно то, что их контактные зажимы, провода, подключаемые к ним, не проходят сквозь панель и находятся на достаточном расстоянии от панели. Поэтому случайные замыкания на корпус практически исключено.</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center"/>
        <w:rPr>
          <w:rFonts w:ascii="Times New Roman" w:eastAsia="Calibri" w:hAnsi="Times New Roman" w:cs="Times New Roman"/>
          <w:b/>
          <w:bCs/>
          <w:sz w:val="28"/>
          <w:szCs w:val="28"/>
        </w:rPr>
      </w:pPr>
      <w:r w:rsidRPr="00131D19">
        <w:rPr>
          <w:rFonts w:ascii="Times New Roman" w:eastAsia="Calibri" w:hAnsi="Times New Roman" w:cs="Times New Roman"/>
          <w:b/>
          <w:bCs/>
          <w:sz w:val="28"/>
          <w:szCs w:val="28"/>
        </w:rPr>
        <w:t>Монтаж на щите приборов и электрических аппаратов с передним подключением</w:t>
      </w:r>
      <w:r>
        <w:rPr>
          <w:rFonts w:ascii="Times New Roman" w:eastAsia="Calibri" w:hAnsi="Times New Roman" w:cs="Times New Roman"/>
          <w:b/>
          <w:bCs/>
          <w:sz w:val="28"/>
          <w:szCs w:val="28"/>
        </w:rPr>
        <w:t>.</w:t>
      </w:r>
    </w:p>
    <w:p w:rsidR="005364A1" w:rsidRPr="00131D19" w:rsidRDefault="005364A1" w:rsidP="005364A1">
      <w:pPr>
        <w:spacing w:after="0" w:line="240" w:lineRule="auto"/>
        <w:ind w:left="-1134" w:firstLine="567"/>
        <w:jc w:val="center"/>
        <w:rPr>
          <w:rFonts w:ascii="Times New Roman" w:eastAsia="Calibri" w:hAnsi="Times New Roman" w:cs="Times New Roman"/>
          <w:sz w:val="28"/>
          <w:szCs w:val="28"/>
        </w:rPr>
      </w:pP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Вторую небольшую группу составляют приборы, рассчитанные только на переднее подключение. К этой группе , например, относятся электрические счетчики. Для их подключения провода необходимо пропустить через панель, в которой вырезают окно или высверливают отверстия. В этих случаях должны быть приняты меры для предупреждения замыкания на корпус панели. Для чего окна обрамляют рамкой из изоляционного материала, а изоляцию проводов усиливают, надеванием на них трубки из изоляционного материала.</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При подключении проводов к этим приборам следует быть очень внимательным, так как отсутствует наглядность и вероятность ошибочного подключения возрастает.</w:t>
      </w:r>
    </w:p>
    <w:p w:rsidR="005364A1" w:rsidRDefault="005364A1" w:rsidP="005364A1">
      <w:pPr>
        <w:spacing w:after="0" w:line="240" w:lineRule="auto"/>
        <w:ind w:left="-1134" w:firstLine="567"/>
        <w:jc w:val="center"/>
        <w:rPr>
          <w:rFonts w:ascii="Times New Roman" w:eastAsia="Calibri" w:hAnsi="Times New Roman" w:cs="Times New Roman"/>
          <w:b/>
          <w:bCs/>
          <w:sz w:val="28"/>
          <w:szCs w:val="28"/>
        </w:rPr>
      </w:pPr>
      <w:r w:rsidRPr="00131D19">
        <w:rPr>
          <w:rFonts w:ascii="Times New Roman" w:eastAsia="Calibri" w:hAnsi="Times New Roman" w:cs="Times New Roman"/>
          <w:b/>
          <w:bCs/>
          <w:sz w:val="28"/>
          <w:szCs w:val="28"/>
        </w:rPr>
        <w:lastRenderedPageBreak/>
        <w:t>Монтаж на щите приборов и электрических аппаратов с передним и задним подключением</w:t>
      </w:r>
      <w:r>
        <w:rPr>
          <w:rFonts w:ascii="Times New Roman" w:eastAsia="Calibri" w:hAnsi="Times New Roman" w:cs="Times New Roman"/>
          <w:b/>
          <w:bCs/>
          <w:sz w:val="28"/>
          <w:szCs w:val="28"/>
        </w:rPr>
        <w:t>.</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К третьей группе, наиболее обширной, относятся приборы и аппараты, рассчитанные и для переднего и для заднего подключений. При их монтаже с передним подключением пользуются теми же приемами, что и для первой группы.</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При монтаже с задним подключением необходимо предусмотреть изоляцию шпилек и колков, проходящих через отверстия панели. Для этого на шпильки и колки надевают трубки из изоляционного материала.</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Аппараты и приборы устанавливают в заранее подготовленные отверстия и закрепляют их хомутами, шпильками или винтами к панели.</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Приборы и аппараты следует устанавливать вдвоем. Один электромонтер (старший) находится с лицевой стороны панели и контролирует правильность установки прибора, а второй находится за панелью и закрепляет этот прибор.</w:t>
      </w:r>
    </w:p>
    <w:p w:rsidR="005364A1" w:rsidRDefault="005364A1" w:rsidP="005364A1">
      <w:pPr>
        <w:spacing w:after="0" w:line="240" w:lineRule="auto"/>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1.Сколько видов монтажа бывает, и как они называются?</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4E2E89">
        <w:rPr>
          <w:rFonts w:ascii="Times New Roman" w:eastAsia="Calibri" w:hAnsi="Times New Roman" w:cs="Times New Roman"/>
          <w:sz w:val="28"/>
          <w:szCs w:val="28"/>
        </w:rPr>
        <w:t xml:space="preserve"> </w:t>
      </w:r>
      <w:r>
        <w:rPr>
          <w:rFonts w:ascii="Times New Roman" w:eastAsia="Calibri" w:hAnsi="Times New Roman" w:cs="Times New Roman"/>
          <w:sz w:val="28"/>
          <w:szCs w:val="28"/>
        </w:rPr>
        <w:t>Какие виды работ выполняют при монтаже щитов?</w:t>
      </w:r>
    </w:p>
    <w:p w:rsidR="005364A1" w:rsidRDefault="005364A1" w:rsidP="005364A1">
      <w:pPr>
        <w:spacing w:after="0" w:line="240" w:lineRule="auto"/>
        <w:rPr>
          <w:rFonts w:ascii="Times New Roman" w:eastAsia="Calibri" w:hAnsi="Times New Roman" w:cs="Times New Roman"/>
          <w:sz w:val="28"/>
          <w:szCs w:val="28"/>
        </w:rPr>
      </w:pPr>
    </w:p>
    <w:p w:rsidR="005364A1" w:rsidRDefault="005364A1" w:rsidP="005364A1">
      <w:pPr>
        <w:spacing w:after="0" w:line="240" w:lineRule="auto"/>
        <w:rPr>
          <w:rFonts w:ascii="Times New Roman" w:eastAsia="Calibri" w:hAnsi="Times New Roman" w:cs="Times New Roman"/>
          <w:b/>
          <w:sz w:val="28"/>
          <w:szCs w:val="28"/>
        </w:rPr>
      </w:pPr>
    </w:p>
    <w:p w:rsidR="005364A1" w:rsidRPr="00F20326" w:rsidRDefault="005364A1" w:rsidP="005364A1">
      <w:pPr>
        <w:spacing w:after="0" w:line="240" w:lineRule="auto"/>
        <w:ind w:left="-1134"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Практическая работа № 43-44</w:t>
      </w:r>
    </w:p>
    <w:p w:rsidR="005364A1" w:rsidRDefault="005364A1" w:rsidP="005364A1">
      <w:pPr>
        <w:spacing w:after="0" w:line="240" w:lineRule="auto"/>
        <w:ind w:left="-1134"/>
        <w:rPr>
          <w:rFonts w:ascii="Times New Roman" w:eastAsia="Calibri" w:hAnsi="Times New Roman" w:cs="Times New Roman"/>
          <w:b/>
          <w:sz w:val="28"/>
          <w:szCs w:val="28"/>
        </w:rPr>
      </w:pPr>
    </w:p>
    <w:p w:rsidR="005364A1" w:rsidRPr="00F20326" w:rsidRDefault="005364A1" w:rsidP="005364A1">
      <w:pPr>
        <w:spacing w:after="0" w:line="240" w:lineRule="auto"/>
        <w:ind w:left="-1134"/>
        <w:rPr>
          <w:rFonts w:ascii="Times New Roman" w:eastAsia="Calibri" w:hAnsi="Times New Roman" w:cs="Times New Roman"/>
          <w:b/>
          <w:sz w:val="28"/>
          <w:szCs w:val="28"/>
        </w:rPr>
      </w:pPr>
      <w:r w:rsidRPr="00F20326">
        <w:rPr>
          <w:rFonts w:ascii="Times New Roman" w:eastAsia="Calibri" w:hAnsi="Times New Roman" w:cs="Times New Roman"/>
          <w:b/>
          <w:sz w:val="28"/>
          <w:szCs w:val="28"/>
        </w:rPr>
        <w:t xml:space="preserve">Тема </w:t>
      </w:r>
      <w:r w:rsidRPr="00131D19">
        <w:rPr>
          <w:rFonts w:ascii="Times New Roman" w:eastAsia="Calibri" w:hAnsi="Times New Roman" w:cs="Times New Roman"/>
          <w:b/>
          <w:bCs/>
          <w:sz w:val="28"/>
          <w:szCs w:val="28"/>
        </w:rPr>
        <w:t>Установка сужающих устройств для измерения расхода. Установка отборных устройств</w:t>
      </w:r>
      <w:r w:rsidRPr="00F20326">
        <w:rPr>
          <w:rFonts w:ascii="Times New Roman" w:eastAsia="Calibri" w:hAnsi="Times New Roman" w:cs="Times New Roman"/>
          <w:b/>
          <w:sz w:val="28"/>
          <w:szCs w:val="28"/>
        </w:rPr>
        <w:t>.</w:t>
      </w:r>
    </w:p>
    <w:p w:rsidR="005364A1" w:rsidRDefault="005364A1" w:rsidP="005364A1">
      <w:pPr>
        <w:spacing w:after="0" w:line="240" w:lineRule="auto"/>
        <w:ind w:left="-1134"/>
        <w:rPr>
          <w:rFonts w:ascii="Times New Roman" w:eastAsia="Calibri" w:hAnsi="Times New Roman" w:cs="Times New Roman"/>
          <w:sz w:val="28"/>
          <w:szCs w:val="28"/>
        </w:rPr>
      </w:pPr>
      <w:r>
        <w:rPr>
          <w:rFonts w:ascii="Times New Roman" w:eastAsia="Calibri" w:hAnsi="Times New Roman" w:cs="Times New Roman"/>
          <w:sz w:val="28"/>
          <w:szCs w:val="28"/>
        </w:rPr>
        <w:t>Цель: Научиться понимать виды и способы установки сужающих устройств для измерения расхода.</w:t>
      </w:r>
    </w:p>
    <w:p w:rsidR="005364A1" w:rsidRPr="00F20326" w:rsidRDefault="005364A1" w:rsidP="005364A1">
      <w:pPr>
        <w:spacing w:after="0" w:line="240" w:lineRule="auto"/>
        <w:ind w:left="-1134"/>
        <w:rPr>
          <w:rFonts w:ascii="Times New Roman" w:eastAsia="Calibri" w:hAnsi="Times New Roman" w:cs="Times New Roman"/>
          <w:sz w:val="28"/>
          <w:szCs w:val="28"/>
        </w:rPr>
      </w:pP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Стандартные </w:t>
      </w:r>
      <w:r w:rsidRPr="00131D19">
        <w:rPr>
          <w:rFonts w:ascii="Times New Roman" w:eastAsia="Calibri" w:hAnsi="Times New Roman" w:cs="Times New Roman"/>
          <w:b/>
          <w:bCs/>
          <w:sz w:val="28"/>
          <w:szCs w:val="28"/>
        </w:rPr>
        <w:t>сужающие устройства</w:t>
      </w:r>
      <w:r w:rsidRPr="00131D19">
        <w:rPr>
          <w:rFonts w:ascii="Times New Roman" w:eastAsia="Calibri" w:hAnsi="Times New Roman" w:cs="Times New Roman"/>
          <w:sz w:val="28"/>
          <w:szCs w:val="28"/>
        </w:rPr>
        <w:t> могут применяться в комплекте с дифманометрами для измерения расхода и количества жидкостей, газов и пара в круглых трубопроводах (при любом их расположении), если их расчет, изготовление и установка выполнены в соответствии с </w:t>
      </w:r>
      <w:r w:rsidRPr="00131D19">
        <w:rPr>
          <w:rFonts w:ascii="Times New Roman" w:eastAsia="Calibri" w:hAnsi="Times New Roman" w:cs="Times New Roman"/>
          <w:b/>
          <w:bCs/>
          <w:sz w:val="28"/>
          <w:szCs w:val="28"/>
        </w:rPr>
        <w:t>ГОСТ 8.563.1-97</w:t>
      </w:r>
      <w:r w:rsidRPr="00131D19">
        <w:rPr>
          <w:rFonts w:ascii="Times New Roman" w:eastAsia="Calibri" w:hAnsi="Times New Roman" w:cs="Times New Roman"/>
          <w:sz w:val="28"/>
          <w:szCs w:val="28"/>
        </w:rPr>
        <w:t>.</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При необходимости использования сужающих устройств на трубопроводах меньшего диаметра они должны подвергаться индивидуальной градуировке, т.е. экспериментальному определению зависимости G =f(Δp).</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В ГОСТ 8.563.1-97 даются восемь вариантов типов сужающих устройств: диафрагмы с угловым, фланцевым и трехрадиусным способами отбора давления, сопла ИСА 1932, трубы Вентури с обработанной и необработанной конической частью короткие и длинные, сопла Вентури короткие и длинные. Стандартные диафрагмы применяются при соблюдении условия 0,2 ≤ β ≤ 0,75, стандартные сопла — при 0,3 ≤ β ≤ 0,8 и сопла Вентури — при 0,3 ≤ β ≤ 0,75. Конкретный тип сужающего устройства выбирается при расчете в зависимости от условий применения, требуемой точности, допустимой потери давления.</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 xml:space="preserve">Для соблюдения геометрического подобия сужающих устройств должны быть изготовлены в соответствии с требованиями ГОСТ 8.563.1-97, которые кратко рассмотрены применительно к наиболее распространенным сужающим устройствам </w:t>
      </w:r>
      <w:r w:rsidRPr="00131D19">
        <w:rPr>
          <w:rFonts w:ascii="Times New Roman" w:eastAsia="Calibri" w:hAnsi="Times New Roman" w:cs="Times New Roman"/>
          <w:sz w:val="28"/>
          <w:szCs w:val="28"/>
        </w:rPr>
        <w:lastRenderedPageBreak/>
        <w:t>— ди</w:t>
      </w:r>
      <w:r>
        <w:rPr>
          <w:rFonts w:ascii="Times New Roman" w:eastAsia="Calibri" w:hAnsi="Times New Roman" w:cs="Times New Roman"/>
          <w:sz w:val="28"/>
          <w:szCs w:val="28"/>
        </w:rPr>
        <w:t>афрагмам, изображенным на рисунке</w:t>
      </w:r>
      <w:r w:rsidRPr="00131D19">
        <w:rPr>
          <w:rFonts w:ascii="Times New Roman" w:eastAsia="Calibri" w:hAnsi="Times New Roman" w:cs="Times New Roman"/>
          <w:sz w:val="28"/>
          <w:szCs w:val="28"/>
        </w:rPr>
        <w:t>. Торцы диафрагмы должны быть плоскими и параллельными друг другу. Шероховатость торца в пределах D должна быть не более 10</w:t>
      </w:r>
      <w:r w:rsidRPr="00131D19">
        <w:rPr>
          <w:rFonts w:ascii="Times New Roman" w:eastAsia="Calibri" w:hAnsi="Times New Roman" w:cs="Times New Roman"/>
          <w:sz w:val="28"/>
          <w:szCs w:val="28"/>
          <w:vertAlign w:val="superscript"/>
        </w:rPr>
        <w:t>-4</w:t>
      </w:r>
      <w:r w:rsidRPr="00131D19">
        <w:rPr>
          <w:rFonts w:ascii="Times New Roman" w:eastAsia="Calibri" w:hAnsi="Times New Roman" w:cs="Times New Roman"/>
          <w:sz w:val="28"/>
          <w:szCs w:val="28"/>
        </w:rPr>
        <w:t>d, выходной торец должен иметь шероховатость в пределах 0,01 мм. Если диафрагма служит для измерения расхода потока в обоих направлениях, то оба торца должны обрабатываться с шероховатостью не более 10</w:t>
      </w:r>
      <w:r w:rsidRPr="00131D19">
        <w:rPr>
          <w:rFonts w:ascii="Times New Roman" w:eastAsia="Calibri" w:hAnsi="Times New Roman" w:cs="Times New Roman"/>
          <w:sz w:val="28"/>
          <w:szCs w:val="28"/>
          <w:vertAlign w:val="superscript"/>
        </w:rPr>
        <w:t>-4</w:t>
      </w:r>
      <w:r w:rsidRPr="00131D19">
        <w:rPr>
          <w:rFonts w:ascii="Times New Roman" w:eastAsia="Calibri" w:hAnsi="Times New Roman" w:cs="Times New Roman"/>
          <w:sz w:val="28"/>
          <w:szCs w:val="28"/>
        </w:rPr>
        <w:t>d, коническое расширение в этом случае отсутствует и кромки с обоих сторон должны быть острыми с радиусом закругления не более 0,05 мм. Если радиус закругления не превышает 0,0004d, ТО поправочный множитель на неостроту входной кромки принимается равным единице. При d ≥ 125 мм это условие выполняется. Шероховатость поверхности отверстия не должна превышать 10</w:t>
      </w:r>
      <w:r w:rsidRPr="00131D19">
        <w:rPr>
          <w:rFonts w:ascii="Times New Roman" w:eastAsia="Calibri" w:hAnsi="Times New Roman" w:cs="Times New Roman"/>
          <w:sz w:val="28"/>
          <w:szCs w:val="28"/>
          <w:vertAlign w:val="superscript"/>
        </w:rPr>
        <w:t>-5</w:t>
      </w:r>
      <w:r w:rsidRPr="00131D19">
        <w:rPr>
          <w:rFonts w:ascii="Times New Roman" w:eastAsia="Calibri" w:hAnsi="Times New Roman" w:cs="Times New Roman"/>
          <w:sz w:val="28"/>
          <w:szCs w:val="28"/>
        </w:rPr>
        <w:t>d.</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Толщина диафрагмы Е должна находиться в пределах до 0,05D толщина определяется из условия отсутствия деформации под воздействием Δр</w:t>
      </w:r>
      <w:r w:rsidRPr="00131D19">
        <w:rPr>
          <w:rFonts w:ascii="Times New Roman" w:eastAsia="Calibri" w:hAnsi="Times New Roman" w:cs="Times New Roman"/>
          <w:sz w:val="28"/>
          <w:szCs w:val="28"/>
          <w:vertAlign w:val="subscript"/>
        </w:rPr>
        <w:t>в</w:t>
      </w:r>
      <w:r w:rsidRPr="00131D19">
        <w:rPr>
          <w:rFonts w:ascii="Times New Roman" w:eastAsia="Calibri" w:hAnsi="Times New Roman" w:cs="Times New Roman"/>
          <w:sz w:val="28"/>
          <w:szCs w:val="28"/>
        </w:rPr>
        <w:t> при известном пределе текучести материала.</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Длина цилиндрической части отверстия диафрагмы должна находиться в пределах от 0,005D до 0,02D, если толщина превышает последнюю цифру, то со стороны выходного торца делается коническая поверхность с углом конусности 45 ± 15°.</w:t>
      </w:r>
    </w:p>
    <w:p w:rsidR="005364A1" w:rsidRPr="00131D19" w:rsidRDefault="005364A1" w:rsidP="005364A1">
      <w:pPr>
        <w:spacing w:after="0" w:line="240" w:lineRule="auto"/>
        <w:ind w:left="-1134" w:firstLine="567"/>
        <w:jc w:val="center"/>
        <w:rPr>
          <w:rFonts w:ascii="Times New Roman" w:eastAsia="Calibri" w:hAnsi="Times New Roman" w:cs="Times New Roman"/>
          <w:sz w:val="28"/>
          <w:szCs w:val="28"/>
        </w:rPr>
      </w:pPr>
      <w:r w:rsidRPr="00131D19">
        <w:rPr>
          <w:rFonts w:ascii="Times New Roman" w:eastAsia="Calibri" w:hAnsi="Times New Roman" w:cs="Times New Roman"/>
          <w:sz w:val="28"/>
          <w:szCs w:val="28"/>
        </w:rPr>
        <w:br/>
      </w:r>
      <w:r w:rsidRPr="00131D19">
        <w:rPr>
          <w:rFonts w:ascii="Times New Roman" w:eastAsia="Calibri" w:hAnsi="Times New Roman" w:cs="Times New Roman"/>
          <w:noProof/>
          <w:sz w:val="28"/>
          <w:szCs w:val="28"/>
          <w:lang w:eastAsia="ru-RU"/>
        </w:rPr>
        <w:drawing>
          <wp:inline distT="0" distB="0" distL="0" distR="0" wp14:anchorId="1BF7D6D9" wp14:editId="0DF9F50A">
            <wp:extent cx="4922520" cy="1722120"/>
            <wp:effectExtent l="0" t="0" r="0" b="0"/>
            <wp:docPr id="63" name="Рисунок 63" descr="Способы отбора д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пособы отбора давления"/>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922520" cy="1722120"/>
                    </a:xfrm>
                    <a:prstGeom prst="rect">
                      <a:avLst/>
                    </a:prstGeom>
                    <a:noFill/>
                    <a:ln>
                      <a:noFill/>
                    </a:ln>
                  </pic:spPr>
                </pic:pic>
              </a:graphicData>
            </a:graphic>
          </wp:inline>
        </w:drawing>
      </w:r>
      <w:r w:rsidRPr="00131D19">
        <w:rPr>
          <w:rFonts w:ascii="Times New Roman" w:eastAsia="Calibri" w:hAnsi="Times New Roman" w:cs="Times New Roman"/>
          <w:sz w:val="28"/>
          <w:szCs w:val="28"/>
        </w:rPr>
        <w:br/>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w:t>
      </w:r>
      <w:r w:rsidRPr="00131D19">
        <w:rPr>
          <w:rFonts w:ascii="Times New Roman" w:eastAsia="Calibri" w:hAnsi="Times New Roman" w:cs="Times New Roman"/>
          <w:sz w:val="28"/>
          <w:szCs w:val="28"/>
        </w:rPr>
        <w:t>. </w:t>
      </w:r>
      <w:r w:rsidRPr="00131D19">
        <w:rPr>
          <w:rFonts w:ascii="Times New Roman" w:eastAsia="Calibri" w:hAnsi="Times New Roman" w:cs="Times New Roman"/>
          <w:b/>
          <w:bCs/>
          <w:sz w:val="28"/>
          <w:szCs w:val="28"/>
        </w:rPr>
        <w:t>Способы отбора давления</w:t>
      </w:r>
      <w:r w:rsidRPr="00131D19">
        <w:rPr>
          <w:rFonts w:ascii="Times New Roman" w:eastAsia="Calibri" w:hAnsi="Times New Roman" w:cs="Times New Roman"/>
          <w:sz w:val="28"/>
          <w:szCs w:val="28"/>
        </w:rPr>
        <w:t>:</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а — через отдельные отверстия; б — из кольцевых камер (угловые методы); в — через отверстия во фланцах (фланцевый метод при l1 = l2 = 25,4 мм, трехрадиусный — при l1 = D и l2 = 0,5D)</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Отбор давлений р1 и р2 при угловом способе осуществляется либо через отдельные цилиндрические отверстия (рис. 1, а), либо из двух кольцевых камер, каждая из которых соединяется с внутренней полостью трубопровода кольцевой щелью или группой равномерно распределенных по окружности отверстий (рис. 1, б). Конструкция отборных устройств для диафрагм и сопл одинакова. Сужающие устройства с кольцевыми камерами более удобны в эксплуатации, особенно при наличии местных возмущений потока, так как кольцевые камеры обеспечивают выравнивание давления по окружности трубы, что позволяет более точно измерять перепад давления при сокращенных прямых участках трубопровода.?</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При фланцевом и трехрадиусном способах отбора давления перепад измеряется через отдельные цилиндрические отверстия, расположенные на расстоянии в первом случае l1 = l2 = 25,4 мм, а во втором l1 = D и l2 = 0,5D от плоскостей диафрагмы (рис. 1, в). Коэффициент истечения С зависит от способа отбора давления.</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lastRenderedPageBreak/>
        <w:t>При </w:t>
      </w:r>
      <w:r w:rsidRPr="00131D19">
        <w:rPr>
          <w:rFonts w:ascii="Times New Roman" w:eastAsia="Calibri" w:hAnsi="Times New Roman" w:cs="Times New Roman"/>
          <w:b/>
          <w:bCs/>
          <w:sz w:val="28"/>
          <w:szCs w:val="28"/>
        </w:rPr>
        <w:t>установке сужающих устройств</w:t>
      </w:r>
      <w:r w:rsidRPr="00131D19">
        <w:rPr>
          <w:rFonts w:ascii="Times New Roman" w:eastAsia="Calibri" w:hAnsi="Times New Roman" w:cs="Times New Roman"/>
          <w:sz w:val="28"/>
          <w:szCs w:val="28"/>
        </w:rPr>
        <w:t> необходимо соблюдать ряд условий, влияющих на погрешность измерений.</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b/>
          <w:bCs/>
          <w:sz w:val="28"/>
          <w:szCs w:val="28"/>
        </w:rPr>
        <w:t>Сужающее устройство в трубопроводе</w:t>
      </w:r>
      <w:r w:rsidRPr="00131D19">
        <w:rPr>
          <w:rFonts w:ascii="Times New Roman" w:eastAsia="Calibri" w:hAnsi="Times New Roman" w:cs="Times New Roman"/>
          <w:sz w:val="28"/>
          <w:szCs w:val="28"/>
        </w:rPr>
        <w:t> должно располагаться перпендикулярно оси трубопровода. Для диафрагм неперпендикулярность не должна превышать 1°. Ось сужающего устройства должна совпадать с осью трубопровода.</w:t>
      </w:r>
    </w:p>
    <w:p w:rsidR="005364A1" w:rsidRPr="00131D19"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Участок трубопровода длиной 2D до и после сужающего устройства должен быть цилиндрическим, гладким, на нем не должно быть никаких уступов, а также заметных глазу наростов и неровностей от заклепок, сварочных швов и т.п.</w:t>
      </w:r>
    </w:p>
    <w:p w:rsidR="005364A1" w:rsidRPr="009A73FB" w:rsidRDefault="005364A1" w:rsidP="005364A1">
      <w:pPr>
        <w:spacing w:after="0" w:line="240" w:lineRule="auto"/>
        <w:ind w:left="-1134" w:firstLine="567"/>
        <w:jc w:val="both"/>
        <w:rPr>
          <w:rFonts w:ascii="Times New Roman" w:eastAsia="Calibri" w:hAnsi="Times New Roman" w:cs="Times New Roman"/>
          <w:sz w:val="28"/>
          <w:szCs w:val="28"/>
        </w:rPr>
      </w:pPr>
      <w:r w:rsidRPr="00131D19">
        <w:rPr>
          <w:rFonts w:ascii="Times New Roman" w:eastAsia="Calibri" w:hAnsi="Times New Roman" w:cs="Times New Roman"/>
          <w:sz w:val="28"/>
          <w:szCs w:val="28"/>
        </w:rPr>
        <w:t>Важным условием является необходимость обеспечения установившегося течения потока перед входом в сужающее устройство и после него. Такой поток обеспечивается наличием прямых участков трубопровода определенной длины до и после сужающего устройства. На этих участках не должны устанавливаться никакие устройства, которые могут исказить гидродинамику потока на входе или выходе сужающего устройства. Длина этих участков должна быть такой, чтобы искажения потока, вносимые коленами, вентилями, тройниками, смогли сгладиться до подхода потока к сужающему устройству. При этом необходимо иметь в виду, что более существенное значение имеют искажения потока перед сужающим устройством и значительно меньшее — за ним, поэтому задвижки и вентили, особенно регулирующие, рекомендуется устанавливать после СУ. Длина L</w:t>
      </w:r>
      <w:r w:rsidRPr="009A73FB">
        <w:rPr>
          <w:rFonts w:ascii="Times New Roman" w:eastAsia="Calibri" w:hAnsi="Times New Roman" w:cs="Times New Roman"/>
          <w:sz w:val="28"/>
          <w:szCs w:val="28"/>
        </w:rPr>
        <w:t>K</w:t>
      </w:r>
      <w:r w:rsidRPr="00131D19">
        <w:rPr>
          <w:rFonts w:ascii="Times New Roman" w:eastAsia="Calibri" w:hAnsi="Times New Roman" w:cs="Times New Roman"/>
          <w:sz w:val="28"/>
          <w:szCs w:val="28"/>
        </w:rPr>
        <w:t> прямого участка перед сужающим устройством зависит от относительного диаметра</w:t>
      </w:r>
      <w:r w:rsidRPr="009A73FB">
        <w:rPr>
          <w:rFonts w:ascii="Times New Roman" w:eastAsia="Calibri" w:hAnsi="Times New Roman" w:cs="Times New Roman"/>
          <w:sz w:val="28"/>
          <w:szCs w:val="28"/>
        </w:rPr>
        <w:t xml:space="preserve"> </w:t>
      </w:r>
      <w:r w:rsidRPr="00131D19">
        <w:rPr>
          <w:rFonts w:ascii="Times New Roman" w:eastAsia="Calibri" w:hAnsi="Times New Roman" w:cs="Times New Roman"/>
          <w:sz w:val="28"/>
          <w:szCs w:val="28"/>
        </w:rPr>
        <w:t>трубопровода D и вида местного сопротивления, расположенного до прямого участка, L</w:t>
      </w:r>
      <w:r w:rsidRPr="009A73FB">
        <w:rPr>
          <w:rFonts w:ascii="Times New Roman" w:eastAsia="Calibri" w:hAnsi="Times New Roman" w:cs="Times New Roman"/>
          <w:sz w:val="28"/>
          <w:szCs w:val="28"/>
        </w:rPr>
        <w:t>K1</w:t>
      </w:r>
      <w:r w:rsidRPr="00131D19">
        <w:rPr>
          <w:rFonts w:ascii="Times New Roman" w:eastAsia="Calibri" w:hAnsi="Times New Roman" w:cs="Times New Roman"/>
          <w:sz w:val="28"/>
          <w:szCs w:val="28"/>
        </w:rPr>
        <w:t>/D = а</w:t>
      </w:r>
      <w:r w:rsidRPr="009A73FB">
        <w:rPr>
          <w:rFonts w:ascii="Times New Roman" w:eastAsia="Calibri" w:hAnsi="Times New Roman" w:cs="Times New Roman"/>
          <w:sz w:val="28"/>
          <w:szCs w:val="28"/>
        </w:rPr>
        <w:t>к</w:t>
      </w:r>
      <w:r w:rsidRPr="00131D19">
        <w:rPr>
          <w:rFonts w:ascii="Times New Roman" w:eastAsia="Calibri" w:hAnsi="Times New Roman" w:cs="Times New Roman"/>
          <w:sz w:val="28"/>
          <w:szCs w:val="28"/>
        </w:rPr>
        <w:t> + b</w:t>
      </w:r>
      <w:r w:rsidRPr="009A73FB">
        <w:rPr>
          <w:rFonts w:ascii="Times New Roman" w:eastAsia="Calibri" w:hAnsi="Times New Roman" w:cs="Times New Roman"/>
          <w:sz w:val="28"/>
          <w:szCs w:val="28"/>
        </w:rPr>
        <w:t>к</w:t>
      </w:r>
      <w:r w:rsidRPr="00131D19">
        <w:rPr>
          <w:rFonts w:ascii="Times New Roman" w:eastAsia="Calibri" w:hAnsi="Times New Roman" w:cs="Times New Roman"/>
          <w:sz w:val="28"/>
          <w:szCs w:val="28"/>
        </w:rPr>
        <w:t> </w:t>
      </w:r>
      <w:r w:rsidRPr="009A73FB">
        <w:rPr>
          <w:rFonts w:ascii="Times New Roman" w:eastAsia="Calibri" w:hAnsi="Times New Roman" w:cs="Times New Roman"/>
          <w:sz w:val="28"/>
          <w:szCs w:val="28"/>
        </w:rPr>
        <w:t>ск</w:t>
      </w:r>
      <w:r w:rsidRPr="00131D19">
        <w:rPr>
          <w:rFonts w:ascii="Times New Roman" w:eastAsia="Calibri" w:hAnsi="Times New Roman" w:cs="Times New Roman"/>
          <w:sz w:val="28"/>
          <w:szCs w:val="28"/>
        </w:rPr>
        <w:t>, где а</w:t>
      </w:r>
      <w:r w:rsidRPr="009A73FB">
        <w:rPr>
          <w:rFonts w:ascii="Times New Roman" w:eastAsia="Calibri" w:hAnsi="Times New Roman" w:cs="Times New Roman"/>
          <w:sz w:val="28"/>
          <w:szCs w:val="28"/>
        </w:rPr>
        <w:t>к</w:t>
      </w:r>
      <w:r w:rsidRPr="00131D19">
        <w:rPr>
          <w:rFonts w:ascii="Times New Roman" w:eastAsia="Calibri" w:hAnsi="Times New Roman" w:cs="Times New Roman"/>
          <w:sz w:val="28"/>
          <w:szCs w:val="28"/>
        </w:rPr>
        <w:t>, b</w:t>
      </w:r>
      <w:r w:rsidRPr="009A73FB">
        <w:rPr>
          <w:rFonts w:ascii="Times New Roman" w:eastAsia="Calibri" w:hAnsi="Times New Roman" w:cs="Times New Roman"/>
          <w:sz w:val="28"/>
          <w:szCs w:val="28"/>
        </w:rPr>
        <w:t>к</w:t>
      </w:r>
      <w:r w:rsidRPr="00131D19">
        <w:rPr>
          <w:rFonts w:ascii="Times New Roman" w:eastAsia="Calibri" w:hAnsi="Times New Roman" w:cs="Times New Roman"/>
          <w:sz w:val="28"/>
          <w:szCs w:val="28"/>
        </w:rPr>
        <w:t>, с</w:t>
      </w:r>
      <w:r w:rsidRPr="009A73FB">
        <w:rPr>
          <w:rFonts w:ascii="Times New Roman" w:eastAsia="Calibri" w:hAnsi="Times New Roman" w:cs="Times New Roman"/>
          <w:sz w:val="28"/>
          <w:szCs w:val="28"/>
        </w:rPr>
        <w:t>к</w:t>
      </w:r>
      <w:r w:rsidRPr="00131D19">
        <w:rPr>
          <w:rFonts w:ascii="Times New Roman" w:eastAsia="Calibri" w:hAnsi="Times New Roman" w:cs="Times New Roman"/>
          <w:sz w:val="28"/>
          <w:szCs w:val="28"/>
        </w:rPr>
        <w:t> — постоянные коэффициенты, зависящие от вида местного сопротивления.</w:t>
      </w:r>
      <w:r w:rsidRPr="009A73FB">
        <w:rPr>
          <w:rFonts w:ascii="Times New Roman" w:eastAsia="Calibri" w:hAnsi="Times New Roman" w:cs="Times New Roman"/>
          <w:sz w:val="28"/>
          <w:szCs w:val="28"/>
        </w:rPr>
        <w:t xml:space="preserve"> Допускается сокращение длины линейного участка после СУ вдвое, но при этом дополнительная погрешность к коэффициенту истечения составит ±0,5 %.Необходимо, чтобы контролируемая среда заполняла все поперечное сечение трубопровода, причем фазовое состояние вещества не должно изменяться при прохождении через сужающее устройство. Конденсат, пыль, газы или осадки, выделяющиеся из контролируемой среды, не должны скапливаться вблизи сужающего устройства.</w:t>
      </w:r>
    </w:p>
    <w:p w:rsidR="005364A1" w:rsidRPr="009A73FB" w:rsidRDefault="005364A1" w:rsidP="005364A1">
      <w:pPr>
        <w:spacing w:after="0" w:line="240" w:lineRule="auto"/>
        <w:ind w:left="-1134" w:firstLine="567"/>
        <w:jc w:val="both"/>
        <w:rPr>
          <w:rFonts w:ascii="Times New Roman" w:eastAsia="Calibri" w:hAnsi="Times New Roman" w:cs="Times New Roman"/>
          <w:sz w:val="28"/>
          <w:szCs w:val="28"/>
        </w:rPr>
      </w:pPr>
      <w:r w:rsidRPr="009A73FB">
        <w:rPr>
          <w:rFonts w:ascii="Times New Roman" w:eastAsia="Calibri" w:hAnsi="Times New Roman" w:cs="Times New Roman"/>
          <w:sz w:val="28"/>
          <w:szCs w:val="28"/>
        </w:rPr>
        <w:t>Дифманометр подключается к сужающему устройству двумя соединительными линиями (</w:t>
      </w:r>
      <w:r w:rsidRPr="009A73FB">
        <w:rPr>
          <w:rFonts w:ascii="Times New Roman" w:eastAsia="Calibri" w:hAnsi="Times New Roman" w:cs="Times New Roman"/>
          <w:b/>
          <w:bCs/>
          <w:i/>
          <w:iCs/>
          <w:sz w:val="28"/>
          <w:szCs w:val="28"/>
        </w:rPr>
        <w:t>импульсными трубками</w:t>
      </w:r>
      <w:r w:rsidRPr="009A73FB">
        <w:rPr>
          <w:rFonts w:ascii="Times New Roman" w:eastAsia="Calibri" w:hAnsi="Times New Roman" w:cs="Times New Roman"/>
          <w:sz w:val="28"/>
          <w:szCs w:val="28"/>
        </w:rPr>
        <w:t>) внутренним диаметром не менее 8 мм. Допускается длина соединительных линий до 50 м, однако из-за возможности возникновения большой динамической погрешности не рекомендуется использовать линии длиной более 15 м.</w:t>
      </w:r>
    </w:p>
    <w:p w:rsidR="005364A1" w:rsidRDefault="005364A1" w:rsidP="005364A1">
      <w:pPr>
        <w:spacing w:after="0" w:line="240" w:lineRule="auto"/>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1.Какие бывают способы отбора давления?</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2.Для чего служат сужающие устройства?</w:t>
      </w: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5133C2" w:rsidRDefault="005364A1" w:rsidP="005364A1">
      <w:pPr>
        <w:spacing w:after="0" w:line="240" w:lineRule="auto"/>
        <w:ind w:left="-1134"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Практическая работа № 45-4</w:t>
      </w:r>
      <w:r w:rsidRPr="00BE41C2">
        <w:rPr>
          <w:rFonts w:ascii="Times New Roman" w:eastAsia="Calibri" w:hAnsi="Times New Roman" w:cs="Times New Roman"/>
          <w:b/>
          <w:sz w:val="28"/>
          <w:szCs w:val="28"/>
        </w:rPr>
        <w:t>6</w:t>
      </w:r>
    </w:p>
    <w:p w:rsidR="005364A1" w:rsidRDefault="005364A1" w:rsidP="005364A1">
      <w:pPr>
        <w:spacing w:after="0" w:line="240" w:lineRule="auto"/>
        <w:ind w:left="-1134"/>
        <w:rPr>
          <w:rFonts w:ascii="Times New Roman" w:eastAsia="Calibri" w:hAnsi="Times New Roman" w:cs="Times New Roman"/>
          <w:b/>
          <w:sz w:val="28"/>
          <w:szCs w:val="28"/>
        </w:rPr>
      </w:pPr>
    </w:p>
    <w:p w:rsidR="005364A1" w:rsidRPr="005133C2" w:rsidRDefault="005364A1" w:rsidP="005364A1">
      <w:pPr>
        <w:spacing w:after="0" w:line="240" w:lineRule="auto"/>
        <w:ind w:left="-1134"/>
        <w:rPr>
          <w:rFonts w:ascii="Times New Roman" w:eastAsia="Calibri" w:hAnsi="Times New Roman" w:cs="Times New Roman"/>
          <w:b/>
          <w:sz w:val="28"/>
          <w:szCs w:val="28"/>
        </w:rPr>
      </w:pPr>
      <w:r w:rsidRPr="005133C2">
        <w:rPr>
          <w:rFonts w:ascii="Times New Roman" w:eastAsia="Calibri" w:hAnsi="Times New Roman" w:cs="Times New Roman"/>
          <w:b/>
          <w:sz w:val="28"/>
          <w:szCs w:val="28"/>
        </w:rPr>
        <w:t xml:space="preserve">Тема: </w:t>
      </w:r>
      <w:r w:rsidRPr="00BE41C2">
        <w:rPr>
          <w:rFonts w:ascii="Times New Roman" w:eastAsia="Calibri" w:hAnsi="Times New Roman" w:cs="Times New Roman"/>
          <w:b/>
          <w:bCs/>
          <w:sz w:val="28"/>
          <w:szCs w:val="28"/>
        </w:rPr>
        <w:t>Установка первичных приборов для измерения температуры</w:t>
      </w:r>
      <w:r w:rsidRPr="005133C2">
        <w:rPr>
          <w:rFonts w:ascii="Times New Roman" w:eastAsia="Calibri" w:hAnsi="Times New Roman" w:cs="Times New Roman"/>
          <w:b/>
          <w:sz w:val="28"/>
          <w:szCs w:val="28"/>
        </w:rPr>
        <w:t>.</w:t>
      </w:r>
    </w:p>
    <w:p w:rsidR="005364A1" w:rsidRDefault="005364A1" w:rsidP="005364A1">
      <w:pPr>
        <w:spacing w:after="0" w:line="240" w:lineRule="auto"/>
        <w:ind w:left="-1134"/>
        <w:rPr>
          <w:rFonts w:ascii="Times New Roman" w:eastAsia="Calibri" w:hAnsi="Times New Roman" w:cs="Times New Roman"/>
          <w:sz w:val="28"/>
          <w:szCs w:val="28"/>
        </w:rPr>
      </w:pPr>
      <w:r w:rsidRPr="001B7F44">
        <w:rPr>
          <w:rFonts w:ascii="Times New Roman" w:eastAsia="Calibri" w:hAnsi="Times New Roman" w:cs="Times New Roman"/>
          <w:b/>
          <w:sz w:val="28"/>
          <w:szCs w:val="28"/>
        </w:rPr>
        <w:t>Цель:</w:t>
      </w:r>
      <w:r>
        <w:rPr>
          <w:rFonts w:ascii="Times New Roman" w:eastAsia="Calibri" w:hAnsi="Times New Roman" w:cs="Times New Roman"/>
          <w:sz w:val="28"/>
          <w:szCs w:val="28"/>
        </w:rPr>
        <w:t xml:space="preserve"> Научиться разбираться в особенностях установки приборов для измерения температуры.</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Данные приборы с</w:t>
      </w:r>
      <w:r w:rsidRPr="00BE41C2">
        <w:rPr>
          <w:rFonts w:ascii="Times New Roman" w:eastAsia="Calibri" w:hAnsi="Times New Roman" w:cs="Times New Roman"/>
          <w:sz w:val="28"/>
          <w:szCs w:val="28"/>
        </w:rPr>
        <w:t>остоят из термобалона, показывающего прибора и капилляра, и монтаж приборов заключается в установке их составных частей. При щитовом монтаже приборов вырезы в панелях щитов необходимо делать в соответствии с габаритными размерами приборов, указанными в чертежах заводских инструкций.</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Термометры сопротивления </w:t>
      </w:r>
      <w:r w:rsidRPr="00BE41C2">
        <w:rPr>
          <w:rFonts w:ascii="Times New Roman" w:eastAsia="Calibri" w:hAnsi="Times New Roman" w:cs="Times New Roman"/>
          <w:sz w:val="28"/>
          <w:szCs w:val="28"/>
        </w:rPr>
        <w:t>монтируются таким образом, чтобы конец погружаемой части для платиновых термометров был на 50-70 мм ниже оси измеряемого потока, для медных - на 25-30 мм.</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Термометры сопротивления рекомендуется устанавливать в местах, где поток равномерен, и не нарушен близрасположеяюй заварной или регулирующей арматурой.</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Приборы для измерения давления</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При монтаже приборов измерения давления и разряжения необходимо учитывать, что пищевая среда, находящаяся в соединительных линиях без циркуляция, может закиснуть и в ней может развиваться вредная микрофлора, а это не редко приводит к порче продукта.</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Дня измерения больших давлений и разряжения используют манометры, вакуумметры и мановакуумметры. Устройство дня отбора давления не допою быть погруженным внутрь потока, так как это создает завихрения и вносят дополнительную погрешность. Отборное устройство следует располагать в месте, где поток равномерен и где отсутствуют завихрения.</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Первичные преобразователи (датчики) давления монтируют вблизи отборных устройств и соединяют с ними импульсными линиями. Приборы могут</w:t>
      </w:r>
      <w:r w:rsidRPr="00BE41C2">
        <w:rPr>
          <w:rFonts w:ascii="Times New Roman" w:eastAsia="Calibri" w:hAnsi="Times New Roman" w:cs="Times New Roman"/>
          <w:sz w:val="28"/>
          <w:szCs w:val="28"/>
          <w:vertAlign w:val="subscript"/>
        </w:rPr>
        <w:t> </w:t>
      </w:r>
      <w:r w:rsidRPr="00BE41C2">
        <w:rPr>
          <w:rFonts w:ascii="Times New Roman" w:eastAsia="Calibri" w:hAnsi="Times New Roman" w:cs="Times New Roman"/>
          <w:sz w:val="28"/>
          <w:szCs w:val="28"/>
        </w:rPr>
        <w:t>монтироваться на горизонтальной, вертикальной трубе или на кронштейне.</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Приборы для измерения расхода</w:t>
      </w:r>
    </w:p>
    <w:p w:rsidR="005364A1" w:rsidRPr="00BE41C2" w:rsidRDefault="005364A1" w:rsidP="005364A1">
      <w:pPr>
        <w:spacing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Расходомер переменного перепада давления включает сужающее устройство устанавливаемое в трубопроводе, дифференциальный манометр для измерения перепада давления в сужающем устройстве и импульсные трубки, соединяющие сужающее устройство с дифманометром. Кроме того, в зависимости от характера и состояния измеряемой среды, схема измерения и взаимного расположения сужающего устройства и дифманометра в комплект расходомера могут входить конденсационные и разделительные сосуды, отстойники и воздухосборники. При дистанционной передаче показаний комплект включает также вторичные</w:t>
      </w:r>
      <w:r w:rsidRPr="00BE41C2">
        <w:rPr>
          <w:rFonts w:ascii="Palatino Linotype" w:hAnsi="Palatino Linotype"/>
          <w:color w:val="000000"/>
          <w:sz w:val="20"/>
          <w:szCs w:val="20"/>
          <w:shd w:val="clear" w:color="auto" w:fill="FFFFFF"/>
        </w:rPr>
        <w:t xml:space="preserve"> </w:t>
      </w:r>
      <w:r w:rsidRPr="00BE41C2">
        <w:rPr>
          <w:rFonts w:ascii="Times New Roman" w:eastAsia="Calibri" w:hAnsi="Times New Roman" w:cs="Times New Roman"/>
          <w:sz w:val="28"/>
          <w:szCs w:val="28"/>
        </w:rPr>
        <w:t>приборы, предназначенные для показания, регистрации и суммирования расхода.</w:t>
      </w:r>
      <w:r w:rsidRPr="00BE41C2">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т</w:t>
      </w:r>
      <w:r w:rsidRPr="00BE41C2">
        <w:rPr>
          <w:rFonts w:ascii="Times New Roman" w:eastAsia="Calibri" w:hAnsi="Times New Roman" w:cs="Times New Roman"/>
          <w:sz w:val="28"/>
          <w:szCs w:val="28"/>
        </w:rPr>
        <w:t>иповые чертежи в зависимости от назначения и способа монтажа приборов автоматики группируются по трем технологическим признакам: 1 – установка на технологических трубопроводах и оборудовании, 2 – установка на стене, 3 – установка на щитах и пультах.</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На технологическом оборудовании и трубопроводах, в основном, устанавливаются приборы погружного типа, имеющие штуцерное крепление.</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На стене устанавливают приборы камерного типа и некоторые первичные преобразователи. Установку таких приборов обычно выполняют на кронштейне. На щитах и пультах устанавливают вторичные приборы. При монтаже приборов для измерения температуры следует учитывать:</w:t>
      </w: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noProof/>
          <w:sz w:val="28"/>
          <w:szCs w:val="28"/>
          <w:lang w:eastAsia="ru-RU"/>
        </w:rPr>
        <w:drawing>
          <wp:anchor distT="0" distB="0" distL="0" distR="0" simplePos="0" relativeHeight="251664384" behindDoc="0" locked="0" layoutInCell="1" allowOverlap="0" wp14:anchorId="493A2892" wp14:editId="57333BC2">
            <wp:simplePos x="0" y="0"/>
            <wp:positionH relativeFrom="column">
              <wp:posOffset>1936115</wp:posOffset>
            </wp:positionH>
            <wp:positionV relativeFrom="line">
              <wp:posOffset>-604520</wp:posOffset>
            </wp:positionV>
            <wp:extent cx="1419225" cy="2095500"/>
            <wp:effectExtent l="0" t="0" r="9525" b="0"/>
            <wp:wrapSquare wrapText="bothSides"/>
            <wp:docPr id="24" name="Рисунок 24" descr="монтаж автома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нтаж автоматики"/>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41922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 требования, изложенные в типовых монтажных чертежах,</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 требования технических условий и инструкций по эксплуатации приборов.</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Общие технические требования предполагают:</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а) не допускается устанавливать приборы в помещениях с незавершенными строительными и отделочными работами, а также до окончания работ по монтажу технологического оборудования и трубопроводов,</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б) приборы устанавливаются строго в соответствии с техническими условиями по климатическому исполнению, категории размещения, степени защиты, уровню вибрации и ударным нагрузкам,</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в) приборы, поступающие в монтаж, должны проходить внешний осмотр и предмонтажную стендовую проверку, которая определяет их пригодность к монтажу,</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 xml:space="preserve">г) глубина погружаемых термометров и термопреобразователей в измеряемую среду должна быть такой, чтобы обеспечить восприятие средней температуры потока (обычно в центре потока) и в местах, где поток измеряемой среды не нарушается при открытии запорной и регулирующей арматуры, не возникают подсосы наружного </w:t>
      </w:r>
      <w:r w:rsidRPr="00BE41C2">
        <w:rPr>
          <w:rFonts w:ascii="Times New Roman" w:eastAsia="Calibri" w:hAnsi="Times New Roman" w:cs="Times New Roman"/>
          <w:noProof/>
          <w:sz w:val="28"/>
          <w:szCs w:val="28"/>
          <w:lang w:eastAsia="ru-RU"/>
        </w:rPr>
        <w:drawing>
          <wp:anchor distT="0" distB="0" distL="0" distR="0" simplePos="0" relativeHeight="251665408" behindDoc="0" locked="0" layoutInCell="1" allowOverlap="0" wp14:anchorId="63886FB2" wp14:editId="0431E0ED">
            <wp:simplePos x="0" y="0"/>
            <wp:positionH relativeFrom="column">
              <wp:posOffset>1733550</wp:posOffset>
            </wp:positionH>
            <wp:positionV relativeFrom="line">
              <wp:posOffset>243205</wp:posOffset>
            </wp:positionV>
            <wp:extent cx="1790700" cy="1790700"/>
            <wp:effectExtent l="0" t="0" r="0" b="0"/>
            <wp:wrapSquare wrapText="bothSides"/>
            <wp:docPr id="23" name="Рисунок 23" descr="монтаж автома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нтаж автоматики"/>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1C2">
        <w:rPr>
          <w:rFonts w:ascii="Times New Roman" w:eastAsia="Calibri" w:hAnsi="Times New Roman" w:cs="Times New Roman"/>
          <w:sz w:val="28"/>
          <w:szCs w:val="28"/>
        </w:rPr>
        <w:t xml:space="preserve">воздуха.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Обычно, место установки первичного преобразователя должно быть на расстоянии 20 диаметров трубопровода от задвижек, вентилей и сужающих устройств,</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д) на приборы не должны оказывать влияния посторонние источники тепла в результате радиации и лучеиспускания. В тех случаях, когда избежать этого нельзя, первичные преобразователи предохраняют защитными экранами,</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е) при изменении температуры потоков запыленных сред и сыпучих веществ в местах установки первичных преобразователей следует предусматривать специальные отбойные козырьки, предотвращающие абразивный износ,</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lastRenderedPageBreak/>
        <w:t>ж) не рекомендуется устанавливать первичные преобразователи температуры в углублениях и других местах, где возможны застойные зоны и затруднена циркуляция воздуха.</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r w:rsidRPr="00BE41C2">
        <w:rPr>
          <w:rFonts w:ascii="Times New Roman" w:eastAsia="Calibri" w:hAnsi="Times New Roman" w:cs="Times New Roman"/>
          <w:sz w:val="28"/>
          <w:szCs w:val="28"/>
        </w:rPr>
        <w:t>В случае, когда невозможно установить датчик в центре потока, его направляют против движения потока и устанавливают под углом 30 или 45 градусов к оси трубопровода или размещают в колене трубопровода с восходящим потоком. </w:t>
      </w:r>
    </w:p>
    <w:p w:rsidR="005364A1" w:rsidRPr="00BE41C2"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1.Каким должно быть место установки первичного преобразователя?</w:t>
      </w:r>
    </w:p>
    <w:p w:rsidR="005364A1" w:rsidRPr="001B7F44" w:rsidRDefault="005364A1" w:rsidP="005364A1">
      <w:pPr>
        <w:spacing w:after="0" w:line="240" w:lineRule="auto"/>
        <w:ind w:left="-1134" w:firstLine="567"/>
        <w:jc w:val="both"/>
        <w:rPr>
          <w:rFonts w:ascii="Times New Roman" w:eastAsia="Calibri" w:hAnsi="Times New Roman" w:cs="Times New Roman"/>
          <w:b/>
          <w:sz w:val="28"/>
          <w:szCs w:val="28"/>
        </w:rPr>
      </w:pPr>
      <w:r>
        <w:rPr>
          <w:rFonts w:ascii="Times New Roman" w:eastAsia="Calibri" w:hAnsi="Times New Roman" w:cs="Times New Roman"/>
          <w:sz w:val="28"/>
          <w:szCs w:val="28"/>
        </w:rPr>
        <w:t>2.Что предполагают общие технические требования?</w:t>
      </w:r>
    </w:p>
    <w:p w:rsidR="005364A1" w:rsidRDefault="005364A1" w:rsidP="005364A1">
      <w:pPr>
        <w:spacing w:after="0" w:line="240" w:lineRule="auto"/>
        <w:ind w:left="-1134" w:firstLine="567"/>
        <w:jc w:val="center"/>
        <w:rPr>
          <w:rFonts w:ascii="Times New Roman" w:eastAsia="Calibri" w:hAnsi="Times New Roman" w:cs="Times New Roman"/>
          <w:b/>
          <w:sz w:val="28"/>
          <w:szCs w:val="28"/>
        </w:rPr>
      </w:pPr>
    </w:p>
    <w:p w:rsidR="005364A1" w:rsidRPr="001B7F44" w:rsidRDefault="005364A1" w:rsidP="005364A1">
      <w:pPr>
        <w:spacing w:after="0" w:line="240" w:lineRule="auto"/>
        <w:ind w:left="-1134"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Практическая работа №47-4</w:t>
      </w:r>
      <w:r w:rsidRPr="001B7F44">
        <w:rPr>
          <w:rFonts w:ascii="Times New Roman" w:eastAsia="Calibri" w:hAnsi="Times New Roman" w:cs="Times New Roman"/>
          <w:b/>
          <w:sz w:val="28"/>
          <w:szCs w:val="28"/>
        </w:rPr>
        <w:t>8</w:t>
      </w:r>
    </w:p>
    <w:p w:rsidR="005364A1" w:rsidRDefault="005364A1" w:rsidP="005364A1">
      <w:pPr>
        <w:spacing w:after="0" w:line="240" w:lineRule="auto"/>
        <w:ind w:left="-1134"/>
        <w:jc w:val="center"/>
        <w:rPr>
          <w:rFonts w:ascii="Times New Roman" w:eastAsia="Calibri" w:hAnsi="Times New Roman" w:cs="Times New Roman"/>
          <w:b/>
          <w:sz w:val="28"/>
          <w:szCs w:val="28"/>
        </w:rPr>
      </w:pPr>
    </w:p>
    <w:p w:rsidR="005364A1" w:rsidRPr="006670F6" w:rsidRDefault="005364A1" w:rsidP="005364A1">
      <w:pPr>
        <w:spacing w:after="0" w:line="240" w:lineRule="auto"/>
        <w:ind w:left="-1134"/>
        <w:jc w:val="both"/>
        <w:rPr>
          <w:rFonts w:ascii="Times New Roman" w:eastAsia="Calibri" w:hAnsi="Times New Roman" w:cs="Times New Roman"/>
          <w:b/>
          <w:sz w:val="28"/>
          <w:szCs w:val="28"/>
        </w:rPr>
      </w:pPr>
      <w:r w:rsidRPr="004E2E89">
        <w:rPr>
          <w:rFonts w:ascii="Times New Roman" w:eastAsia="Calibri" w:hAnsi="Times New Roman" w:cs="Times New Roman"/>
          <w:b/>
          <w:sz w:val="28"/>
          <w:szCs w:val="28"/>
        </w:rPr>
        <w:t xml:space="preserve">Тема: </w:t>
      </w:r>
      <w:r w:rsidRPr="006670F6">
        <w:rPr>
          <w:rFonts w:ascii="Times New Roman" w:eastAsia="Calibri" w:hAnsi="Times New Roman" w:cs="Times New Roman"/>
          <w:b/>
          <w:bCs/>
          <w:sz w:val="28"/>
          <w:szCs w:val="28"/>
        </w:rPr>
        <w:t>Монтаж микропроцессорных устройств, технических средств АСУ ТП.</w:t>
      </w:r>
    </w:p>
    <w:p w:rsidR="005364A1" w:rsidRDefault="005364A1" w:rsidP="005364A1">
      <w:pPr>
        <w:spacing w:after="0" w:line="240" w:lineRule="auto"/>
        <w:ind w:left="-1134"/>
        <w:jc w:val="both"/>
        <w:rPr>
          <w:rFonts w:ascii="Times New Roman" w:eastAsia="Calibri" w:hAnsi="Times New Roman" w:cs="Times New Roman"/>
          <w:sz w:val="28"/>
          <w:szCs w:val="28"/>
        </w:rPr>
      </w:pPr>
      <w:r>
        <w:rPr>
          <w:rFonts w:ascii="Times New Roman" w:eastAsia="Calibri" w:hAnsi="Times New Roman" w:cs="Times New Roman"/>
          <w:sz w:val="28"/>
          <w:szCs w:val="28"/>
        </w:rPr>
        <w:t>Цель: Научиться понимать особенности монтажа микропроцессорных устройств.</w:t>
      </w:r>
    </w:p>
    <w:p w:rsidR="005364A1" w:rsidRPr="001B7F44" w:rsidRDefault="005364A1" w:rsidP="005364A1">
      <w:pPr>
        <w:spacing w:after="0" w:line="240" w:lineRule="auto"/>
        <w:ind w:left="-1134"/>
        <w:jc w:val="both"/>
        <w:rPr>
          <w:rFonts w:ascii="Times New Roman" w:eastAsia="Calibri" w:hAnsi="Times New Roman" w:cs="Times New Roman"/>
          <w:sz w:val="28"/>
          <w:szCs w:val="28"/>
        </w:rPr>
      </w:pPr>
    </w:p>
    <w:p w:rsidR="005364A1" w:rsidRPr="006670F6" w:rsidRDefault="005364A1" w:rsidP="005364A1">
      <w:pPr>
        <w:spacing w:after="0" w:line="240" w:lineRule="auto"/>
        <w:ind w:left="-1134" w:firstLine="567"/>
        <w:jc w:val="both"/>
        <w:rPr>
          <w:rFonts w:ascii="Times New Roman" w:eastAsia="Calibri" w:hAnsi="Times New Roman" w:cs="Times New Roman"/>
          <w:sz w:val="28"/>
          <w:szCs w:val="28"/>
        </w:rPr>
      </w:pPr>
      <w:r w:rsidRPr="006670F6">
        <w:rPr>
          <w:rFonts w:ascii="Times New Roman" w:eastAsia="Calibri" w:hAnsi="Times New Roman" w:cs="Times New Roman"/>
          <w:sz w:val="28"/>
          <w:szCs w:val="28"/>
        </w:rPr>
        <w:t>Технические средства АСУ ТП в виде систем с микропроцессорными устройствами в силу их сложности обладают рядом особенностей, которые необходимо учитывать при их монтаже и наладке. Все микропроцессорные устройства поступают на монтаж в уже готовом (собранном и отлаженном) виде, как правило, это шкафные конструкции, монтаж которых заключается в правильной установке, механическом креплении их к полу помещения, подводке напряжения питания, кабелей связи с источниками информации и исполнительными устройствами, воздуховодов охлаждения аппаратуры. Микропроцессорные устройства устанавливают в закрытых отапливаемых помещениях без повышенной опасности, в хорошо освещенных и удобных для обслуживания местах. Для надежной работы микропроцессоров, помещения, как правило, оборудуются кондиционерами. Окружающая среда в помещениях не должна содержать агрессивных газов. Все шкафы и блоки обязательно подлежат заземлению (занулению).</w:t>
      </w:r>
    </w:p>
    <w:p w:rsidR="005364A1" w:rsidRPr="006670F6" w:rsidRDefault="005364A1" w:rsidP="005364A1">
      <w:pPr>
        <w:spacing w:after="0" w:line="240" w:lineRule="auto"/>
        <w:ind w:left="-1134" w:firstLine="567"/>
        <w:jc w:val="both"/>
        <w:rPr>
          <w:rFonts w:ascii="Times New Roman" w:eastAsia="Calibri" w:hAnsi="Times New Roman" w:cs="Times New Roman"/>
          <w:sz w:val="28"/>
          <w:szCs w:val="28"/>
        </w:rPr>
      </w:pPr>
      <w:r w:rsidRPr="006670F6">
        <w:rPr>
          <w:rFonts w:ascii="Times New Roman" w:eastAsia="Calibri" w:hAnsi="Times New Roman" w:cs="Times New Roman"/>
          <w:sz w:val="28"/>
          <w:szCs w:val="28"/>
        </w:rPr>
        <w:t>Все шкафа и блоки обязательно защищают от влияния внешних магнитных полей. Внешние соединения шкафов и блоков систем с микропроцессорными устройствами выполняют кабелями и жгутами, прокладка которых должна отвечать требованиям «Правил устройства электроустановок» (ПУЭ). Причем питающие напряжения, входные сигналы от датчиков и преобразователей и выходные сигналы к исполнительным устройствам поступают в шкафы через разные кабельные вводы и должны быть проложены по разным кабельным каналам.</w:t>
      </w:r>
    </w:p>
    <w:p w:rsidR="005364A1" w:rsidRPr="006670F6" w:rsidRDefault="005364A1" w:rsidP="005364A1">
      <w:pPr>
        <w:spacing w:after="0" w:line="240" w:lineRule="auto"/>
        <w:ind w:left="-1134" w:firstLine="567"/>
        <w:jc w:val="both"/>
        <w:rPr>
          <w:rFonts w:ascii="Times New Roman" w:eastAsia="Calibri" w:hAnsi="Times New Roman" w:cs="Times New Roman"/>
          <w:sz w:val="28"/>
          <w:szCs w:val="28"/>
        </w:rPr>
      </w:pPr>
      <w:r w:rsidRPr="006670F6">
        <w:rPr>
          <w:rFonts w:ascii="Times New Roman" w:eastAsia="Calibri" w:hAnsi="Times New Roman" w:cs="Times New Roman"/>
          <w:sz w:val="28"/>
          <w:szCs w:val="28"/>
        </w:rPr>
        <w:t>Релейные панели управления выполнены на элементах пневмоавтоматики, т.к. базовый элемент устройств пневмоавтоматики представляет собой пневматическое реле. Аппаратуру на устройствах унифицированной системы элементов приборов пневмо</w:t>
      </w:r>
      <w:r w:rsidRPr="006670F6">
        <w:rPr>
          <w:rFonts w:ascii="Times New Roman" w:eastAsia="Calibri" w:hAnsi="Times New Roman" w:cs="Times New Roman"/>
          <w:sz w:val="28"/>
          <w:szCs w:val="28"/>
        </w:rPr>
        <w:softHyphen/>
        <w:t xml:space="preserve">автоматики (УСЭППА), предназначенных для построения управляющих систем непрерывного или непрерывно-дискретного действия, устанавливают на платах, которые входят в комплект поставки элементов. Монтажные платы представляют собой три слоя органического стекла, между которыми в определенном порядке </w:t>
      </w:r>
      <w:r w:rsidRPr="006670F6">
        <w:rPr>
          <w:rFonts w:ascii="Times New Roman" w:eastAsia="Calibri" w:hAnsi="Times New Roman" w:cs="Times New Roman"/>
          <w:sz w:val="28"/>
          <w:szCs w:val="28"/>
        </w:rPr>
        <w:lastRenderedPageBreak/>
        <w:t>фрезеровкой или штамповкой организованы русла, формирующие при Герметичном соединении трех пластин каналы.</w:t>
      </w:r>
    </w:p>
    <w:p w:rsidR="005364A1" w:rsidRPr="006670F6" w:rsidRDefault="005364A1" w:rsidP="005364A1">
      <w:pPr>
        <w:spacing w:after="0" w:line="240" w:lineRule="auto"/>
        <w:ind w:left="-1134" w:firstLine="567"/>
        <w:jc w:val="both"/>
        <w:rPr>
          <w:rFonts w:ascii="Times New Roman" w:eastAsia="Calibri" w:hAnsi="Times New Roman" w:cs="Times New Roman"/>
          <w:sz w:val="28"/>
          <w:szCs w:val="28"/>
        </w:rPr>
      </w:pPr>
      <w:r w:rsidRPr="006670F6">
        <w:rPr>
          <w:rFonts w:ascii="Times New Roman" w:eastAsia="Calibri" w:hAnsi="Times New Roman" w:cs="Times New Roman"/>
          <w:sz w:val="28"/>
          <w:szCs w:val="28"/>
        </w:rPr>
        <w:t>Элементы обычно связаны с каналами через радиальные отверстия крепежных ножек. При необходимости исключения внутренней коммутации применяют ножки без радиальных отверстий. Отверстия в платах расположены таким образом, что позволяют устанавливать на плату любой элемент или любую комбинацию элементов. Все элементы УСЭППА имеют гнезда с резьбой М3 на глубине 5 мм.</w:t>
      </w:r>
    </w:p>
    <w:p w:rsidR="005364A1" w:rsidRPr="006670F6" w:rsidRDefault="005364A1" w:rsidP="005364A1">
      <w:pPr>
        <w:spacing w:after="0" w:line="240" w:lineRule="auto"/>
        <w:ind w:left="-1134" w:firstLine="567"/>
        <w:jc w:val="both"/>
        <w:rPr>
          <w:rFonts w:ascii="Times New Roman" w:eastAsia="Calibri" w:hAnsi="Times New Roman" w:cs="Times New Roman"/>
          <w:sz w:val="28"/>
          <w:szCs w:val="28"/>
        </w:rPr>
      </w:pPr>
      <w:r w:rsidRPr="006670F6">
        <w:rPr>
          <w:rFonts w:ascii="Times New Roman" w:eastAsia="Calibri" w:hAnsi="Times New Roman" w:cs="Times New Roman"/>
          <w:b/>
          <w:bCs/>
          <w:sz w:val="28"/>
          <w:szCs w:val="28"/>
        </w:rPr>
        <w:t>Приборы системы «СТАРТ»</w:t>
      </w:r>
      <w:r>
        <w:rPr>
          <w:rFonts w:ascii="Times New Roman" w:eastAsia="Calibri" w:hAnsi="Times New Roman" w:cs="Times New Roman"/>
          <w:b/>
          <w:bCs/>
          <w:sz w:val="28"/>
          <w:szCs w:val="28"/>
        </w:rPr>
        <w:t xml:space="preserve"> </w:t>
      </w:r>
      <w:r w:rsidRPr="006670F6">
        <w:rPr>
          <w:rFonts w:ascii="Times New Roman" w:eastAsia="Calibri" w:hAnsi="Times New Roman" w:cs="Times New Roman"/>
          <w:sz w:val="28"/>
          <w:szCs w:val="28"/>
        </w:rPr>
        <w:t>устанавливают на основании (металлической панели щита или иной конструкции) и подключают к их штуцерам трубные проводки (командные, питающие и др.).</w:t>
      </w:r>
    </w:p>
    <w:p w:rsidR="005364A1" w:rsidRPr="006670F6" w:rsidRDefault="005364A1" w:rsidP="005364A1">
      <w:pPr>
        <w:spacing w:after="0" w:line="240" w:lineRule="auto"/>
        <w:ind w:left="-1134" w:firstLine="567"/>
        <w:jc w:val="both"/>
        <w:rPr>
          <w:rFonts w:ascii="Times New Roman" w:eastAsia="Calibri" w:hAnsi="Times New Roman" w:cs="Times New Roman"/>
          <w:sz w:val="28"/>
          <w:szCs w:val="28"/>
        </w:rPr>
      </w:pPr>
      <w:r w:rsidRPr="006670F6">
        <w:rPr>
          <w:rFonts w:ascii="Times New Roman" w:eastAsia="Calibri" w:hAnsi="Times New Roman" w:cs="Times New Roman"/>
          <w:sz w:val="28"/>
          <w:szCs w:val="28"/>
        </w:rPr>
        <w:t>Приборы системы «СТАРТ» различаются по конструкции, поэтому и способы установки их различны. Так позиционный регулятор (прибор ПР1.5), прибор прямого предварения (ПФ2.1), прибор обратного предварения (ПФ3.1) и ряд других монтируют с помощью специального кронштейна, поставляемого в комплекте с каждым прибором, болтами М6. Пропорциональный ПР2.5 и пропорционально-интегральный ПР3.21 регуляторы устанавливают на корпусе вторичного прибора, имеющего унифицированный штекерный разъем для подключения этих регуляторов, или же у исполнительного механизма. В последнем случае требуется специальная деталь – гнездо для настенной установки. Пропорционально-интегральный регулятор ПЗ3.22 с местным задатчиком устанавливают на стене только у измерительного прибора или исполнительного механизма, при этом используется упомянутое выше специальное гнездо для настенной установки.</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6670F6">
        <w:rPr>
          <w:rFonts w:ascii="Times New Roman" w:eastAsia="Calibri" w:hAnsi="Times New Roman" w:cs="Times New Roman"/>
          <w:sz w:val="28"/>
          <w:szCs w:val="28"/>
        </w:rPr>
        <w:t>Централизованный узел питания сжатым воздухом устанавливают в легкодоступном, удобном для обслуживания и хорошо освещенном месте. Температура окружающего воздуха в месте его установки должна лежать в пределах 10 – 50 °С. Импульсные линии монтируют особенно тщательно, так как они не должны давать даже малых утечек воздуха. Перед подключением узла питания к сети подводящие и импульсные линии продувают сухим сжатым воздухом для удаления пыли и влаги. Во время опрессовки линий регулятор узла питания должен быть отключен.</w:t>
      </w:r>
    </w:p>
    <w:p w:rsidR="005364A1" w:rsidRPr="006670F6" w:rsidRDefault="005364A1" w:rsidP="005364A1">
      <w:pPr>
        <w:spacing w:after="0" w:line="240" w:lineRule="auto"/>
        <w:ind w:left="-1134" w:firstLine="567"/>
        <w:jc w:val="both"/>
        <w:rPr>
          <w:rFonts w:ascii="Times New Roman" w:eastAsia="Calibri" w:hAnsi="Times New Roman" w:cs="Times New Roman"/>
          <w:sz w:val="28"/>
          <w:szCs w:val="28"/>
        </w:rPr>
      </w:pPr>
      <w:r w:rsidRPr="006670F6">
        <w:rPr>
          <w:rFonts w:ascii="Verdana" w:eastAsia="Times New Roman" w:hAnsi="Verdana" w:cs="Times New Roman"/>
          <w:sz w:val="24"/>
          <w:szCs w:val="24"/>
          <w:lang w:eastAsia="ru-RU"/>
        </w:rPr>
        <w:t xml:space="preserve"> </w:t>
      </w:r>
      <w:r w:rsidRPr="006670F6">
        <w:rPr>
          <w:rFonts w:ascii="Times New Roman" w:eastAsia="Calibri" w:hAnsi="Times New Roman" w:cs="Times New Roman"/>
          <w:sz w:val="28"/>
          <w:szCs w:val="28"/>
        </w:rPr>
        <w:t>Блоки системы «ЦЕНТР» устанавливают так, чтобы была обеспечена возможность обслуживания их как с лицевой, так и с тыльной сторон. Допускается установка блоков в два яруса. Недопускается установка блоков в помещениях с агрессивными средами, воздействующими на оргстекло, полистирол и резину.</w:t>
      </w:r>
    </w:p>
    <w:p w:rsidR="005364A1" w:rsidRPr="006670F6" w:rsidRDefault="005364A1" w:rsidP="005364A1">
      <w:pPr>
        <w:spacing w:after="0" w:line="240" w:lineRule="auto"/>
        <w:ind w:left="-1134" w:firstLine="567"/>
        <w:jc w:val="both"/>
        <w:rPr>
          <w:rFonts w:ascii="Times New Roman" w:eastAsia="Calibri" w:hAnsi="Times New Roman" w:cs="Times New Roman"/>
          <w:sz w:val="28"/>
          <w:szCs w:val="28"/>
        </w:rPr>
      </w:pPr>
      <w:r w:rsidRPr="006670F6">
        <w:rPr>
          <w:rFonts w:ascii="Times New Roman" w:eastAsia="Calibri" w:hAnsi="Times New Roman" w:cs="Times New Roman"/>
          <w:sz w:val="28"/>
          <w:szCs w:val="28"/>
        </w:rPr>
        <w:t>Кросс-шкаф и блок контроля, входящие в комплект устройства непрерывного контроля (УНК) могут устанавливаться как вместе, так и раздельно. В случае совместной установки кросс-шкаф размещают над блоком контроля. Линии от первичных преобразователей подключают к верхней входной панели, а линии от исполнительных механизмов к нижней. В случае раздельной установки блока контроля и кросс-шкафа удлиняют соединительные линии между ними. Максимальное удаление блока контроля от соответствующего кросс-шкафа не должно превышать 30 м.</w:t>
      </w:r>
    </w:p>
    <w:p w:rsidR="005364A1" w:rsidRPr="006670F6" w:rsidRDefault="005364A1" w:rsidP="005364A1">
      <w:pPr>
        <w:spacing w:after="0" w:line="240" w:lineRule="auto"/>
        <w:ind w:left="-1134" w:firstLine="567"/>
        <w:jc w:val="both"/>
        <w:rPr>
          <w:rFonts w:ascii="Times New Roman" w:eastAsia="Calibri" w:hAnsi="Times New Roman" w:cs="Times New Roman"/>
          <w:sz w:val="28"/>
          <w:szCs w:val="28"/>
        </w:rPr>
      </w:pPr>
      <w:r w:rsidRPr="006670F6">
        <w:rPr>
          <w:rFonts w:ascii="Times New Roman" w:eastAsia="Calibri" w:hAnsi="Times New Roman" w:cs="Times New Roman"/>
          <w:sz w:val="28"/>
          <w:szCs w:val="28"/>
        </w:rPr>
        <w:t>Подключение пневмолиний к входным штуцерам устройства непрерывного контроля выполняют полиэтиленовой трубкой внутренним Æ 4,8 мм. Для выходных линий применяют трубку внутренним Æ 4 мм.</w:t>
      </w:r>
    </w:p>
    <w:p w:rsidR="005364A1" w:rsidRPr="006670F6" w:rsidRDefault="005364A1" w:rsidP="005364A1">
      <w:pPr>
        <w:spacing w:after="0" w:line="240" w:lineRule="auto"/>
        <w:ind w:left="-1134" w:firstLine="567"/>
        <w:jc w:val="both"/>
        <w:rPr>
          <w:rFonts w:ascii="Times New Roman" w:eastAsia="Calibri" w:hAnsi="Times New Roman" w:cs="Times New Roman"/>
          <w:sz w:val="28"/>
          <w:szCs w:val="28"/>
        </w:rPr>
      </w:pPr>
      <w:r w:rsidRPr="006670F6">
        <w:rPr>
          <w:rFonts w:ascii="Times New Roman" w:eastAsia="Calibri" w:hAnsi="Times New Roman" w:cs="Times New Roman"/>
          <w:sz w:val="28"/>
          <w:szCs w:val="28"/>
        </w:rPr>
        <w:lastRenderedPageBreak/>
        <w:t>Давление питания на коллекторы кросс-шкафа и блока контроля подают полиэтиленовой трубкой с внутренним Æ 6 мм и толщиной стенки 2 мм. Напряжение питания подводят к электрическому разъему блока контроля. Устройство обязательно надежно заземляют. При раздельной установке блока контроля и кросс-шкафа заземляют блок контроля.</w:t>
      </w:r>
    </w:p>
    <w:p w:rsidR="005364A1" w:rsidRPr="006670F6" w:rsidRDefault="005364A1" w:rsidP="005364A1">
      <w:pPr>
        <w:spacing w:after="0" w:line="240" w:lineRule="auto"/>
        <w:ind w:left="-1134" w:firstLine="567"/>
        <w:jc w:val="both"/>
        <w:rPr>
          <w:rFonts w:ascii="Times New Roman" w:eastAsia="Calibri" w:hAnsi="Times New Roman" w:cs="Times New Roman"/>
          <w:sz w:val="28"/>
          <w:szCs w:val="28"/>
        </w:rPr>
      </w:pPr>
      <w:r w:rsidRPr="006670F6">
        <w:rPr>
          <w:rFonts w:ascii="Times New Roman" w:eastAsia="Calibri" w:hAnsi="Times New Roman" w:cs="Times New Roman"/>
          <w:sz w:val="28"/>
          <w:szCs w:val="28"/>
        </w:rPr>
        <w:t>Стойку и приставку цифровой регистрации (авторегистратор) устанавливают на монтажные подставки. Приставка должна находиться в непосредственной близости от стойки. Длина линий связи между приставкой и стойкой не должна превышать 6 м, а до преобразователей 300 м. Питание блока «Авторегистратор» осуществляют двумя полиэтиленовыми трубками внутренним Æ 6 мм.</w:t>
      </w:r>
    </w:p>
    <w:p w:rsidR="005364A1" w:rsidRPr="006670F6" w:rsidRDefault="005364A1" w:rsidP="005364A1">
      <w:pPr>
        <w:spacing w:after="0" w:line="240" w:lineRule="auto"/>
        <w:ind w:left="-1134" w:firstLine="567"/>
        <w:jc w:val="both"/>
        <w:rPr>
          <w:rFonts w:ascii="Times New Roman" w:eastAsia="Calibri" w:hAnsi="Times New Roman" w:cs="Times New Roman"/>
          <w:sz w:val="28"/>
          <w:szCs w:val="28"/>
        </w:rPr>
      </w:pPr>
      <w:r w:rsidRPr="006670F6">
        <w:rPr>
          <w:rFonts w:ascii="Times New Roman" w:eastAsia="Calibri" w:hAnsi="Times New Roman" w:cs="Times New Roman"/>
          <w:sz w:val="28"/>
          <w:szCs w:val="28"/>
        </w:rPr>
        <w:t>Блок регулирующих устройств (БР), как правило, устанавливают сверху на блок обнаружения отклонений измеряемых и регулируемых величин (БОВ). Переход с автоматического на ручное управление исполнительными механизмами и обратно осуществляется с пульта контроля управления.</w:t>
      </w:r>
    </w:p>
    <w:p w:rsidR="005364A1" w:rsidRPr="006670F6" w:rsidRDefault="005364A1" w:rsidP="005364A1">
      <w:pPr>
        <w:spacing w:after="0" w:line="240" w:lineRule="auto"/>
        <w:ind w:left="-1134" w:firstLine="567"/>
        <w:jc w:val="both"/>
        <w:rPr>
          <w:rFonts w:ascii="Times New Roman" w:eastAsia="Calibri" w:hAnsi="Times New Roman" w:cs="Times New Roman"/>
          <w:sz w:val="28"/>
          <w:szCs w:val="28"/>
        </w:rPr>
      </w:pPr>
      <w:r w:rsidRPr="006670F6">
        <w:rPr>
          <w:rFonts w:ascii="Times New Roman" w:eastAsia="Calibri" w:hAnsi="Times New Roman" w:cs="Times New Roman"/>
          <w:b/>
          <w:bCs/>
          <w:sz w:val="28"/>
          <w:szCs w:val="28"/>
        </w:rPr>
        <w:t>Системы АКЭСР, КТС ЛИУС – 2 (МикроДАТ) и КУРС – 2</w:t>
      </w:r>
      <w:r w:rsidRPr="006670F6">
        <w:rPr>
          <w:rFonts w:ascii="Times New Roman" w:eastAsia="Calibri" w:hAnsi="Times New Roman" w:cs="Times New Roman"/>
          <w:sz w:val="28"/>
          <w:szCs w:val="28"/>
        </w:rPr>
        <w:t>устанавливают в закрытых отапливаемых взрыво- и пожаробезопасных помещениях, в хорошо освещенных и удобных для обслуживания местах. Окружающая среда в помещениях не должна содержать агрессивных газов. Блоки обязательно защищают от влияния внешних магнитных полей.</w:t>
      </w:r>
    </w:p>
    <w:p w:rsidR="005364A1" w:rsidRPr="006670F6" w:rsidRDefault="005364A1" w:rsidP="005364A1">
      <w:pPr>
        <w:spacing w:after="0" w:line="240" w:lineRule="auto"/>
        <w:ind w:left="-1134" w:firstLine="567"/>
        <w:jc w:val="both"/>
        <w:rPr>
          <w:rFonts w:ascii="Times New Roman" w:eastAsia="Calibri" w:hAnsi="Times New Roman" w:cs="Times New Roman"/>
          <w:sz w:val="28"/>
          <w:szCs w:val="28"/>
        </w:rPr>
      </w:pPr>
      <w:r w:rsidRPr="006670F6">
        <w:rPr>
          <w:rFonts w:ascii="Times New Roman" w:eastAsia="Calibri" w:hAnsi="Times New Roman" w:cs="Times New Roman"/>
          <w:sz w:val="28"/>
          <w:szCs w:val="28"/>
        </w:rPr>
        <w:t>Внешние соединения блоков систем АКСЭР и КУРС – 2 выполняют кабелями и жгутами, прокладка которых должна отвечать «Правилам устройства электроустановок» (ПУЭ); причем цепи питания и цепи сигнализации – раздельными кабелями (жгутами).</w:t>
      </w:r>
    </w:p>
    <w:p w:rsidR="005364A1" w:rsidRPr="006670F6" w:rsidRDefault="005364A1" w:rsidP="005364A1">
      <w:pPr>
        <w:spacing w:after="0" w:line="240" w:lineRule="auto"/>
        <w:ind w:left="-1134" w:firstLine="567"/>
        <w:jc w:val="both"/>
        <w:rPr>
          <w:rFonts w:ascii="Times New Roman" w:eastAsia="Calibri" w:hAnsi="Times New Roman" w:cs="Times New Roman"/>
          <w:sz w:val="28"/>
          <w:szCs w:val="28"/>
        </w:rPr>
      </w:pPr>
      <w:r w:rsidRPr="006670F6">
        <w:rPr>
          <w:rFonts w:ascii="Times New Roman" w:eastAsia="Calibri" w:hAnsi="Times New Roman" w:cs="Times New Roman"/>
          <w:sz w:val="28"/>
          <w:szCs w:val="28"/>
        </w:rPr>
        <w:t>Системы КТС ЛИУС – 2 поставляют комплектно с внутриблочной магистралью (интерфейсом) с штепсельными разъемами. Внешние цепи питания подключают к напольным шкафам или столам и тумбам УТК зажимами «под винт».</w:t>
      </w:r>
    </w:p>
    <w:p w:rsidR="005364A1" w:rsidRPr="006670F6" w:rsidRDefault="005364A1" w:rsidP="005364A1">
      <w:pPr>
        <w:spacing w:after="0" w:line="240" w:lineRule="auto"/>
        <w:ind w:left="-1134" w:firstLine="567"/>
        <w:jc w:val="both"/>
        <w:rPr>
          <w:rFonts w:ascii="Times New Roman" w:eastAsia="Calibri" w:hAnsi="Times New Roman" w:cs="Times New Roman"/>
          <w:sz w:val="28"/>
          <w:szCs w:val="28"/>
        </w:rPr>
      </w:pPr>
      <w:r w:rsidRPr="006670F6">
        <w:rPr>
          <w:rFonts w:ascii="Times New Roman" w:eastAsia="Calibri" w:hAnsi="Times New Roman" w:cs="Times New Roman"/>
          <w:sz w:val="28"/>
          <w:szCs w:val="28"/>
        </w:rPr>
        <w:t>Все блоки систем АКЭСР, КТС ЛИУС – 2 и КУРС – 2 надежно заземляют (зануляют) через контакты, выделенные для этой цели.</w:t>
      </w:r>
    </w:p>
    <w:p w:rsidR="005364A1" w:rsidRDefault="005364A1" w:rsidP="005364A1">
      <w:pPr>
        <w:spacing w:after="0" w:line="240" w:lineRule="auto"/>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1.Как устанавливают блоки системы «Центр»?</w:t>
      </w:r>
    </w:p>
    <w:p w:rsidR="005364A1" w:rsidRPr="001B7F44"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2.Как устанавливают блок регулирующего устройства?</w:t>
      </w:r>
    </w:p>
    <w:p w:rsidR="005364A1" w:rsidRDefault="005364A1" w:rsidP="005364A1">
      <w:pPr>
        <w:spacing w:after="0" w:line="240" w:lineRule="auto"/>
        <w:ind w:left="-1134" w:firstLine="567"/>
        <w:rPr>
          <w:rFonts w:ascii="Times New Roman" w:eastAsia="Calibri" w:hAnsi="Times New Roman" w:cs="Times New Roman"/>
          <w:sz w:val="28"/>
          <w:szCs w:val="28"/>
        </w:rPr>
      </w:pPr>
    </w:p>
    <w:p w:rsidR="005364A1" w:rsidRDefault="005364A1" w:rsidP="005364A1">
      <w:pPr>
        <w:spacing w:after="0" w:line="240" w:lineRule="auto"/>
        <w:ind w:left="-1134"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Практическая работа №49-50</w:t>
      </w:r>
    </w:p>
    <w:p w:rsidR="005364A1" w:rsidRPr="00655AC5" w:rsidRDefault="005364A1" w:rsidP="005364A1">
      <w:pPr>
        <w:spacing w:after="0" w:line="240" w:lineRule="auto"/>
        <w:ind w:left="-1134" w:firstLine="567"/>
        <w:jc w:val="center"/>
        <w:rPr>
          <w:rFonts w:ascii="Times New Roman" w:eastAsia="Calibri" w:hAnsi="Times New Roman" w:cs="Times New Roman"/>
          <w:b/>
          <w:sz w:val="28"/>
          <w:szCs w:val="28"/>
        </w:rPr>
      </w:pPr>
    </w:p>
    <w:p w:rsidR="005364A1" w:rsidRDefault="005364A1" w:rsidP="005364A1">
      <w:pPr>
        <w:spacing w:after="0" w:line="240" w:lineRule="auto"/>
        <w:ind w:left="-1134"/>
        <w:rPr>
          <w:rFonts w:ascii="Times New Roman" w:eastAsia="Calibri" w:hAnsi="Times New Roman" w:cs="Times New Roman"/>
          <w:b/>
          <w:bCs/>
          <w:sz w:val="28"/>
          <w:szCs w:val="28"/>
        </w:rPr>
      </w:pPr>
      <w:r w:rsidRPr="00655AC5">
        <w:rPr>
          <w:rFonts w:ascii="Times New Roman" w:eastAsia="Calibri" w:hAnsi="Times New Roman" w:cs="Times New Roman"/>
          <w:b/>
          <w:sz w:val="28"/>
          <w:szCs w:val="28"/>
        </w:rPr>
        <w:t xml:space="preserve">Тема: </w:t>
      </w:r>
      <w:r w:rsidRPr="00DB6527">
        <w:rPr>
          <w:rFonts w:ascii="Times New Roman" w:eastAsia="Calibri" w:hAnsi="Times New Roman" w:cs="Times New Roman"/>
          <w:b/>
          <w:bCs/>
          <w:sz w:val="28"/>
          <w:szCs w:val="28"/>
        </w:rPr>
        <w:t>Монтаж нормирующих преобразователей.</w:t>
      </w:r>
    </w:p>
    <w:p w:rsidR="005364A1" w:rsidRDefault="005364A1" w:rsidP="005364A1">
      <w:pPr>
        <w:spacing w:after="0" w:line="240" w:lineRule="auto"/>
        <w:ind w:left="-1134"/>
        <w:rPr>
          <w:rFonts w:ascii="Times New Roman" w:eastAsia="Calibri" w:hAnsi="Times New Roman" w:cs="Times New Roman"/>
          <w:sz w:val="28"/>
          <w:szCs w:val="28"/>
        </w:rPr>
      </w:pPr>
      <w:r>
        <w:rPr>
          <w:rFonts w:ascii="Times New Roman" w:eastAsia="Calibri" w:hAnsi="Times New Roman" w:cs="Times New Roman"/>
          <w:sz w:val="28"/>
          <w:szCs w:val="28"/>
        </w:rPr>
        <w:t>Цель: Научиться разбираться в особенностях монтажа нормирующих преобразователей</w:t>
      </w:r>
    </w:p>
    <w:p w:rsidR="005364A1" w:rsidRDefault="005364A1" w:rsidP="005364A1">
      <w:pPr>
        <w:spacing w:after="0" w:line="240" w:lineRule="auto"/>
        <w:ind w:left="-1134" w:firstLine="567"/>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DB6527">
        <w:rPr>
          <w:rFonts w:ascii="Times New Roman" w:eastAsia="Calibri" w:hAnsi="Times New Roman" w:cs="Times New Roman"/>
          <w:sz w:val="28"/>
          <w:szCs w:val="28"/>
        </w:rPr>
        <w:t xml:space="preserve">Нормирующие преобразователи необходимы также для повышения помехоустойчивости всей системы в целом. Применение в нормирующих преобразователях трехуровневой гальванической развязки (входные, выходные каскады и цепи питания изолированы друг от друга) исключает, вопервых, протекание токов потенциалов точек заземления датчика и остальной части измерительной системы; во-вторых, исключается попадание высокого потенциала на входные и </w:t>
      </w:r>
      <w:r w:rsidRPr="00DB6527">
        <w:rPr>
          <w:rFonts w:ascii="Times New Roman" w:eastAsia="Calibri" w:hAnsi="Times New Roman" w:cs="Times New Roman"/>
          <w:sz w:val="28"/>
          <w:szCs w:val="28"/>
        </w:rPr>
        <w:lastRenderedPageBreak/>
        <w:t xml:space="preserve">выходные цепи дорогостоящего оборудования, которое призван защитить нормирующий преобразователь. Необходимой функцией нормирующего преобразователя является сигнализация обрыва цепи датчика. К дополнительным функциям можно отнести сигнализацию о выходе измеряемого параметра за пределы зранее установленных границ (уставок), а также цифровую и аналоговую (барграфическую) индикацию измеряемой величины. Одной из особенностей датчиков является то, что у большинства из них есть отклонения от идеальной линейной зависимости между входом и выходом. Например, заданное изменение температуры не вызывает прямо пропорционального изменения ЭДС термопары. Поэтому, ещё одной важной задачей любого нормирующего преобразователя является аппроксимация кривой зависимости вход-выход для разных типов датчиков. Большинство сигналов, поступающих от датчиков, требуют предварительного усиления.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DB6527">
        <w:rPr>
          <w:rFonts w:ascii="Times New Roman" w:eastAsia="Calibri" w:hAnsi="Times New Roman" w:cs="Times New Roman"/>
          <w:sz w:val="28"/>
          <w:szCs w:val="28"/>
        </w:rPr>
        <w:t xml:space="preserve">Благодаря приведению амплитуды сигналов к одному уровню обеспечивается достаточно простой выбор измерительных модулей компьютеров или контроллеров, минимизируется число таких модулей. Сами первичные датчики могут быть разделены на две категории. К первой категории мы отнесём те датчики, которые сами генерируют напряжение или ток, для второй категории необходим внешний источник напряжения или тока. Первый тип называется датчиками с самовозбуждением (например термопара), второй – датчиками с внешним возбуждением (например тензодатчик).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DB6527">
        <w:rPr>
          <w:rFonts w:ascii="Times New Roman" w:eastAsia="Calibri" w:hAnsi="Times New Roman" w:cs="Times New Roman"/>
          <w:sz w:val="28"/>
          <w:szCs w:val="28"/>
        </w:rPr>
        <w:t xml:space="preserve">Отличие как будто небольшое, однако качество выходного сигнала напрямую зависит от качества возбуждения, поэтому запитка датчика часто возлагается на нормирующий преобразователь. Более того, нормирующиие преобразователи позволяют минимизировать длину проводов и кабелей со слаботочными сигналами, которые наиболее подвержены влиянию помех. Они приближают функцию нормирования сигнала к точке измерения, увеличивая тем самым достоверность информации, передаваемой в систему сбора данных и управления. При выборе нормирующего преобразователя следует иметь ввиду, что чем точнее фактический диапазон измерения соответствует выбранному, тем больше точность измерения. А также, чем точнее преобразователь, тем он дороже, дополнительные функции (уставки, цифровая индикация) также удорожают стоимость прибора. Поэтому к выбору прибора необходимо отнестись со всей серьёзностью, и подобрать именно такую его конфигурацию, которая действительно необходима. Нормирующие преобразователи могут быть одно- или двухканальными. Все преобразователи могут быть выполнены с искробезопасными входными цепями. И наконец, преобразователи могут иметь настраиваемые или фиксированные диапазоны входных и выходных сигналов НПФ «Сенсорика» уже более 10 лет выпускает нормирующие преобразователи серии Ш932, которые удовлетворяют всем вышеперечисленным требованиям. Преобразователи имеют модульную (на DINрейку 35 мм) или щитовую (аналогичную приборам Ш703, 704, 705) конструкцию и предназначены для работы с термометрами сопротивления (Ш9321), термоэлектрическими преобразователями (Ш9322), реохордными датчиками (Ш9324). За всё время было выпущено более 15 тысяч преобразователей, которые неплохо зарекомендовали себя в процессе эксплуатации. Однако к настоящему времени разработки 10-ти летней давности </w:t>
      </w:r>
      <w:r w:rsidRPr="00DB6527">
        <w:rPr>
          <w:rFonts w:ascii="Times New Roman" w:eastAsia="Calibri" w:hAnsi="Times New Roman" w:cs="Times New Roman"/>
          <w:sz w:val="28"/>
          <w:szCs w:val="28"/>
        </w:rPr>
        <w:lastRenderedPageBreak/>
        <w:t xml:space="preserve">значительно устарели. Основным недостатком преобразователей является жёсткая привязка к датчикам и диапазонам измерения. С января 2006 года НПФ «Сенсорика» приступили к серийному выпуску перепрограмируемых нормирующих преобразователей щитового исполнения Ш932.2 – 01, – 02. Преобразователи предназначены для одно (Ш932.2 – 01) или двухканальных (Ш932.2 – 02) преобразований сигналов термометров сопротивления (ТС), термопар (ТП), сигналов постоянного тока и напряжения, а также для отображения измеряемого параметра в цифровом виде и виде барограмм. Приборы могут также использоваться для блокировки и регулирования. Выпускаются во взрывозащищённом исполнении с искробезопасными цепями уровня «ia».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DB6527">
        <w:rPr>
          <w:rFonts w:ascii="Times New Roman" w:eastAsia="Calibri" w:hAnsi="Times New Roman" w:cs="Times New Roman"/>
          <w:sz w:val="28"/>
          <w:szCs w:val="28"/>
        </w:rPr>
        <w:t>Достоинства:</w:t>
      </w:r>
    </w:p>
    <w:p w:rsidR="005364A1" w:rsidRPr="00CC40F1" w:rsidRDefault="005364A1" w:rsidP="00902657">
      <w:pPr>
        <w:pStyle w:val="a6"/>
        <w:numPr>
          <w:ilvl w:val="0"/>
          <w:numId w:val="31"/>
        </w:numPr>
        <w:spacing w:after="0" w:line="240" w:lineRule="auto"/>
        <w:ind w:left="-1134" w:firstLine="567"/>
        <w:jc w:val="both"/>
        <w:rPr>
          <w:rFonts w:ascii="Times New Roman" w:eastAsia="Calibri" w:hAnsi="Times New Roman" w:cs="Times New Roman"/>
          <w:sz w:val="28"/>
          <w:szCs w:val="28"/>
        </w:rPr>
      </w:pPr>
      <w:r w:rsidRPr="00CC40F1">
        <w:rPr>
          <w:rFonts w:ascii="Times New Roman" w:eastAsia="Calibri" w:hAnsi="Times New Roman" w:cs="Times New Roman"/>
          <w:sz w:val="28"/>
          <w:szCs w:val="28"/>
        </w:rPr>
        <w:t>- Полностью перепрограмируемый (каждый канал отдельно) по типам датчиков и входных сигналов, диапазонам измерения и выходным сигналам;</w:t>
      </w:r>
    </w:p>
    <w:p w:rsidR="005364A1" w:rsidRPr="00CC40F1" w:rsidRDefault="005364A1" w:rsidP="00902657">
      <w:pPr>
        <w:pStyle w:val="a6"/>
        <w:numPr>
          <w:ilvl w:val="0"/>
          <w:numId w:val="31"/>
        </w:numPr>
        <w:spacing w:after="0" w:line="240" w:lineRule="auto"/>
        <w:ind w:left="-1134" w:firstLine="567"/>
        <w:jc w:val="both"/>
        <w:rPr>
          <w:rFonts w:ascii="Times New Roman" w:eastAsia="Calibri" w:hAnsi="Times New Roman" w:cs="Times New Roman"/>
          <w:sz w:val="28"/>
          <w:szCs w:val="28"/>
        </w:rPr>
      </w:pPr>
      <w:r w:rsidRPr="00CC40F1">
        <w:rPr>
          <w:rFonts w:ascii="Times New Roman" w:eastAsia="Calibri" w:hAnsi="Times New Roman" w:cs="Times New Roman"/>
          <w:sz w:val="28"/>
          <w:szCs w:val="28"/>
        </w:rPr>
        <w:t xml:space="preserve">- Задание уставок со встроенной клавиатуры и с ПК (RS-232); Дистанционное управление и работа в сети (интерфейс RS-485); </w:t>
      </w:r>
    </w:p>
    <w:p w:rsidR="005364A1" w:rsidRPr="00CC40F1" w:rsidRDefault="005364A1" w:rsidP="00902657">
      <w:pPr>
        <w:pStyle w:val="a6"/>
        <w:numPr>
          <w:ilvl w:val="0"/>
          <w:numId w:val="31"/>
        </w:numPr>
        <w:spacing w:after="0" w:line="240" w:lineRule="auto"/>
        <w:ind w:left="-1134" w:firstLine="567"/>
        <w:jc w:val="both"/>
        <w:rPr>
          <w:rFonts w:ascii="Times New Roman" w:eastAsia="Calibri" w:hAnsi="Times New Roman" w:cs="Times New Roman"/>
          <w:sz w:val="28"/>
          <w:szCs w:val="28"/>
        </w:rPr>
      </w:pPr>
      <w:r w:rsidRPr="00CC40F1">
        <w:rPr>
          <w:rFonts w:ascii="Times New Roman" w:eastAsia="Calibri" w:hAnsi="Times New Roman" w:cs="Times New Roman"/>
          <w:sz w:val="28"/>
          <w:szCs w:val="28"/>
        </w:rPr>
        <w:t xml:space="preserve">- Высокая точность измерения (класс точности 0,1); </w:t>
      </w:r>
    </w:p>
    <w:p w:rsidR="005364A1" w:rsidRPr="00CC40F1" w:rsidRDefault="005364A1" w:rsidP="00902657">
      <w:pPr>
        <w:pStyle w:val="a6"/>
        <w:numPr>
          <w:ilvl w:val="0"/>
          <w:numId w:val="31"/>
        </w:numPr>
        <w:spacing w:after="0" w:line="240" w:lineRule="auto"/>
        <w:ind w:left="-1134" w:firstLine="567"/>
        <w:jc w:val="both"/>
        <w:rPr>
          <w:rFonts w:ascii="Times New Roman" w:eastAsia="Calibri" w:hAnsi="Times New Roman" w:cs="Times New Roman"/>
          <w:sz w:val="28"/>
          <w:szCs w:val="28"/>
        </w:rPr>
      </w:pPr>
      <w:r w:rsidRPr="00CC40F1">
        <w:rPr>
          <w:rFonts w:ascii="Times New Roman" w:eastAsia="Calibri" w:hAnsi="Times New Roman" w:cs="Times New Roman"/>
          <w:sz w:val="28"/>
          <w:szCs w:val="28"/>
        </w:rPr>
        <w:t xml:space="preserve">- Линейная зависимость выходных сигналов от измеряемой температуры; </w:t>
      </w:r>
    </w:p>
    <w:p w:rsidR="005364A1" w:rsidRPr="00CC40F1" w:rsidRDefault="005364A1" w:rsidP="00902657">
      <w:pPr>
        <w:pStyle w:val="a6"/>
        <w:numPr>
          <w:ilvl w:val="0"/>
          <w:numId w:val="31"/>
        </w:numPr>
        <w:spacing w:after="0" w:line="240" w:lineRule="auto"/>
        <w:ind w:left="-1134" w:firstLine="567"/>
        <w:jc w:val="both"/>
        <w:rPr>
          <w:rFonts w:ascii="Times New Roman" w:eastAsia="Calibri" w:hAnsi="Times New Roman" w:cs="Times New Roman"/>
          <w:sz w:val="28"/>
          <w:szCs w:val="28"/>
        </w:rPr>
      </w:pPr>
      <w:r w:rsidRPr="00CC40F1">
        <w:rPr>
          <w:rFonts w:ascii="Times New Roman" w:eastAsia="Calibri" w:hAnsi="Times New Roman" w:cs="Times New Roman"/>
          <w:sz w:val="28"/>
          <w:szCs w:val="28"/>
        </w:rPr>
        <w:t>- Гальваническое разделение входных и выходных цепей и цепей питания;</w:t>
      </w:r>
    </w:p>
    <w:p w:rsidR="005364A1" w:rsidRPr="00CC40F1" w:rsidRDefault="005364A1" w:rsidP="00902657">
      <w:pPr>
        <w:pStyle w:val="a6"/>
        <w:numPr>
          <w:ilvl w:val="0"/>
          <w:numId w:val="31"/>
        </w:numPr>
        <w:spacing w:after="0" w:line="240" w:lineRule="auto"/>
        <w:ind w:left="-1134" w:firstLine="567"/>
        <w:jc w:val="both"/>
        <w:rPr>
          <w:rFonts w:ascii="Times New Roman" w:eastAsia="Calibri" w:hAnsi="Times New Roman" w:cs="Times New Roman"/>
          <w:sz w:val="28"/>
          <w:szCs w:val="28"/>
        </w:rPr>
      </w:pPr>
      <w:r w:rsidRPr="00CC40F1">
        <w:rPr>
          <w:rFonts w:ascii="Times New Roman" w:eastAsia="Calibri" w:hAnsi="Times New Roman" w:cs="Times New Roman"/>
          <w:sz w:val="28"/>
          <w:szCs w:val="28"/>
        </w:rPr>
        <w:t>- Крупные, хорошо видимые на расстоянии цифровые индикаторы и барографы;</w:t>
      </w:r>
    </w:p>
    <w:p w:rsidR="005364A1" w:rsidRPr="00CC40F1" w:rsidRDefault="005364A1" w:rsidP="00902657">
      <w:pPr>
        <w:pStyle w:val="a6"/>
        <w:numPr>
          <w:ilvl w:val="0"/>
          <w:numId w:val="31"/>
        </w:numPr>
        <w:spacing w:after="0" w:line="240" w:lineRule="auto"/>
        <w:ind w:left="-1134" w:firstLine="567"/>
        <w:jc w:val="both"/>
        <w:rPr>
          <w:rFonts w:ascii="Times New Roman" w:eastAsia="Calibri" w:hAnsi="Times New Roman" w:cs="Times New Roman"/>
          <w:sz w:val="28"/>
          <w:szCs w:val="28"/>
        </w:rPr>
      </w:pPr>
      <w:r w:rsidRPr="00CC40F1">
        <w:rPr>
          <w:rFonts w:ascii="Times New Roman" w:eastAsia="Calibri" w:hAnsi="Times New Roman" w:cs="Times New Roman"/>
          <w:sz w:val="28"/>
          <w:szCs w:val="28"/>
        </w:rPr>
        <w:t xml:space="preserve">- Сигнализация обрыва цепи датчика; </w:t>
      </w:r>
    </w:p>
    <w:p w:rsidR="005364A1" w:rsidRPr="00CC40F1" w:rsidRDefault="005364A1" w:rsidP="00902657">
      <w:pPr>
        <w:pStyle w:val="a6"/>
        <w:numPr>
          <w:ilvl w:val="0"/>
          <w:numId w:val="31"/>
        </w:numPr>
        <w:spacing w:after="0" w:line="240" w:lineRule="auto"/>
        <w:ind w:left="-1134" w:firstLine="567"/>
        <w:jc w:val="both"/>
        <w:rPr>
          <w:rFonts w:ascii="Times New Roman" w:eastAsia="Calibri" w:hAnsi="Times New Roman" w:cs="Times New Roman"/>
          <w:sz w:val="28"/>
          <w:szCs w:val="28"/>
        </w:rPr>
      </w:pPr>
      <w:r w:rsidRPr="00CC40F1">
        <w:rPr>
          <w:rFonts w:ascii="Times New Roman" w:eastAsia="Calibri" w:hAnsi="Times New Roman" w:cs="Times New Roman"/>
          <w:sz w:val="28"/>
          <w:szCs w:val="28"/>
        </w:rPr>
        <w:t>- Встроенный источник питания 24 В для токовой петли;</w:t>
      </w:r>
    </w:p>
    <w:p w:rsidR="005364A1" w:rsidRPr="00CC40F1" w:rsidRDefault="005364A1" w:rsidP="00902657">
      <w:pPr>
        <w:pStyle w:val="a6"/>
        <w:numPr>
          <w:ilvl w:val="0"/>
          <w:numId w:val="31"/>
        </w:numPr>
        <w:spacing w:after="0" w:line="240" w:lineRule="auto"/>
        <w:ind w:left="-1134" w:firstLine="567"/>
        <w:jc w:val="both"/>
        <w:rPr>
          <w:rFonts w:ascii="Times New Roman" w:eastAsia="Calibri" w:hAnsi="Times New Roman" w:cs="Times New Roman"/>
          <w:sz w:val="28"/>
          <w:szCs w:val="28"/>
        </w:rPr>
      </w:pPr>
      <w:r w:rsidRPr="00CC40F1">
        <w:rPr>
          <w:rFonts w:ascii="Times New Roman" w:eastAsia="Calibri" w:hAnsi="Times New Roman" w:cs="Times New Roman"/>
          <w:sz w:val="28"/>
          <w:szCs w:val="28"/>
        </w:rPr>
        <w:t>- Подключение ТС по двух -, трёх - или четырёхпроводной схеме;</w:t>
      </w:r>
    </w:p>
    <w:p w:rsidR="005364A1" w:rsidRPr="00CC40F1" w:rsidRDefault="005364A1" w:rsidP="00902657">
      <w:pPr>
        <w:pStyle w:val="a6"/>
        <w:numPr>
          <w:ilvl w:val="0"/>
          <w:numId w:val="31"/>
        </w:numPr>
        <w:spacing w:after="0" w:line="240" w:lineRule="auto"/>
        <w:ind w:left="-1134" w:firstLine="567"/>
        <w:jc w:val="both"/>
        <w:rPr>
          <w:rFonts w:ascii="Times New Roman" w:eastAsia="Calibri" w:hAnsi="Times New Roman" w:cs="Times New Roman"/>
          <w:sz w:val="28"/>
          <w:szCs w:val="28"/>
        </w:rPr>
      </w:pPr>
      <w:r w:rsidRPr="00CC40F1">
        <w:rPr>
          <w:rFonts w:ascii="Times New Roman" w:eastAsia="Calibri" w:hAnsi="Times New Roman" w:cs="Times New Roman"/>
          <w:sz w:val="28"/>
          <w:szCs w:val="28"/>
        </w:rPr>
        <w:t>- Встроенное устройство компенсации температуры холодного спая ТП;</w:t>
      </w:r>
    </w:p>
    <w:p w:rsidR="005364A1" w:rsidRPr="00CC40F1" w:rsidRDefault="005364A1" w:rsidP="00902657">
      <w:pPr>
        <w:pStyle w:val="a6"/>
        <w:numPr>
          <w:ilvl w:val="0"/>
          <w:numId w:val="31"/>
        </w:numPr>
        <w:spacing w:after="0" w:line="240" w:lineRule="auto"/>
        <w:ind w:left="-1134" w:firstLine="567"/>
        <w:jc w:val="both"/>
        <w:rPr>
          <w:rFonts w:ascii="Times New Roman" w:eastAsia="Calibri" w:hAnsi="Times New Roman" w:cs="Times New Roman"/>
          <w:sz w:val="28"/>
          <w:szCs w:val="28"/>
        </w:rPr>
      </w:pPr>
      <w:r w:rsidRPr="00CC40F1">
        <w:rPr>
          <w:rFonts w:ascii="Times New Roman" w:eastAsia="Calibri" w:hAnsi="Times New Roman" w:cs="Times New Roman"/>
          <w:sz w:val="28"/>
          <w:szCs w:val="28"/>
        </w:rPr>
        <w:t xml:space="preserve">- Двух или трёхпозиционное регулирование; </w:t>
      </w:r>
    </w:p>
    <w:p w:rsidR="005364A1" w:rsidRPr="00CC40F1" w:rsidRDefault="005364A1" w:rsidP="00902657">
      <w:pPr>
        <w:pStyle w:val="a6"/>
        <w:numPr>
          <w:ilvl w:val="0"/>
          <w:numId w:val="31"/>
        </w:numPr>
        <w:spacing w:after="0" w:line="240" w:lineRule="auto"/>
        <w:ind w:left="-1134" w:firstLine="567"/>
        <w:jc w:val="both"/>
        <w:rPr>
          <w:rFonts w:ascii="Times New Roman" w:eastAsia="Calibri" w:hAnsi="Times New Roman" w:cs="Times New Roman"/>
          <w:sz w:val="28"/>
          <w:szCs w:val="28"/>
        </w:rPr>
      </w:pPr>
      <w:r w:rsidRPr="00CC40F1">
        <w:rPr>
          <w:rFonts w:ascii="Times New Roman" w:eastAsia="Calibri" w:hAnsi="Times New Roman" w:cs="Times New Roman"/>
          <w:sz w:val="28"/>
          <w:szCs w:val="28"/>
        </w:rPr>
        <w:t>- Функции извлечения квадратного корня и интегрирования (суммирования);</w:t>
      </w:r>
    </w:p>
    <w:p w:rsidR="005364A1" w:rsidRPr="00CC40F1" w:rsidRDefault="005364A1" w:rsidP="00902657">
      <w:pPr>
        <w:pStyle w:val="a6"/>
        <w:numPr>
          <w:ilvl w:val="0"/>
          <w:numId w:val="31"/>
        </w:numPr>
        <w:spacing w:after="0" w:line="240" w:lineRule="auto"/>
        <w:ind w:left="-1134" w:firstLine="567"/>
        <w:jc w:val="both"/>
        <w:rPr>
          <w:rFonts w:ascii="Times New Roman" w:eastAsia="Calibri" w:hAnsi="Times New Roman" w:cs="Times New Roman"/>
          <w:sz w:val="28"/>
          <w:szCs w:val="28"/>
        </w:rPr>
      </w:pPr>
      <w:r w:rsidRPr="00CC40F1">
        <w:rPr>
          <w:rFonts w:ascii="Times New Roman" w:eastAsia="Calibri" w:hAnsi="Times New Roman" w:cs="Times New Roman"/>
          <w:sz w:val="28"/>
          <w:szCs w:val="28"/>
        </w:rPr>
        <w:t>- Вычисление и регулирование разности температур (для двухканального варианта);</w:t>
      </w:r>
    </w:p>
    <w:p w:rsidR="005364A1" w:rsidRPr="00CC40F1" w:rsidRDefault="005364A1" w:rsidP="00902657">
      <w:pPr>
        <w:pStyle w:val="a6"/>
        <w:numPr>
          <w:ilvl w:val="0"/>
          <w:numId w:val="31"/>
        </w:numPr>
        <w:spacing w:after="0" w:line="240" w:lineRule="auto"/>
        <w:ind w:left="-1134" w:firstLine="567"/>
        <w:jc w:val="both"/>
        <w:rPr>
          <w:rFonts w:ascii="Times New Roman" w:eastAsia="Calibri" w:hAnsi="Times New Roman" w:cs="Times New Roman"/>
          <w:sz w:val="28"/>
          <w:szCs w:val="28"/>
        </w:rPr>
      </w:pPr>
      <w:r w:rsidRPr="00CC40F1">
        <w:rPr>
          <w:rFonts w:ascii="Times New Roman" w:eastAsia="Calibri" w:hAnsi="Times New Roman" w:cs="Times New Roman"/>
          <w:sz w:val="28"/>
          <w:szCs w:val="28"/>
        </w:rPr>
        <w:t>- Сохранение заданной конфигурации при отключении питания;</w:t>
      </w:r>
    </w:p>
    <w:p w:rsidR="005364A1" w:rsidRPr="00CC40F1" w:rsidRDefault="005364A1" w:rsidP="00902657">
      <w:pPr>
        <w:pStyle w:val="a6"/>
        <w:numPr>
          <w:ilvl w:val="0"/>
          <w:numId w:val="31"/>
        </w:numPr>
        <w:spacing w:after="0" w:line="240" w:lineRule="auto"/>
        <w:ind w:left="-1134" w:firstLine="567"/>
        <w:jc w:val="both"/>
        <w:rPr>
          <w:rFonts w:ascii="Times New Roman" w:eastAsia="Calibri" w:hAnsi="Times New Roman" w:cs="Times New Roman"/>
          <w:sz w:val="28"/>
          <w:szCs w:val="28"/>
        </w:rPr>
      </w:pPr>
      <w:r w:rsidRPr="00CC40F1">
        <w:rPr>
          <w:rFonts w:ascii="Times New Roman" w:eastAsia="Calibri" w:hAnsi="Times New Roman" w:cs="Times New Roman"/>
          <w:sz w:val="28"/>
          <w:szCs w:val="28"/>
        </w:rPr>
        <w:t xml:space="preserve">- Унификация по конструкции и монтажу с приборами Ш703, Ш704, Ш705, Ш9321, Ш932.2 (одноконтактный вариант) и БПС-90, БИК-1, БИК-36, Ш9331, Ш9332, Ш9335 (двухканальный вариант).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DB6527">
        <w:rPr>
          <w:rFonts w:ascii="Times New Roman" w:eastAsia="Calibri" w:hAnsi="Times New Roman" w:cs="Times New Roman"/>
          <w:sz w:val="28"/>
          <w:szCs w:val="28"/>
        </w:rPr>
        <w:t xml:space="preserve">Основные технические характеристики преобразователей Ш932.2 – 01, 02 приведены в таблице. Помимо превичной обработки информации, получаемой от датчиков, такой как линеаризация характеристик (чаще всего применяется для термосопротивлений и термопар) и линейное отображение, часто требуются более глубокие математические преобразования. Специальная обработка измеряемых параметров в Ш932.2 осуществляется в составе, так называемых, математических каналов, которые позволяют технологу реализовывать наиболее важные и распространенные в промышленном производстве функции.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DB6527">
        <w:rPr>
          <w:rFonts w:ascii="Times New Roman" w:eastAsia="Calibri" w:hAnsi="Times New Roman" w:cs="Times New Roman"/>
          <w:sz w:val="28"/>
          <w:szCs w:val="28"/>
        </w:rPr>
        <w:t xml:space="preserve">Преобразования первичных сигналов осуществляется на основе задаваемой в виде формулы зависимости. Формулы могут включать стандартные математические операции (+, -, *, /), а также функции, такие как извлечение квадратного корня, логарифмирование, тригонометрические функции и пр. Формула задается прользователем произвольно, что делает прибор универсальным. Прибор также может </w:t>
      </w:r>
      <w:r w:rsidRPr="00DB6527">
        <w:rPr>
          <w:rFonts w:ascii="Times New Roman" w:eastAsia="Calibri" w:hAnsi="Times New Roman" w:cs="Times New Roman"/>
          <w:sz w:val="28"/>
          <w:szCs w:val="28"/>
        </w:rPr>
        <w:lastRenderedPageBreak/>
        <w:t xml:space="preserve">осуществлять функцию интегрирования параметров. Например, Ш932.2 позволяет измерять текущие (мгновенные)значения расхода вещества, извлекая корень из разности давлений в двух точках. С помощью элементарных операций можно привести измеренный мгновенный расход к заданным условиям по температуре или давлению, а с помощью функции интегрирования нормирующий преобразователь способен рассчитать суммарный расход вещества.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DB6527">
        <w:rPr>
          <w:rFonts w:ascii="Times New Roman" w:eastAsia="Calibri" w:hAnsi="Times New Roman" w:cs="Times New Roman"/>
          <w:sz w:val="28"/>
          <w:szCs w:val="28"/>
        </w:rPr>
        <w:t>В заключение хочется обратить внимание на следующие три фактора:</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DB6527">
        <w:rPr>
          <w:rFonts w:ascii="Times New Roman" w:eastAsia="Calibri" w:hAnsi="Times New Roman" w:cs="Times New Roman"/>
          <w:sz w:val="28"/>
          <w:szCs w:val="28"/>
        </w:rPr>
        <w:t xml:space="preserve"> - Преобразователи Ш932.2 – 01, 02 (так же как и остальные преобразователи серии Ш932) введены в госреестр ср</w:t>
      </w:r>
      <w:r>
        <w:rPr>
          <w:rFonts w:ascii="Times New Roman" w:eastAsia="Calibri" w:hAnsi="Times New Roman" w:cs="Times New Roman"/>
          <w:sz w:val="28"/>
          <w:szCs w:val="28"/>
        </w:rPr>
        <w:t>едств измерения России, Беларус</w:t>
      </w:r>
      <w:r w:rsidRPr="00DB6527">
        <w:rPr>
          <w:rFonts w:ascii="Times New Roman" w:eastAsia="Calibri" w:hAnsi="Times New Roman" w:cs="Times New Roman"/>
          <w:sz w:val="28"/>
          <w:szCs w:val="28"/>
        </w:rPr>
        <w:t xml:space="preserve">ии, Украины, Казахстана; </w:t>
      </w:r>
    </w:p>
    <w:p w:rsidR="005364A1" w:rsidRDefault="005364A1" w:rsidP="005364A1">
      <w:pPr>
        <w:spacing w:after="0" w:line="240" w:lineRule="auto"/>
        <w:ind w:left="-1134" w:firstLine="567"/>
        <w:jc w:val="both"/>
        <w:rPr>
          <w:rFonts w:ascii="Times New Roman" w:eastAsia="Calibri" w:hAnsi="Times New Roman" w:cs="Times New Roman"/>
          <w:sz w:val="28"/>
          <w:szCs w:val="28"/>
        </w:rPr>
      </w:pPr>
      <w:r w:rsidRPr="00DB6527">
        <w:rPr>
          <w:rFonts w:ascii="Times New Roman" w:eastAsia="Calibri" w:hAnsi="Times New Roman" w:cs="Times New Roman"/>
          <w:sz w:val="28"/>
          <w:szCs w:val="28"/>
        </w:rPr>
        <w:t>- Стоимость новых (перепрограмируемых) преобразователей не выше стоимости старых преобразователей серии Ш932;</w:t>
      </w:r>
    </w:p>
    <w:p w:rsidR="005364A1" w:rsidRDefault="005364A1" w:rsidP="005364A1">
      <w:pPr>
        <w:spacing w:line="240" w:lineRule="auto"/>
        <w:ind w:left="-1134" w:firstLine="567"/>
        <w:jc w:val="both"/>
        <w:rPr>
          <w:rFonts w:ascii="Times New Roman" w:eastAsia="Calibri" w:hAnsi="Times New Roman" w:cs="Times New Roman"/>
          <w:sz w:val="28"/>
          <w:szCs w:val="28"/>
        </w:rPr>
      </w:pPr>
      <w:r w:rsidRPr="00DB6527">
        <w:rPr>
          <w:rFonts w:ascii="Times New Roman" w:eastAsia="Calibri" w:hAnsi="Times New Roman" w:cs="Times New Roman"/>
          <w:sz w:val="28"/>
          <w:szCs w:val="28"/>
        </w:rPr>
        <w:t xml:space="preserve"> - НПФ «Сенсорика» бесплатно представляет в опытную эксплуатацию сроком до 3-х месяцев нормирующие преобразователи Ш932.2 – 01, 02, так же как и все свои новые приборы.</w:t>
      </w:r>
    </w:p>
    <w:p w:rsidR="005364A1" w:rsidRPr="00655AC5" w:rsidRDefault="005364A1" w:rsidP="005364A1">
      <w:pPr>
        <w:spacing w:after="0" w:line="240" w:lineRule="auto"/>
        <w:ind w:left="-1134"/>
        <w:jc w:val="center"/>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5364A1" w:rsidRPr="0084551D" w:rsidRDefault="005364A1" w:rsidP="00902657">
      <w:pPr>
        <w:pStyle w:val="a6"/>
        <w:numPr>
          <w:ilvl w:val="0"/>
          <w:numId w:val="2"/>
        </w:num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Как осуществляется преобразование первичных сигналов</w:t>
      </w:r>
      <w:r w:rsidRPr="0084551D">
        <w:rPr>
          <w:rFonts w:ascii="Times New Roman" w:eastAsia="Calibri" w:hAnsi="Times New Roman" w:cs="Times New Roman"/>
          <w:sz w:val="28"/>
          <w:szCs w:val="28"/>
        </w:rPr>
        <w:t>?</w:t>
      </w:r>
    </w:p>
    <w:p w:rsidR="005364A1" w:rsidRPr="0084551D" w:rsidRDefault="005364A1" w:rsidP="00902657">
      <w:pPr>
        <w:pStyle w:val="a6"/>
        <w:numPr>
          <w:ilvl w:val="0"/>
          <w:numId w:val="2"/>
        </w:num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Достоинства и недостатки преобразователей?</w:t>
      </w:r>
    </w:p>
    <w:p w:rsidR="005364A1" w:rsidRDefault="005364A1" w:rsidP="005364A1">
      <w:pPr>
        <w:spacing w:after="0" w:line="240" w:lineRule="auto"/>
        <w:ind w:left="-1134" w:firstLine="567"/>
        <w:rPr>
          <w:rFonts w:ascii="Times New Roman" w:eastAsia="Calibri" w:hAnsi="Times New Roman" w:cs="Times New Roman"/>
          <w:sz w:val="28"/>
          <w:szCs w:val="28"/>
        </w:rPr>
      </w:pPr>
    </w:p>
    <w:p w:rsidR="005364A1" w:rsidRPr="00AB704D" w:rsidRDefault="005364A1" w:rsidP="005364A1">
      <w:pPr>
        <w:spacing w:after="0" w:line="240" w:lineRule="auto"/>
        <w:ind w:left="-1134"/>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Практическая работа № 51-52</w:t>
      </w:r>
    </w:p>
    <w:p w:rsidR="005364A1" w:rsidRDefault="005364A1" w:rsidP="005364A1">
      <w:pPr>
        <w:spacing w:after="0" w:line="240" w:lineRule="auto"/>
        <w:ind w:left="-1134"/>
        <w:rPr>
          <w:rFonts w:ascii="Times New Roman" w:eastAsia="Calibri" w:hAnsi="Times New Roman" w:cs="Times New Roman"/>
          <w:b/>
          <w:sz w:val="28"/>
          <w:szCs w:val="28"/>
        </w:rPr>
      </w:pPr>
    </w:p>
    <w:p w:rsidR="005364A1" w:rsidRDefault="005364A1" w:rsidP="005364A1">
      <w:pPr>
        <w:spacing w:after="0" w:line="240" w:lineRule="auto"/>
        <w:ind w:left="-1134"/>
        <w:rPr>
          <w:rFonts w:ascii="Times New Roman" w:eastAsia="Calibri" w:hAnsi="Times New Roman" w:cs="Times New Roman"/>
          <w:b/>
          <w:sz w:val="28"/>
          <w:szCs w:val="28"/>
        </w:rPr>
      </w:pPr>
      <w:r w:rsidRPr="00AB704D">
        <w:rPr>
          <w:rFonts w:ascii="Times New Roman" w:eastAsia="Calibri" w:hAnsi="Times New Roman" w:cs="Times New Roman"/>
          <w:b/>
          <w:sz w:val="28"/>
          <w:szCs w:val="28"/>
        </w:rPr>
        <w:t xml:space="preserve">Тема: </w:t>
      </w:r>
      <w:r w:rsidRPr="007B7039">
        <w:rPr>
          <w:rFonts w:ascii="Times New Roman" w:eastAsia="Calibri" w:hAnsi="Times New Roman" w:cs="Times New Roman"/>
          <w:b/>
          <w:bCs/>
          <w:sz w:val="28"/>
          <w:szCs w:val="28"/>
        </w:rPr>
        <w:t>Монтаж технических средств АСУ ТП и мехатронных систем.</w:t>
      </w:r>
    </w:p>
    <w:p w:rsidR="005364A1" w:rsidRDefault="005364A1" w:rsidP="005364A1">
      <w:pPr>
        <w:spacing w:after="0" w:line="240" w:lineRule="auto"/>
        <w:ind w:left="-1134"/>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 </w:t>
      </w:r>
      <w:r w:rsidRPr="00602446">
        <w:rPr>
          <w:rFonts w:ascii="Times New Roman" w:eastAsia="Calibri" w:hAnsi="Times New Roman" w:cs="Times New Roman"/>
          <w:sz w:val="28"/>
          <w:szCs w:val="28"/>
        </w:rPr>
        <w:t xml:space="preserve">Научиться </w:t>
      </w:r>
      <w:r>
        <w:rPr>
          <w:rFonts w:ascii="Times New Roman" w:eastAsia="Calibri" w:hAnsi="Times New Roman" w:cs="Times New Roman"/>
          <w:sz w:val="28"/>
          <w:szCs w:val="28"/>
        </w:rPr>
        <w:t>понимать основы монтажа технических средств АСУ ТП и мехатронных систем.</w:t>
      </w:r>
    </w:p>
    <w:p w:rsidR="005364A1" w:rsidRPr="007B7039" w:rsidRDefault="005364A1" w:rsidP="005364A1">
      <w:pPr>
        <w:spacing w:after="0" w:line="240" w:lineRule="auto"/>
        <w:ind w:left="-1134"/>
        <w:rPr>
          <w:rFonts w:ascii="Times New Roman" w:eastAsia="Calibri" w:hAnsi="Times New Roman" w:cs="Times New Roman"/>
          <w:b/>
          <w:sz w:val="28"/>
          <w:szCs w:val="28"/>
        </w:rPr>
      </w:pP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Монтаж технических средств АСУ ТП производится в соответствии с ра</w:t>
      </w:r>
      <w:r w:rsidRPr="007F5F56">
        <w:rPr>
          <w:rFonts w:ascii="Times New Roman" w:eastAsia="Calibri" w:hAnsi="Times New Roman" w:cs="Times New Roman"/>
          <w:sz w:val="28"/>
          <w:szCs w:val="28"/>
        </w:rPr>
        <w:softHyphen/>
        <w:t>бочим проектом, а также отраслевыми и межведомственными нормалями. При выполнении монтажных работ автоматизированных систем управления обязательно выполнение требований ТУ на монтаж средств автоматизации, правил и инструкций Госстандарта, правил техники безопасности и охраны труда, правил противопожарной техники.</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До начала монтажа технических средств автоматизированных систем управления должны быть подготовлены все необходимые помещения с установкой фундаментов для оборудования, двой</w:t>
      </w:r>
      <w:r w:rsidRPr="007F5F56">
        <w:rPr>
          <w:rFonts w:ascii="Times New Roman" w:eastAsia="Calibri" w:hAnsi="Times New Roman" w:cs="Times New Roman"/>
          <w:sz w:val="28"/>
          <w:szCs w:val="28"/>
        </w:rPr>
        <w:softHyphen/>
        <w:t>ных полов для прокладки кабельных каналов, закладкой коробов, труб в по</w:t>
      </w:r>
      <w:r w:rsidRPr="007F5F56">
        <w:rPr>
          <w:rFonts w:ascii="Times New Roman" w:eastAsia="Calibri" w:hAnsi="Times New Roman" w:cs="Times New Roman"/>
          <w:sz w:val="28"/>
          <w:szCs w:val="28"/>
        </w:rPr>
        <w:softHyphen/>
        <w:t>лах и стенах, устройством траншей и т. п. Все перечисленные работы должны быть оговорены строительным заданием.</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Помещения для установки технических средств автоматизированных систем управления должны быть не запылёнными, искро- и взрывобезопасными (за исключением применения специаль</w:t>
      </w:r>
      <w:r w:rsidRPr="007F5F56">
        <w:rPr>
          <w:rFonts w:ascii="Times New Roman" w:eastAsia="Calibri" w:hAnsi="Times New Roman" w:cs="Times New Roman"/>
          <w:sz w:val="28"/>
          <w:szCs w:val="28"/>
        </w:rPr>
        <w:softHyphen/>
        <w:t>ной аппаратуры, что оговаривается ТУ), температура и влажность воздуха должны соответствовать условиям эксплуатации технических средств, оговоренных в ТУ.</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Технические средства АСУ ТП перед установкой должны пройти стендовые испытания, которые определяют:</w:t>
      </w:r>
    </w:p>
    <w:p w:rsidR="005364A1" w:rsidRPr="007F5F56" w:rsidRDefault="005364A1" w:rsidP="00902657">
      <w:pPr>
        <w:pStyle w:val="a6"/>
        <w:numPr>
          <w:ilvl w:val="0"/>
          <w:numId w:val="34"/>
        </w:numPr>
        <w:tabs>
          <w:tab w:val="num" w:pos="720"/>
        </w:tabs>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lastRenderedPageBreak/>
        <w:t>целостность конструкции и электрических цепей автоматизированных систем управления; сопротивление изоляции;</w:t>
      </w:r>
    </w:p>
    <w:p w:rsidR="005364A1" w:rsidRPr="007F5F56" w:rsidRDefault="005364A1" w:rsidP="00902657">
      <w:pPr>
        <w:pStyle w:val="a6"/>
        <w:numPr>
          <w:ilvl w:val="0"/>
          <w:numId w:val="34"/>
        </w:numPr>
        <w:tabs>
          <w:tab w:val="num" w:pos="720"/>
        </w:tabs>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электрическое напряжение на выходных зажимах трансформаторов, вы</w:t>
      </w:r>
      <w:r w:rsidRPr="007F5F56">
        <w:rPr>
          <w:rFonts w:ascii="Times New Roman" w:eastAsia="Calibri" w:hAnsi="Times New Roman" w:cs="Times New Roman"/>
          <w:sz w:val="28"/>
          <w:szCs w:val="28"/>
        </w:rPr>
        <w:softHyphen/>
        <w:t>прямителей автоматизированных систем управления;</w:t>
      </w:r>
    </w:p>
    <w:p w:rsidR="005364A1" w:rsidRPr="007F5F56" w:rsidRDefault="005364A1" w:rsidP="00902657">
      <w:pPr>
        <w:pStyle w:val="a6"/>
        <w:numPr>
          <w:ilvl w:val="0"/>
          <w:numId w:val="34"/>
        </w:numPr>
        <w:tabs>
          <w:tab w:val="num" w:pos="720"/>
        </w:tabs>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погрешность систем управления технологическими процессами;</w:t>
      </w:r>
    </w:p>
    <w:p w:rsidR="005364A1" w:rsidRPr="007F5F56" w:rsidRDefault="005364A1" w:rsidP="00902657">
      <w:pPr>
        <w:pStyle w:val="a6"/>
        <w:numPr>
          <w:ilvl w:val="0"/>
          <w:numId w:val="34"/>
        </w:numPr>
        <w:tabs>
          <w:tab w:val="num" w:pos="720"/>
        </w:tabs>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 xml:space="preserve">срабатывание регулирующих и сигнализирующих устройств систем управления технологическими процессами. </w:t>
      </w:r>
    </w:p>
    <w:p w:rsidR="005364A1" w:rsidRPr="007F5F56" w:rsidRDefault="005364A1" w:rsidP="005364A1">
      <w:pPr>
        <w:tabs>
          <w:tab w:val="num" w:pos="720"/>
        </w:tabs>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Окончательную наладку технических средств производят после их мон</w:t>
      </w:r>
      <w:r w:rsidRPr="007F5F56">
        <w:rPr>
          <w:rFonts w:ascii="Times New Roman" w:eastAsia="Calibri" w:hAnsi="Times New Roman" w:cs="Times New Roman"/>
          <w:sz w:val="28"/>
          <w:szCs w:val="28"/>
        </w:rPr>
        <w:softHyphen/>
        <w:t>тажа при проведении пусконаладочных работ систем управления.</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Монтаж электрических соединений систем управления технологическими процессами выполняется в строгом соответствии с монтажными схемами, таблицами соединений и кабельными журналами. Для внешних соединений используются провода или кабели с медными жи</w:t>
      </w:r>
      <w:r w:rsidRPr="007F5F56">
        <w:rPr>
          <w:rFonts w:ascii="Times New Roman" w:eastAsia="Calibri" w:hAnsi="Times New Roman" w:cs="Times New Roman"/>
          <w:sz w:val="28"/>
          <w:szCs w:val="28"/>
        </w:rPr>
        <w:softHyphen/>
        <w:t>лами диаметром не менее 0,5 мм, для цепей питания, соединений датчик- прибор — провода диаметром не менее 1,5 мм. Измерительные цепи систем управления технологическими процессами можно объединить в общий экранированный, бронированный или проложенный в трубе кабель. Силовые цепи должны выделяться в отдельные кабели.</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Соединения технических средств между собой на одной панели должны выполняться без вывода соединяющих проводов на промежуточные зажимы. Все кабели и провода систем управления, а также клеммники и разъемы должны иметь марки</w:t>
      </w:r>
      <w:r w:rsidRPr="007F5F56">
        <w:rPr>
          <w:rFonts w:ascii="Times New Roman" w:eastAsia="Calibri" w:hAnsi="Times New Roman" w:cs="Times New Roman"/>
          <w:sz w:val="28"/>
          <w:szCs w:val="28"/>
        </w:rPr>
        <w:softHyphen/>
        <w:t>ровку в соответствии с монтажной схемой. Средства ВТ соединяются между собой с помощью поставляемого заводом-изготовителем монтажного комплек</w:t>
      </w:r>
      <w:r w:rsidRPr="007F5F56">
        <w:rPr>
          <w:rFonts w:ascii="Times New Roman" w:eastAsia="Calibri" w:hAnsi="Times New Roman" w:cs="Times New Roman"/>
          <w:sz w:val="28"/>
          <w:szCs w:val="28"/>
        </w:rPr>
        <w:softHyphen/>
        <w:t>та, состоящего из стандартных кабелей мерной длины и кабельных соедини</w:t>
      </w:r>
      <w:r w:rsidRPr="007F5F56">
        <w:rPr>
          <w:rFonts w:ascii="Times New Roman" w:eastAsia="Calibri" w:hAnsi="Times New Roman" w:cs="Times New Roman"/>
          <w:sz w:val="28"/>
          <w:szCs w:val="28"/>
        </w:rPr>
        <w:softHyphen/>
        <w:t>тельных коробок, позволяющих удлинять и разветвлять соединительные линии. Внутри коробок соединения выполняются пайкой.</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Шкафы, стойки, входящие в состав одного функционального устройства промышленных систем управления, а также щиты и панели управления должны быть соединены с контуром за</w:t>
      </w:r>
      <w:r w:rsidRPr="007F5F56">
        <w:rPr>
          <w:rFonts w:ascii="Times New Roman" w:eastAsia="Calibri" w:hAnsi="Times New Roman" w:cs="Times New Roman"/>
          <w:sz w:val="28"/>
          <w:szCs w:val="28"/>
        </w:rPr>
        <w:softHyphen/>
        <w:t>щитного заземления, выполняемого многожильным медным проводом пло</w:t>
      </w:r>
      <w:r w:rsidRPr="007F5F56">
        <w:rPr>
          <w:rFonts w:ascii="Times New Roman" w:eastAsia="Calibri" w:hAnsi="Times New Roman" w:cs="Times New Roman"/>
          <w:sz w:val="28"/>
          <w:szCs w:val="28"/>
        </w:rPr>
        <w:softHyphen/>
        <w:t>щадью сечения до 20 мм2.</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Технические средства АСУ ТП устанавливают в соответствии с рабочей и эксплуатационной документацией на систему в предварительно подготов</w:t>
      </w:r>
      <w:r w:rsidRPr="007F5F56">
        <w:rPr>
          <w:rFonts w:ascii="Times New Roman" w:eastAsia="Calibri" w:hAnsi="Times New Roman" w:cs="Times New Roman"/>
          <w:sz w:val="28"/>
          <w:szCs w:val="28"/>
        </w:rPr>
        <w:softHyphen/>
        <w:t>ленных помещениях. Средства ВТ размещают в отдельном зале, оборудован</w:t>
      </w:r>
      <w:r w:rsidRPr="007F5F56">
        <w:rPr>
          <w:rFonts w:ascii="Times New Roman" w:eastAsia="Calibri" w:hAnsi="Times New Roman" w:cs="Times New Roman"/>
          <w:sz w:val="28"/>
          <w:szCs w:val="28"/>
        </w:rPr>
        <w:softHyphen/>
        <w:t>ном кондиционерами, щиты и панели управления — в помещениях опера</w:t>
      </w:r>
      <w:r w:rsidRPr="007F5F56">
        <w:rPr>
          <w:rFonts w:ascii="Times New Roman" w:eastAsia="Calibri" w:hAnsi="Times New Roman" w:cs="Times New Roman"/>
          <w:sz w:val="28"/>
          <w:szCs w:val="28"/>
        </w:rPr>
        <w:softHyphen/>
        <w:t>торных пунктов, аппаратуру связи — в аппаратном зале.</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Технологическая последовательность монтажа, способы и правила его выполнения и проверки устанавливаются эксплуатационной документацией на систему и включают:</w:t>
      </w:r>
    </w:p>
    <w:p w:rsidR="005364A1" w:rsidRPr="007F5F56" w:rsidRDefault="005364A1" w:rsidP="00902657">
      <w:pPr>
        <w:pStyle w:val="a6"/>
        <w:numPr>
          <w:ilvl w:val="0"/>
          <w:numId w:val="33"/>
        </w:numPr>
        <w:tabs>
          <w:tab w:val="num" w:pos="720"/>
        </w:tabs>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порядок транспортирования технических средств к месту монтажа промышленных систем управления;</w:t>
      </w:r>
    </w:p>
    <w:p w:rsidR="005364A1" w:rsidRPr="007F5F56" w:rsidRDefault="005364A1" w:rsidP="00902657">
      <w:pPr>
        <w:pStyle w:val="a6"/>
        <w:numPr>
          <w:ilvl w:val="0"/>
          <w:numId w:val="33"/>
        </w:numPr>
        <w:tabs>
          <w:tab w:val="num" w:pos="720"/>
        </w:tabs>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правила распаковки технических средств автоматизированных систем управления;</w:t>
      </w:r>
    </w:p>
    <w:p w:rsidR="005364A1" w:rsidRPr="007F5F56" w:rsidRDefault="005364A1" w:rsidP="00902657">
      <w:pPr>
        <w:pStyle w:val="a6"/>
        <w:numPr>
          <w:ilvl w:val="0"/>
          <w:numId w:val="33"/>
        </w:numPr>
        <w:tabs>
          <w:tab w:val="num" w:pos="720"/>
        </w:tabs>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правила осмотра и проверки комплектности промышленных систем управления;</w:t>
      </w:r>
    </w:p>
    <w:p w:rsidR="005364A1" w:rsidRPr="007F5F56" w:rsidRDefault="005364A1" w:rsidP="00902657">
      <w:pPr>
        <w:pStyle w:val="a6"/>
        <w:numPr>
          <w:ilvl w:val="0"/>
          <w:numId w:val="33"/>
        </w:numPr>
        <w:tabs>
          <w:tab w:val="num" w:pos="720"/>
        </w:tabs>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правила расконсервации автоматизированных систем управления;</w:t>
      </w:r>
    </w:p>
    <w:p w:rsidR="005364A1" w:rsidRPr="007F5F56" w:rsidRDefault="005364A1" w:rsidP="00902657">
      <w:pPr>
        <w:pStyle w:val="a6"/>
        <w:numPr>
          <w:ilvl w:val="0"/>
          <w:numId w:val="33"/>
        </w:numPr>
        <w:tabs>
          <w:tab w:val="num" w:pos="720"/>
        </w:tabs>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правила размещения монтажного оборудования систем автоматизации;</w:t>
      </w:r>
    </w:p>
    <w:p w:rsidR="005364A1" w:rsidRPr="007F5F56" w:rsidRDefault="005364A1" w:rsidP="00902657">
      <w:pPr>
        <w:pStyle w:val="a6"/>
        <w:numPr>
          <w:ilvl w:val="0"/>
          <w:numId w:val="33"/>
        </w:numPr>
        <w:tabs>
          <w:tab w:val="num" w:pos="720"/>
        </w:tabs>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lastRenderedPageBreak/>
        <w:t>очередность монтажа систем автоматизации;</w:t>
      </w:r>
    </w:p>
    <w:p w:rsidR="005364A1" w:rsidRPr="007F5F56" w:rsidRDefault="005364A1" w:rsidP="00902657">
      <w:pPr>
        <w:pStyle w:val="a6"/>
        <w:numPr>
          <w:ilvl w:val="0"/>
          <w:numId w:val="33"/>
        </w:numPr>
        <w:tabs>
          <w:tab w:val="num" w:pos="720"/>
        </w:tabs>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способы монтажа промышленных систем управления;</w:t>
      </w:r>
    </w:p>
    <w:p w:rsidR="005364A1" w:rsidRPr="007F5F56" w:rsidRDefault="005364A1" w:rsidP="00902657">
      <w:pPr>
        <w:pStyle w:val="a6"/>
        <w:numPr>
          <w:ilvl w:val="0"/>
          <w:numId w:val="33"/>
        </w:numPr>
        <w:tabs>
          <w:tab w:val="num" w:pos="720"/>
        </w:tabs>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методику проверки правильности выполнения монтажа требованиям доку</w:t>
      </w:r>
      <w:r w:rsidRPr="007F5F56">
        <w:rPr>
          <w:rFonts w:ascii="Times New Roman" w:eastAsia="Calibri" w:hAnsi="Times New Roman" w:cs="Times New Roman"/>
          <w:sz w:val="28"/>
          <w:szCs w:val="28"/>
        </w:rPr>
        <w:softHyphen/>
        <w:t>ментации автоматизированных систем управления.</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Все монтажные работы систем автоматизации должны выполняться индустриальными методами с использованием унифицированных узлов монтажного оборудования.</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Техническое обслуживание и эксплуатацию АСУ ТП выполняют в соот</w:t>
      </w:r>
      <w:r w:rsidRPr="007F5F56">
        <w:rPr>
          <w:rFonts w:ascii="Times New Roman" w:eastAsia="Calibri" w:hAnsi="Times New Roman" w:cs="Times New Roman"/>
          <w:sz w:val="28"/>
          <w:szCs w:val="28"/>
        </w:rPr>
        <w:softHyphen/>
        <w:t>ветствии с инструкциями по техническому обслуживанию и эксплуатации, которые определяют порядок, правила, виды и периодичность обслуживания и технического освидетельствования АСУ ТП. Правила технического обслу</w:t>
      </w:r>
      <w:r w:rsidRPr="007F5F56">
        <w:rPr>
          <w:rFonts w:ascii="Times New Roman" w:eastAsia="Calibri" w:hAnsi="Times New Roman" w:cs="Times New Roman"/>
          <w:sz w:val="28"/>
          <w:szCs w:val="28"/>
        </w:rPr>
        <w:softHyphen/>
        <w:t>живания должны включать исчерпывающие данные и указания по обеспече</w:t>
      </w:r>
      <w:r w:rsidRPr="007F5F56">
        <w:rPr>
          <w:rFonts w:ascii="Times New Roman" w:eastAsia="Calibri" w:hAnsi="Times New Roman" w:cs="Times New Roman"/>
          <w:sz w:val="28"/>
          <w:szCs w:val="28"/>
        </w:rPr>
        <w:softHyphen/>
        <w:t>нию постоянной исправности и эффективного функционирования АСУ ТП.</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Виды и периодичность технического обслуживания систем автоматизации определяет разработ</w:t>
      </w:r>
      <w:r w:rsidRPr="007F5F56">
        <w:rPr>
          <w:rFonts w:ascii="Times New Roman" w:eastAsia="Calibri" w:hAnsi="Times New Roman" w:cs="Times New Roman"/>
          <w:sz w:val="28"/>
          <w:szCs w:val="28"/>
        </w:rPr>
        <w:softHyphen/>
        <w:t>чик АСУ ТП. Для каждого вида технического обслуживания указываются состав специалистов, выполняющих работы, специальные требования к поме</w:t>
      </w:r>
      <w:r w:rsidRPr="007F5F56">
        <w:rPr>
          <w:rFonts w:ascii="Times New Roman" w:eastAsia="Calibri" w:hAnsi="Times New Roman" w:cs="Times New Roman"/>
          <w:sz w:val="28"/>
          <w:szCs w:val="28"/>
        </w:rPr>
        <w:softHyphen/>
        <w:t>щениям и рабочим местам, характеристики общего и специального оборудования, приводятся перечни стендов, контрольно-измерительных приборов, принадлежностей, инструмента и материалов, необходимых для выполнения работ по техническому обслуживанию.</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Порядок технического обслуживания программируемых логических контроллеров (ПЛК) устанавливается указаниями по техническому осмотру и проверке работоспособности комплекса технических средств, а также перечнями основных работ и проверок технического состоя</w:t>
      </w:r>
      <w:r w:rsidRPr="007F5F56">
        <w:rPr>
          <w:rFonts w:ascii="Times New Roman" w:eastAsia="Calibri" w:hAnsi="Times New Roman" w:cs="Times New Roman"/>
          <w:sz w:val="28"/>
          <w:szCs w:val="28"/>
        </w:rPr>
        <w:softHyphen/>
        <w:t>ния после выполнения работ по техническому обслуживанию с указанием необходимого специального оборудования, контрольно-измерительных при</w:t>
      </w:r>
      <w:r w:rsidRPr="007F5F56">
        <w:rPr>
          <w:rFonts w:ascii="Times New Roman" w:eastAsia="Calibri" w:hAnsi="Times New Roman" w:cs="Times New Roman"/>
          <w:sz w:val="28"/>
          <w:szCs w:val="28"/>
        </w:rPr>
        <w:softHyphen/>
        <w:t>боров, инструмента, принадлежностей.</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Техническое освидетельствование определяет порядок и периодичность освидетельствования АСУ ТП органами инспекции и надзора с указанием контрольно-измерительных приборов и аппаратуры КТС, подлежащих пе</w:t>
      </w:r>
      <w:r w:rsidRPr="007F5F56">
        <w:rPr>
          <w:rFonts w:ascii="Times New Roman" w:eastAsia="Calibri" w:hAnsi="Times New Roman" w:cs="Times New Roman"/>
          <w:sz w:val="28"/>
          <w:szCs w:val="28"/>
        </w:rPr>
        <w:softHyphen/>
        <w:t>риодической проверке, и методики поверки, включающей:</w:t>
      </w:r>
    </w:p>
    <w:p w:rsidR="005364A1" w:rsidRPr="007F5F56" w:rsidRDefault="005364A1" w:rsidP="00902657">
      <w:pPr>
        <w:pStyle w:val="a6"/>
        <w:numPr>
          <w:ilvl w:val="0"/>
          <w:numId w:val="32"/>
        </w:numPr>
        <w:tabs>
          <w:tab w:val="num" w:pos="720"/>
        </w:tabs>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назначение измерительного прибора, принцип его действия и сроки поверки;</w:t>
      </w:r>
    </w:p>
    <w:p w:rsidR="005364A1" w:rsidRPr="007F5F56" w:rsidRDefault="005364A1" w:rsidP="00902657">
      <w:pPr>
        <w:pStyle w:val="a6"/>
        <w:numPr>
          <w:ilvl w:val="0"/>
          <w:numId w:val="32"/>
        </w:numPr>
        <w:tabs>
          <w:tab w:val="num" w:pos="720"/>
        </w:tabs>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перечень проверяемых характеристик программируемых логических контроллеров (ПЛК);</w:t>
      </w:r>
    </w:p>
    <w:p w:rsidR="005364A1" w:rsidRPr="007F5F56" w:rsidRDefault="005364A1" w:rsidP="00902657">
      <w:pPr>
        <w:pStyle w:val="a6"/>
        <w:numPr>
          <w:ilvl w:val="0"/>
          <w:numId w:val="32"/>
        </w:numPr>
        <w:tabs>
          <w:tab w:val="num" w:pos="720"/>
        </w:tabs>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указания о подготовке прибора к поверке и методику поверки; указания о порядке пломбирования.</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Техническое обслуживание входящих в АСУ ТП средств ВТ предполагает, помимо выполнения основных правил и указаний инструкций, широкое использование системы встроенного контроля обработки информации и ис</w:t>
      </w:r>
      <w:r w:rsidRPr="007F5F56">
        <w:rPr>
          <w:rFonts w:ascii="Times New Roman" w:eastAsia="Calibri" w:hAnsi="Times New Roman" w:cs="Times New Roman"/>
          <w:sz w:val="28"/>
          <w:szCs w:val="28"/>
        </w:rPr>
        <w:softHyphen/>
        <w:t>правности оборудования, а также проведение плановых профилактических работ. Это позволяет не только улучшить показатели надёжности АСУ ТП, но и сократить эксплуатационные расходы. Система встроенного контроля основана на введении избыточности с применением программных и аппаратных методов. Основные виды программного контроля: поверочные и диагностические тесты и программно-логический контроль (двойной счет, контрольные соотношения, алгоритмический контроль).</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lastRenderedPageBreak/>
        <w:t>Поверочные тесты промышленных компьютеров систем автоматизации — специальные программы для обнаружения неисправностей в ЭВМ. При комплектации АСУ ТП поверочные тесты для ЭВМ входят в состав общего программного обеспечения.</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Диагностические тесты промышленных компьютеров систем автоматического управления — специальные программы моделей возможных неисправностей. Двойной счет основан на повторении рабочей программы или ее части и сравнении полученных решений, что позволяет обнаружить случайные сбои в программе и отказы программируемых логических контроллеров (ПЛК).</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Контрольные соотношения, представляющие собой известный результат решения основной программы или ее части при подстановке заданных коэф</w:t>
      </w:r>
      <w:r w:rsidRPr="007F5F56">
        <w:rPr>
          <w:rFonts w:ascii="Times New Roman" w:eastAsia="Calibri" w:hAnsi="Times New Roman" w:cs="Times New Roman"/>
          <w:sz w:val="28"/>
          <w:szCs w:val="28"/>
        </w:rPr>
        <w:softHyphen/>
        <w:t>фициентов, используются при разработке рабочих программ для обнаружения отказов ЭВМ или ошибок в программе.</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Алгоритмический контроль промышленных компьютеров систем автоматизации основан на использовании упрощенных конт</w:t>
      </w:r>
      <w:r w:rsidRPr="007F5F56">
        <w:rPr>
          <w:rFonts w:ascii="Times New Roman" w:eastAsia="Calibri" w:hAnsi="Times New Roman" w:cs="Times New Roman"/>
          <w:sz w:val="28"/>
          <w:szCs w:val="28"/>
        </w:rPr>
        <w:softHyphen/>
        <w:t>рольных алгоритмов.</w:t>
      </w:r>
    </w:p>
    <w:p w:rsidR="005364A1" w:rsidRPr="007F5F56" w:rsidRDefault="005364A1" w:rsidP="005364A1">
      <w:pPr>
        <w:spacing w:after="0" w:line="240" w:lineRule="auto"/>
        <w:ind w:left="-1134" w:firstLine="567"/>
        <w:jc w:val="both"/>
        <w:rPr>
          <w:rFonts w:ascii="Times New Roman" w:eastAsia="Calibri" w:hAnsi="Times New Roman" w:cs="Times New Roman"/>
          <w:sz w:val="28"/>
          <w:szCs w:val="28"/>
        </w:rPr>
      </w:pPr>
      <w:r w:rsidRPr="007F5F56">
        <w:rPr>
          <w:rFonts w:ascii="Times New Roman" w:eastAsia="Calibri" w:hAnsi="Times New Roman" w:cs="Times New Roman"/>
          <w:sz w:val="28"/>
          <w:szCs w:val="28"/>
        </w:rPr>
        <w:t>Аппаратный контроль промышленных компьютеров систем автоматического управления предусматривает введение избыточности кодирова</w:t>
      </w:r>
      <w:r w:rsidRPr="007F5F56">
        <w:rPr>
          <w:rFonts w:ascii="Times New Roman" w:eastAsia="Calibri" w:hAnsi="Times New Roman" w:cs="Times New Roman"/>
          <w:sz w:val="28"/>
          <w:szCs w:val="28"/>
        </w:rPr>
        <w:softHyphen/>
        <w:t>ния чисел и слов специальными кодовыми комбинациями за счет дополнитель</w:t>
      </w:r>
      <w:r w:rsidRPr="007F5F56">
        <w:rPr>
          <w:rFonts w:ascii="Times New Roman" w:eastAsia="Calibri" w:hAnsi="Times New Roman" w:cs="Times New Roman"/>
          <w:sz w:val="28"/>
          <w:szCs w:val="28"/>
        </w:rPr>
        <w:softHyphen/>
        <w:t>ных контрольных разрядов. Аппаратный контроль позволяет контролировать каждую операцию в машине, обеспечивает мгновенное обнаружение неисправности и не снижает производительности программируемых логических контроллеров (ПЛК).</w:t>
      </w:r>
    </w:p>
    <w:p w:rsidR="005364A1" w:rsidRPr="00602446"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line="240" w:lineRule="auto"/>
        <w:ind w:left="-1134" w:firstLine="567"/>
        <w:jc w:val="both"/>
        <w:rPr>
          <w:rFonts w:ascii="Times New Roman" w:eastAsia="Calibri" w:hAnsi="Times New Roman" w:cs="Times New Roman"/>
          <w:sz w:val="28"/>
          <w:szCs w:val="28"/>
        </w:rPr>
      </w:pPr>
      <w:r w:rsidRPr="00602446">
        <w:rPr>
          <w:rFonts w:ascii="Times New Roman" w:eastAsia="Calibri" w:hAnsi="Times New Roman" w:cs="Times New Roman"/>
          <w:sz w:val="28"/>
          <w:szCs w:val="28"/>
        </w:rPr>
        <w:t> </w:t>
      </w:r>
      <w:r>
        <w:rPr>
          <w:rFonts w:ascii="Times New Roman" w:eastAsia="Calibri" w:hAnsi="Times New Roman" w:cs="Times New Roman"/>
          <w:sz w:val="28"/>
          <w:szCs w:val="28"/>
        </w:rPr>
        <w:t>Контрольные вопросы:</w:t>
      </w:r>
    </w:p>
    <w:p w:rsidR="005364A1" w:rsidRDefault="005364A1" w:rsidP="005364A1">
      <w:pPr>
        <w:spacing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1.Каким образом устанавливается порядок технического обслуживания?</w:t>
      </w:r>
    </w:p>
    <w:p w:rsidR="005364A1" w:rsidRPr="0084551D" w:rsidRDefault="005364A1" w:rsidP="005364A1">
      <w:pPr>
        <w:spacing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2.Как производится монтаж технических средств АСУ ТП??</w:t>
      </w:r>
    </w:p>
    <w:p w:rsidR="005364A1" w:rsidRDefault="005364A1" w:rsidP="005364A1">
      <w:pPr>
        <w:spacing w:line="240" w:lineRule="auto"/>
        <w:ind w:left="-1134"/>
        <w:rPr>
          <w:rFonts w:ascii="Times New Roman" w:eastAsia="Calibri" w:hAnsi="Times New Roman" w:cs="Times New Roman"/>
          <w:sz w:val="28"/>
          <w:szCs w:val="28"/>
        </w:rPr>
      </w:pPr>
    </w:p>
    <w:p w:rsidR="008645E7" w:rsidRDefault="008645E7" w:rsidP="00F20326">
      <w:pPr>
        <w:spacing w:after="0" w:line="240" w:lineRule="auto"/>
        <w:ind w:left="-1134" w:firstLine="567"/>
        <w:jc w:val="center"/>
        <w:rPr>
          <w:rFonts w:ascii="Times New Roman" w:eastAsia="Calibri" w:hAnsi="Times New Roman" w:cs="Times New Roman"/>
          <w:b/>
          <w:sz w:val="28"/>
          <w:szCs w:val="28"/>
        </w:rPr>
      </w:pPr>
    </w:p>
    <w:p w:rsidR="005364A1" w:rsidRPr="000A723B" w:rsidRDefault="005364A1" w:rsidP="005364A1">
      <w:pPr>
        <w:spacing w:line="240" w:lineRule="auto"/>
        <w:ind w:left="-1134"/>
        <w:jc w:val="center"/>
        <w:rPr>
          <w:rFonts w:ascii="Times New Roman" w:eastAsia="Calibri" w:hAnsi="Times New Roman" w:cs="Times New Roman"/>
          <w:b/>
          <w:sz w:val="28"/>
          <w:szCs w:val="28"/>
        </w:rPr>
      </w:pPr>
      <w:r w:rsidRPr="000A723B">
        <w:rPr>
          <w:rFonts w:ascii="Times New Roman" w:eastAsia="Calibri" w:hAnsi="Times New Roman" w:cs="Times New Roman"/>
          <w:b/>
          <w:sz w:val="28"/>
          <w:szCs w:val="28"/>
        </w:rPr>
        <w:t>Практичес</w:t>
      </w:r>
      <w:r>
        <w:rPr>
          <w:rFonts w:ascii="Times New Roman" w:eastAsia="Calibri" w:hAnsi="Times New Roman" w:cs="Times New Roman"/>
          <w:b/>
          <w:sz w:val="28"/>
          <w:szCs w:val="28"/>
        </w:rPr>
        <w:t>кая работа №53-54</w:t>
      </w:r>
    </w:p>
    <w:p w:rsidR="005364A1" w:rsidRDefault="005364A1" w:rsidP="005364A1">
      <w:pPr>
        <w:spacing w:line="240" w:lineRule="auto"/>
        <w:ind w:left="-1134"/>
        <w:rPr>
          <w:rFonts w:ascii="Times New Roman" w:eastAsia="Calibri" w:hAnsi="Times New Roman" w:cs="Times New Roman"/>
          <w:b/>
          <w:bCs/>
          <w:sz w:val="28"/>
          <w:szCs w:val="28"/>
        </w:rPr>
      </w:pPr>
      <w:r w:rsidRPr="000A723B">
        <w:rPr>
          <w:rFonts w:ascii="Times New Roman" w:eastAsia="Calibri" w:hAnsi="Times New Roman" w:cs="Times New Roman"/>
          <w:b/>
          <w:sz w:val="28"/>
          <w:szCs w:val="28"/>
        </w:rPr>
        <w:t xml:space="preserve">Тема: </w:t>
      </w:r>
      <w:r w:rsidRPr="007F5F56">
        <w:rPr>
          <w:rFonts w:ascii="Times New Roman" w:eastAsia="Calibri" w:hAnsi="Times New Roman" w:cs="Times New Roman"/>
          <w:b/>
          <w:bCs/>
          <w:sz w:val="28"/>
          <w:szCs w:val="28"/>
        </w:rPr>
        <w:t>Монтаж приборов, регулирующих устройств и аппаратуры управления на щитах и пультах.</w:t>
      </w:r>
    </w:p>
    <w:p w:rsidR="005364A1" w:rsidRDefault="005364A1" w:rsidP="005364A1">
      <w:pPr>
        <w:spacing w:line="240" w:lineRule="auto"/>
        <w:ind w:left="-1134"/>
        <w:rPr>
          <w:rFonts w:ascii="Times New Roman" w:eastAsia="Calibri" w:hAnsi="Times New Roman" w:cs="Times New Roman"/>
          <w:sz w:val="28"/>
          <w:szCs w:val="28"/>
        </w:rPr>
      </w:pPr>
      <w:r>
        <w:rPr>
          <w:rFonts w:ascii="Times New Roman" w:eastAsia="Calibri" w:hAnsi="Times New Roman" w:cs="Times New Roman"/>
          <w:sz w:val="28"/>
          <w:szCs w:val="28"/>
        </w:rPr>
        <w:t>Цель: Научиться производить монтаж приборов, регулирующих средств и аппаратуры управления на щитах и пультах.</w:t>
      </w:r>
    </w:p>
    <w:p w:rsidR="005364A1" w:rsidRPr="005A62B7" w:rsidRDefault="005364A1" w:rsidP="005364A1">
      <w:pPr>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По назначению электрощиты и пульты управления могут быть:</w:t>
      </w:r>
    </w:p>
    <w:p w:rsidR="005364A1" w:rsidRPr="005A62B7" w:rsidRDefault="005364A1" w:rsidP="00902657">
      <w:pPr>
        <w:numPr>
          <w:ilvl w:val="0"/>
          <w:numId w:val="35"/>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оперативные, с которых ведется управление и контроль технологического процесса;</w:t>
      </w:r>
    </w:p>
    <w:p w:rsidR="005364A1" w:rsidRPr="005A62B7" w:rsidRDefault="005364A1" w:rsidP="00902657">
      <w:pPr>
        <w:numPr>
          <w:ilvl w:val="0"/>
          <w:numId w:val="35"/>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неоперативные, предназначенные только для установки аппаратов, приборов и устройств, не используемых непосредственно для управления и наблюдения за технологическим процессом;</w:t>
      </w:r>
    </w:p>
    <w:p w:rsidR="005364A1" w:rsidRPr="005A62B7" w:rsidRDefault="005364A1" w:rsidP="00902657">
      <w:pPr>
        <w:numPr>
          <w:ilvl w:val="0"/>
          <w:numId w:val="35"/>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комбинированные, которые могут выполнять как оперативные, так и неоперативные функции.</w:t>
      </w:r>
    </w:p>
    <w:p w:rsidR="005364A1" w:rsidRPr="005A62B7" w:rsidRDefault="005364A1" w:rsidP="005364A1">
      <w:pPr>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lastRenderedPageBreak/>
        <w:t>По конструктивному исполнению электрощиты могут быть:</w:t>
      </w:r>
    </w:p>
    <w:p w:rsidR="005364A1" w:rsidRPr="005A62B7" w:rsidRDefault="005364A1" w:rsidP="00902657">
      <w:pPr>
        <w:numPr>
          <w:ilvl w:val="0"/>
          <w:numId w:val="35"/>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наружной или внутренней установки;</w:t>
      </w:r>
    </w:p>
    <w:p w:rsidR="005364A1" w:rsidRPr="005A62B7" w:rsidRDefault="005364A1" w:rsidP="00902657">
      <w:pPr>
        <w:numPr>
          <w:ilvl w:val="0"/>
          <w:numId w:val="35"/>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напольные и навесные;</w:t>
      </w:r>
    </w:p>
    <w:p w:rsidR="005364A1" w:rsidRPr="005A62B7" w:rsidRDefault="005364A1" w:rsidP="00902657">
      <w:pPr>
        <w:numPr>
          <w:ilvl w:val="0"/>
          <w:numId w:val="35"/>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металлические и пластмассовые;</w:t>
      </w:r>
    </w:p>
    <w:p w:rsidR="005364A1" w:rsidRPr="005A62B7" w:rsidRDefault="005364A1" w:rsidP="00902657">
      <w:pPr>
        <w:numPr>
          <w:ilvl w:val="0"/>
          <w:numId w:val="35"/>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шкафные одно-, двух- и многосекционные;</w:t>
      </w:r>
    </w:p>
    <w:p w:rsidR="005364A1" w:rsidRPr="005A62B7" w:rsidRDefault="005364A1" w:rsidP="00902657">
      <w:pPr>
        <w:numPr>
          <w:ilvl w:val="0"/>
          <w:numId w:val="35"/>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с передней, задней и двухсторонними дверьми.</w:t>
      </w:r>
    </w:p>
    <w:p w:rsidR="005364A1" w:rsidRPr="005A62B7" w:rsidRDefault="005364A1" w:rsidP="005364A1">
      <w:pPr>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Для современных систем автоматизации, учитывая применение микроконтроллеров, вся аппаратура управления может быть размещена в навесных односторонних малогабаритных шкафах, а неоперативная аппаратура - в пластмассовых модульных щитках.</w:t>
      </w:r>
    </w:p>
    <w:p w:rsidR="005364A1" w:rsidRPr="005A62B7" w:rsidRDefault="005364A1" w:rsidP="005364A1">
      <w:pPr>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Для монтажа щитов и пультов управления необходимо иметь монтажную схему, эскизный чертеж общего вида с перечнем всех элементов, включая монтажные аксессуары.</w:t>
      </w:r>
    </w:p>
    <w:p w:rsidR="005364A1" w:rsidRPr="005A62B7" w:rsidRDefault="005364A1" w:rsidP="005364A1">
      <w:pPr>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При компоновке средств автоматизации на щитах и пультах необходимо учитывать:</w:t>
      </w:r>
    </w:p>
    <w:p w:rsidR="005364A1" w:rsidRPr="005A62B7" w:rsidRDefault="005364A1" w:rsidP="00902657">
      <w:pPr>
        <w:numPr>
          <w:ilvl w:val="0"/>
          <w:numId w:val="35"/>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назначение и количество приборов и устройств;</w:t>
      </w:r>
    </w:p>
    <w:p w:rsidR="005364A1" w:rsidRPr="005A62B7" w:rsidRDefault="005364A1" w:rsidP="00902657">
      <w:pPr>
        <w:numPr>
          <w:ilvl w:val="0"/>
          <w:numId w:val="35"/>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удобство монтажа и эксплуатации;</w:t>
      </w:r>
    </w:p>
    <w:p w:rsidR="005364A1" w:rsidRPr="005A62B7" w:rsidRDefault="005364A1" w:rsidP="00902657">
      <w:pPr>
        <w:numPr>
          <w:ilvl w:val="0"/>
          <w:numId w:val="35"/>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эстетические аспекты внешнего вида;</w:t>
      </w:r>
    </w:p>
    <w:p w:rsidR="005364A1" w:rsidRPr="005A62B7" w:rsidRDefault="005364A1" w:rsidP="00902657">
      <w:pPr>
        <w:numPr>
          <w:ilvl w:val="0"/>
          <w:numId w:val="35"/>
        </w:numPr>
        <w:tabs>
          <w:tab w:val="clear" w:pos="720"/>
          <w:tab w:val="num" w:pos="-1134"/>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безопасность обслуживания.</w:t>
      </w:r>
    </w:p>
    <w:p w:rsidR="005364A1" w:rsidRPr="005A62B7" w:rsidRDefault="005364A1" w:rsidP="005364A1">
      <w:pPr>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Практически все современные аппараты и устройства предназначены для установки на DIN-рейку, которая крепиться на заднюю стенку шкафа, специальную монтажную панель или за стойки на боковых стенках шкафа. Такое крепление достаточно надежное и позволяет быстро и легко произвести установку или демонтаж аппарата.</w:t>
      </w:r>
    </w:p>
    <w:p w:rsidR="005364A1" w:rsidRPr="005A62B7" w:rsidRDefault="005364A1" w:rsidP="005364A1">
      <w:pPr>
        <w:spacing w:after="0" w:line="240" w:lineRule="auto"/>
        <w:ind w:left="-1134" w:firstLine="567"/>
        <w:jc w:val="center"/>
        <w:rPr>
          <w:rFonts w:ascii="Times New Roman" w:eastAsia="Calibri" w:hAnsi="Times New Roman" w:cs="Times New Roman"/>
          <w:sz w:val="28"/>
          <w:szCs w:val="28"/>
        </w:rPr>
      </w:pPr>
      <w:r w:rsidRPr="005A62B7">
        <w:rPr>
          <w:rFonts w:ascii="Times New Roman" w:eastAsia="Calibri" w:hAnsi="Times New Roman" w:cs="Times New Roman"/>
          <w:noProof/>
          <w:sz w:val="28"/>
          <w:szCs w:val="28"/>
          <w:lang w:eastAsia="ru-RU"/>
        </w:rPr>
        <w:drawing>
          <wp:inline distT="0" distB="0" distL="0" distR="0" wp14:anchorId="3C55EEEC" wp14:editId="47BB9E4A">
            <wp:extent cx="3840480" cy="990600"/>
            <wp:effectExtent l="0" t="0" r="7620" b="0"/>
            <wp:docPr id="25" name="Рисунок 25" descr="https://energoboard.ru/capsule/storage/de9/525/5d4/de95255d41bbae715aa18b38d21e1f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ergoboard.ru/capsule/storage/de9/525/5d4/de95255d41bbae715aa18b38d21e1f4f.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840480" cy="990600"/>
                    </a:xfrm>
                    <a:prstGeom prst="rect">
                      <a:avLst/>
                    </a:prstGeom>
                    <a:noFill/>
                    <a:ln>
                      <a:noFill/>
                    </a:ln>
                  </pic:spPr>
                </pic:pic>
              </a:graphicData>
            </a:graphic>
          </wp:inline>
        </w:drawing>
      </w:r>
    </w:p>
    <w:p w:rsidR="005364A1" w:rsidRPr="005A62B7"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w:t>
      </w:r>
      <w:r w:rsidRPr="005A62B7">
        <w:rPr>
          <w:rFonts w:ascii="Times New Roman" w:eastAsia="Calibri" w:hAnsi="Times New Roman" w:cs="Times New Roman"/>
          <w:sz w:val="28"/>
          <w:szCs w:val="28"/>
        </w:rPr>
        <w:t>. DIN-рейка и установка на ней электрического аппарата: а - монтаж; 6 - демонтаж</w:t>
      </w: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5A62B7" w:rsidRDefault="005364A1" w:rsidP="005364A1">
      <w:pPr>
        <w:spacing w:after="0" w:line="240" w:lineRule="auto"/>
        <w:ind w:left="-1134" w:firstLine="567"/>
        <w:jc w:val="center"/>
        <w:rPr>
          <w:rFonts w:ascii="Times New Roman" w:eastAsia="Calibri" w:hAnsi="Times New Roman" w:cs="Times New Roman"/>
          <w:b/>
          <w:sz w:val="28"/>
          <w:szCs w:val="28"/>
        </w:rPr>
      </w:pPr>
      <w:r w:rsidRPr="005A62B7">
        <w:rPr>
          <w:rFonts w:ascii="Times New Roman" w:eastAsia="Calibri" w:hAnsi="Times New Roman" w:cs="Times New Roman"/>
          <w:b/>
          <w:sz w:val="28"/>
          <w:szCs w:val="28"/>
        </w:rPr>
        <w:t>Конфигурация и размеры DIN-реек приведены в стандарте IEC 60947-7-2.</w:t>
      </w:r>
    </w:p>
    <w:p w:rsidR="005364A1" w:rsidRPr="005A62B7" w:rsidRDefault="005364A1" w:rsidP="005364A1">
      <w:pPr>
        <w:spacing w:after="0" w:line="240" w:lineRule="auto"/>
        <w:ind w:left="-1134" w:firstLine="567"/>
        <w:jc w:val="center"/>
        <w:rPr>
          <w:rFonts w:ascii="Times New Roman" w:eastAsia="Calibri" w:hAnsi="Times New Roman" w:cs="Times New Roman"/>
          <w:b/>
          <w:sz w:val="28"/>
          <w:szCs w:val="28"/>
        </w:rPr>
      </w:pPr>
    </w:p>
    <w:p w:rsidR="005364A1" w:rsidRPr="005A62B7" w:rsidRDefault="005364A1" w:rsidP="005364A1">
      <w:pPr>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Обычно в шкафу на DIN-рейки устанавливают также соединительные клеммы, объединенные по типоразмерам в зависимости от сечения подключаемых проводов. Они предназначены как для подключения внешних проводов, так и для соединения аппаратов, расположенных на разных панелях шкафа (например, на двери).</w:t>
      </w:r>
      <w:r w:rsidRPr="005A62B7">
        <w:rPr>
          <w:rFonts w:ascii="Arial" w:eastAsia="Times New Roman" w:hAnsi="Arial" w:cs="Arial"/>
          <w:color w:val="212529"/>
          <w:sz w:val="24"/>
          <w:szCs w:val="24"/>
          <w:lang w:eastAsia="ru-RU"/>
        </w:rPr>
        <w:t xml:space="preserve"> </w:t>
      </w:r>
      <w:r w:rsidRPr="005A62B7">
        <w:rPr>
          <w:rFonts w:ascii="Times New Roman" w:eastAsia="Calibri" w:hAnsi="Times New Roman" w:cs="Times New Roman"/>
          <w:sz w:val="28"/>
          <w:szCs w:val="28"/>
        </w:rPr>
        <w:t>Номенклатура выпускаемых клеммных соединений очень обширна как по конструктивному исполнению (винтовые, пружинные, для быстрого монтажа, одно- и многоярусные и т. д.), так и по электрическим параметрам (зажимное сечение от 0,14 до 240 мм2, ток до 400 А и напряжение до 1000 В).</w:t>
      </w:r>
    </w:p>
    <w:p w:rsidR="005364A1" w:rsidRPr="005A62B7" w:rsidRDefault="005364A1" w:rsidP="005364A1">
      <w:pPr>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На рис</w:t>
      </w:r>
      <w:r>
        <w:rPr>
          <w:rFonts w:ascii="Times New Roman" w:eastAsia="Calibri" w:hAnsi="Times New Roman" w:cs="Times New Roman"/>
          <w:sz w:val="28"/>
          <w:szCs w:val="28"/>
        </w:rPr>
        <w:t>унке</w:t>
      </w:r>
      <w:r w:rsidRPr="005A62B7">
        <w:rPr>
          <w:rFonts w:ascii="Times New Roman" w:eastAsia="Calibri" w:hAnsi="Times New Roman" w:cs="Times New Roman"/>
          <w:sz w:val="28"/>
          <w:szCs w:val="28"/>
        </w:rPr>
        <w:t xml:space="preserve">. 2 приведены наиболее распространенные клеммы, крепящиеся на любую конфигурацию DIN-рейки: винтовые (а), пружинные (б), для быстрого монтажа </w:t>
      </w:r>
      <w:r w:rsidRPr="005A62B7">
        <w:rPr>
          <w:rFonts w:ascii="Times New Roman" w:eastAsia="Calibri" w:hAnsi="Times New Roman" w:cs="Times New Roman"/>
          <w:sz w:val="28"/>
          <w:szCs w:val="28"/>
        </w:rPr>
        <w:lastRenderedPageBreak/>
        <w:t>(в) и винтовые для заземления, окрашенные в желто-зеленый цвет (г), которые используются для подключения защитных нулевых проводников РЕ.</w:t>
      </w:r>
    </w:p>
    <w:p w:rsidR="005364A1" w:rsidRPr="005A62B7" w:rsidRDefault="005364A1" w:rsidP="005364A1">
      <w:pPr>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Если в проекте не предусмотрены отдельные пульты управления, то на фронтальных панелях или передних дверях шкафов управления компонуются:</w:t>
      </w:r>
    </w:p>
    <w:p w:rsidR="005364A1" w:rsidRPr="005A62B7" w:rsidRDefault="005364A1" w:rsidP="00902657">
      <w:pPr>
        <w:numPr>
          <w:ilvl w:val="0"/>
          <w:numId w:val="36"/>
        </w:numPr>
        <w:tabs>
          <w:tab w:val="clear" w:pos="720"/>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измерительные и регулирующие приборы;</w:t>
      </w:r>
    </w:p>
    <w:p w:rsidR="005364A1" w:rsidRPr="005A62B7" w:rsidRDefault="005364A1" w:rsidP="00902657">
      <w:pPr>
        <w:numPr>
          <w:ilvl w:val="0"/>
          <w:numId w:val="36"/>
        </w:numPr>
        <w:tabs>
          <w:tab w:val="clear" w:pos="720"/>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светосигнальная аппаратура;</w:t>
      </w:r>
    </w:p>
    <w:p w:rsidR="005364A1" w:rsidRPr="005A62B7" w:rsidRDefault="005364A1" w:rsidP="00902657">
      <w:pPr>
        <w:numPr>
          <w:ilvl w:val="0"/>
          <w:numId w:val="36"/>
        </w:numPr>
        <w:tabs>
          <w:tab w:val="clear" w:pos="720"/>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аппаратура оперативного назначения (кнопки, переключатели и т. п.);</w:t>
      </w:r>
    </w:p>
    <w:p w:rsidR="005364A1" w:rsidRPr="005A62B7" w:rsidRDefault="005364A1" w:rsidP="00902657">
      <w:pPr>
        <w:numPr>
          <w:ilvl w:val="0"/>
          <w:numId w:val="36"/>
        </w:numPr>
        <w:tabs>
          <w:tab w:val="clear" w:pos="720"/>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мнемосхемы.</w:t>
      </w:r>
    </w:p>
    <w:p w:rsidR="005364A1" w:rsidRPr="005A62B7" w:rsidRDefault="005364A1" w:rsidP="005364A1">
      <w:pPr>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Перечисленные аппараты компонуются функциональными группами обычно в порядке хода технологического процесса.</w:t>
      </w:r>
    </w:p>
    <w:p w:rsidR="005364A1" w:rsidRPr="005A62B7" w:rsidRDefault="005364A1" w:rsidP="005364A1">
      <w:pPr>
        <w:spacing w:after="0" w:line="240" w:lineRule="auto"/>
        <w:ind w:left="-1134" w:firstLine="567"/>
        <w:jc w:val="center"/>
        <w:rPr>
          <w:rFonts w:ascii="Times New Roman" w:eastAsia="Calibri" w:hAnsi="Times New Roman" w:cs="Times New Roman"/>
          <w:sz w:val="28"/>
          <w:szCs w:val="28"/>
        </w:rPr>
      </w:pPr>
      <w:r w:rsidRPr="005A62B7">
        <w:rPr>
          <w:rFonts w:ascii="Times New Roman" w:eastAsia="Calibri" w:hAnsi="Times New Roman" w:cs="Times New Roman"/>
          <w:noProof/>
          <w:sz w:val="28"/>
          <w:szCs w:val="28"/>
          <w:lang w:eastAsia="ru-RU"/>
        </w:rPr>
        <w:drawing>
          <wp:inline distT="0" distB="0" distL="0" distR="0" wp14:anchorId="03B44C76" wp14:editId="36E5FA99">
            <wp:extent cx="3840480" cy="990600"/>
            <wp:effectExtent l="0" t="0" r="7620" b="0"/>
            <wp:docPr id="27" name="Рисунок 27" descr="https://energoboard.ru/capsule/storage/25d/541/a36/25d541a369a39727f3d25b9311b87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ergoboard.ru/capsule/storage/25d/541/a36/25d541a369a39727f3d25b9311b87c99.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840480" cy="990600"/>
                    </a:xfrm>
                    <a:prstGeom prst="rect">
                      <a:avLst/>
                    </a:prstGeom>
                    <a:noFill/>
                    <a:ln>
                      <a:noFill/>
                    </a:ln>
                  </pic:spPr>
                </pic:pic>
              </a:graphicData>
            </a:graphic>
          </wp:inline>
        </w:drawing>
      </w:r>
    </w:p>
    <w:p w:rsidR="005364A1" w:rsidRPr="005A62B7"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w:t>
      </w:r>
      <w:r w:rsidRPr="005A62B7">
        <w:rPr>
          <w:rFonts w:ascii="Times New Roman" w:eastAsia="Calibri" w:hAnsi="Times New Roman" w:cs="Times New Roman"/>
          <w:sz w:val="28"/>
          <w:szCs w:val="28"/>
        </w:rPr>
        <w:t xml:space="preserve"> 2. Типы клеммных соединений: а - винтовые; б - пружинные; в - для быстрого соединения; г - винтовые для заземления</w:t>
      </w: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Pr="005A62B7" w:rsidRDefault="005364A1" w:rsidP="005364A1">
      <w:pPr>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Для шкафов управления напольного исполнения рекомендуемая высота установки управляющей аппаратуры составляет (в мм от пола до нижнего края прибора):</w:t>
      </w:r>
    </w:p>
    <w:p w:rsidR="005364A1" w:rsidRPr="005A62B7" w:rsidRDefault="005364A1" w:rsidP="00902657">
      <w:pPr>
        <w:numPr>
          <w:ilvl w:val="0"/>
          <w:numId w:val="36"/>
        </w:numPr>
        <w:tabs>
          <w:tab w:val="clear" w:pos="720"/>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показывающие приборы и сигнальная аппаратура: 950 - 1800;</w:t>
      </w:r>
    </w:p>
    <w:p w:rsidR="005364A1" w:rsidRPr="005A62B7" w:rsidRDefault="005364A1" w:rsidP="00902657">
      <w:pPr>
        <w:numPr>
          <w:ilvl w:val="0"/>
          <w:numId w:val="36"/>
        </w:numPr>
        <w:tabs>
          <w:tab w:val="clear" w:pos="720"/>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самопишущие и регистрирующие приборы: 110 - 1700;</w:t>
      </w:r>
    </w:p>
    <w:p w:rsidR="005364A1" w:rsidRPr="005A62B7" w:rsidRDefault="005364A1" w:rsidP="00902657">
      <w:pPr>
        <w:numPr>
          <w:ilvl w:val="0"/>
          <w:numId w:val="36"/>
        </w:numPr>
        <w:tabs>
          <w:tab w:val="clear" w:pos="720"/>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оперативная аппаратура управления: 800 - 1600;</w:t>
      </w:r>
    </w:p>
    <w:p w:rsidR="005364A1" w:rsidRPr="005A62B7" w:rsidRDefault="005364A1" w:rsidP="00902657">
      <w:pPr>
        <w:numPr>
          <w:ilvl w:val="0"/>
          <w:numId w:val="36"/>
        </w:numPr>
        <w:tabs>
          <w:tab w:val="clear" w:pos="720"/>
        </w:tabs>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мнемосхемы: 1000-1900.</w:t>
      </w:r>
    </w:p>
    <w:p w:rsidR="005364A1" w:rsidRPr="005A62B7" w:rsidRDefault="005364A1" w:rsidP="005364A1">
      <w:pPr>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Предпочтение отдается нижней границе. Этих же значений необходимо придерживаться при монтаже навесных шкафов управления непосредственно на объекте.</w:t>
      </w:r>
    </w:p>
    <w:p w:rsidR="005364A1" w:rsidRPr="005A62B7" w:rsidRDefault="005364A1" w:rsidP="005364A1">
      <w:pPr>
        <w:spacing w:after="0" w:line="240" w:lineRule="auto"/>
        <w:ind w:left="-1134" w:firstLine="567"/>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Соединения аппаратов и приборов между собой производится в соответствии со схемой соединений. Согласно СНиП 3.05.07-85 присоединение однопроволочных медных жил проводов и кабелей сечением 0,5 и 0,75 мм2 и многопроволочных медных жил сечением 0,35, 0,5 и 0,75 мм2 к приборам и аппаратам, сборкам зажимов должно, как правило, выполняться пайкой, если конструкция их выводов позволяет это осуществить. Если медные жилы указанных сечений крепятся к аппаратам, имеющим выводы для подсоединения под винт или болт, то жилы этих проводов и кабелей должны оконцовываться наконечником.</w:t>
      </w:r>
    </w:p>
    <w:p w:rsidR="005364A1" w:rsidRPr="005A62B7"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p>
    <w:p w:rsidR="005364A1" w:rsidRDefault="005364A1" w:rsidP="005364A1">
      <w:pPr>
        <w:spacing w:after="0" w:line="240" w:lineRule="auto"/>
        <w:ind w:left="-113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rsidR="005364A1" w:rsidRDefault="005364A1" w:rsidP="00902657">
      <w:pPr>
        <w:pStyle w:val="a6"/>
        <w:numPr>
          <w:ilvl w:val="0"/>
          <w:numId w:val="1"/>
        </w:numPr>
        <w:spacing w:after="0" w:line="240" w:lineRule="auto"/>
        <w:jc w:val="both"/>
        <w:rPr>
          <w:rFonts w:ascii="Times New Roman" w:eastAsia="Calibri" w:hAnsi="Times New Roman" w:cs="Times New Roman"/>
          <w:sz w:val="28"/>
          <w:szCs w:val="28"/>
        </w:rPr>
      </w:pPr>
      <w:r w:rsidRPr="005A62B7">
        <w:rPr>
          <w:rFonts w:ascii="Times New Roman" w:eastAsia="Calibri" w:hAnsi="Times New Roman" w:cs="Times New Roman"/>
          <w:sz w:val="28"/>
          <w:szCs w:val="28"/>
        </w:rPr>
        <w:t xml:space="preserve">При компоновке средств автоматизации на щитах и пультах необходимо учитывать </w:t>
      </w:r>
      <w:r>
        <w:rPr>
          <w:rFonts w:ascii="Times New Roman" w:eastAsia="Calibri" w:hAnsi="Times New Roman" w:cs="Times New Roman"/>
          <w:sz w:val="28"/>
          <w:szCs w:val="28"/>
        </w:rPr>
        <w:t>какие особенности?</w:t>
      </w:r>
    </w:p>
    <w:p w:rsidR="005364A1" w:rsidRPr="005A62B7" w:rsidRDefault="005364A1" w:rsidP="00902657">
      <w:pPr>
        <w:pStyle w:val="a6"/>
        <w:numPr>
          <w:ilvl w:val="0"/>
          <w:numId w:val="1"/>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Что компонуется на </w:t>
      </w:r>
      <w:r w:rsidRPr="005A62B7">
        <w:rPr>
          <w:rFonts w:ascii="Times New Roman" w:eastAsia="Calibri" w:hAnsi="Times New Roman" w:cs="Times New Roman"/>
          <w:sz w:val="28"/>
          <w:szCs w:val="28"/>
        </w:rPr>
        <w:t>фронтальных панелях или пе</w:t>
      </w:r>
      <w:r>
        <w:rPr>
          <w:rFonts w:ascii="Times New Roman" w:eastAsia="Calibri" w:hAnsi="Times New Roman" w:cs="Times New Roman"/>
          <w:sz w:val="28"/>
          <w:szCs w:val="28"/>
        </w:rPr>
        <w:t>редних дверях шкафов управления?</w:t>
      </w:r>
    </w:p>
    <w:p w:rsidR="005364A1" w:rsidRPr="000A723B" w:rsidRDefault="005364A1" w:rsidP="005364A1">
      <w:pPr>
        <w:spacing w:line="240" w:lineRule="auto"/>
        <w:ind w:left="-1134"/>
        <w:jc w:val="both"/>
        <w:rPr>
          <w:rFonts w:ascii="Times New Roman" w:eastAsia="Calibri" w:hAnsi="Times New Roman" w:cs="Times New Roman"/>
          <w:sz w:val="28"/>
          <w:szCs w:val="28"/>
        </w:rPr>
      </w:pPr>
    </w:p>
    <w:p w:rsidR="00AA450B" w:rsidRPr="00602446" w:rsidRDefault="00AA450B" w:rsidP="00902657">
      <w:pPr>
        <w:spacing w:line="240" w:lineRule="auto"/>
        <w:rPr>
          <w:rFonts w:ascii="Times New Roman" w:eastAsia="Calibri" w:hAnsi="Times New Roman" w:cs="Times New Roman"/>
          <w:sz w:val="28"/>
          <w:szCs w:val="28"/>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r w:rsidRPr="00796CF6">
        <w:rPr>
          <w:rFonts w:ascii="Times New Roman" w:eastAsia="Calibri" w:hAnsi="Times New Roman" w:cs="Times New Roman"/>
          <w:bCs/>
          <w:sz w:val="36"/>
          <w:szCs w:val="36"/>
        </w:rPr>
        <w:lastRenderedPageBreak/>
        <w:t>Заключение</w:t>
      </w: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r w:rsidRPr="00796CF6">
        <w:rPr>
          <w:rFonts w:ascii="Times New Roman" w:eastAsia="TimesNewRomanPSMT" w:hAnsi="Times New Roman" w:cs="Times New Roman"/>
          <w:sz w:val="28"/>
          <w:szCs w:val="28"/>
          <w:lang w:eastAsia="ru-RU"/>
        </w:rPr>
        <w:t>Образовательное учреждение исходя из установленных объемов максимальной и обязательной учебной нагрузки самостоятельно определяет объем самостоятельной работы по каждой дисциплине, междисциплинарному курсу и профессиональному модулю.</w:t>
      </w: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r>
        <w:rPr>
          <w:rFonts w:ascii="Times New Roman" w:eastAsia="TimesNewRomanPSMT" w:hAnsi="Times New Roman" w:cs="Times New Roman"/>
          <w:sz w:val="28"/>
          <w:szCs w:val="28"/>
          <w:lang w:eastAsia="ru-RU"/>
        </w:rPr>
        <w:t>Практическая</w:t>
      </w:r>
      <w:r w:rsidRPr="00796CF6">
        <w:rPr>
          <w:rFonts w:ascii="Times New Roman" w:eastAsia="TimesNewRomanPSMT" w:hAnsi="Times New Roman" w:cs="Times New Roman"/>
          <w:sz w:val="28"/>
          <w:szCs w:val="28"/>
          <w:lang w:eastAsia="ru-RU"/>
        </w:rPr>
        <w:t xml:space="preserve"> работа обучающихся в соответствии с ФГОС составляет не менее </w:t>
      </w:r>
      <w:r w:rsidRPr="00796CF6">
        <w:rPr>
          <w:rFonts w:ascii="Times New Roman" w:eastAsia="Calibri" w:hAnsi="Times New Roman" w:cs="Times New Roman"/>
          <w:sz w:val="28"/>
          <w:szCs w:val="28"/>
          <w:lang w:eastAsia="ru-RU"/>
        </w:rPr>
        <w:t xml:space="preserve">50% </w:t>
      </w:r>
      <w:r w:rsidRPr="00796CF6">
        <w:rPr>
          <w:rFonts w:ascii="Times New Roman" w:eastAsia="TimesNewRomanPSMT" w:hAnsi="Times New Roman" w:cs="Times New Roman"/>
          <w:sz w:val="28"/>
          <w:szCs w:val="28"/>
          <w:lang w:eastAsia="ru-RU"/>
        </w:rPr>
        <w:t>времени, предусмотренного для выполнения основной профессиональной образовательной программы.</w:t>
      </w: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r w:rsidRPr="00796CF6">
        <w:rPr>
          <w:rFonts w:ascii="Times New Roman" w:eastAsia="TimesNewRomanPSMT" w:hAnsi="Times New Roman" w:cs="Times New Roman"/>
          <w:sz w:val="28"/>
          <w:szCs w:val="28"/>
          <w:lang w:eastAsia="ru-RU"/>
        </w:rPr>
        <w:t xml:space="preserve">Одной из форм, помогающих решить проблему качественной подготовки специалиста, являются продуманные и систематизированные, логически и целенаправленно разработанные задания и упражнения для самостоятельной работы, в которых перед ними последовательно выдвигаются познавательные задачи, решая которые они осознанно и активно усваивают знания и учатся творчески применять их в новых условиях: </w:t>
      </w: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r w:rsidRPr="00796CF6">
        <w:rPr>
          <w:rFonts w:ascii="Times New Roman" w:eastAsia="TimesNewRomanPSMT" w:hAnsi="Times New Roman" w:cs="Times New Roman"/>
          <w:sz w:val="28"/>
          <w:szCs w:val="28"/>
          <w:lang w:eastAsia="ru-RU"/>
        </w:rPr>
        <w:t>- наблюдение за единичными объектами подразумевает более или менее длительное восприятие с целью выяснить отличительные признаки объектов; сравнительно</w:t>
      </w:r>
      <w:r w:rsidRPr="00796CF6">
        <w:rPr>
          <w:rFonts w:ascii="Times New Roman" w:eastAsia="Calibri" w:hAnsi="Times New Roman" w:cs="Times New Roman"/>
          <w:sz w:val="28"/>
          <w:szCs w:val="28"/>
          <w:lang w:eastAsia="ru-RU"/>
        </w:rPr>
        <w:t>-</w:t>
      </w:r>
      <w:r w:rsidRPr="00796CF6">
        <w:rPr>
          <w:rFonts w:ascii="Times New Roman" w:eastAsia="TimesNewRomanPSMT" w:hAnsi="Times New Roman" w:cs="Times New Roman"/>
          <w:sz w:val="28"/>
          <w:szCs w:val="28"/>
          <w:lang w:eastAsia="ru-RU"/>
        </w:rPr>
        <w:t xml:space="preserve">аналитические наблюдения стимулируют развитие произвольного внимания у обучающихся, углубление в учебную деятельность; </w:t>
      </w: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r w:rsidRPr="00796CF6">
        <w:rPr>
          <w:rFonts w:ascii="Times New Roman" w:eastAsia="TimesNewRomanPSMT" w:hAnsi="Times New Roman" w:cs="Times New Roman"/>
          <w:sz w:val="28"/>
          <w:szCs w:val="28"/>
          <w:lang w:eastAsia="ru-RU"/>
        </w:rPr>
        <w:t>- конструирование заставляет глубже проникнуть в сущность предмета (проблемы), найти взаимосвязи в учебном материале, выстроить их в нужной логической последовательности, сделать после изучения темы достоверные вывод; решение задач способствует запоминанию, углублению и проверке усвоения знаний обучающихся</w:t>
      </w:r>
      <w:r w:rsidRPr="00796CF6">
        <w:rPr>
          <w:rFonts w:ascii="Times New Roman" w:eastAsia="Calibri" w:hAnsi="Times New Roman" w:cs="Times New Roman"/>
          <w:sz w:val="28"/>
          <w:szCs w:val="28"/>
          <w:lang w:eastAsia="ru-RU"/>
        </w:rPr>
        <w:t xml:space="preserve">, </w:t>
      </w:r>
      <w:r w:rsidRPr="00796CF6">
        <w:rPr>
          <w:rFonts w:ascii="Times New Roman" w:eastAsia="TimesNewRomanPSMT" w:hAnsi="Times New Roman" w:cs="Times New Roman"/>
          <w:sz w:val="28"/>
          <w:szCs w:val="28"/>
          <w:lang w:eastAsia="ru-RU"/>
        </w:rPr>
        <w:t>формированию отвлечённого мышления, которое обеспечивает осознанное и прочное усвоение изучаемых основ;</w:t>
      </w: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r w:rsidRPr="00796CF6">
        <w:rPr>
          <w:rFonts w:ascii="Times New Roman" w:eastAsia="TimesNewRomanPSMT" w:hAnsi="Times New Roman" w:cs="Times New Roman"/>
          <w:sz w:val="28"/>
          <w:szCs w:val="28"/>
          <w:lang w:eastAsia="ru-RU"/>
        </w:rPr>
        <w:t>- работа с источниками информации способствует приобретению важных умений и навыков, а именно: выделять главное, устанавливать логическую связь, создавать алгоритм и работать по нему, самостоятельно добывать знания, систематизировать их и обобщать; исследовательская деятельность – венец самостоятельной работы обучающихся.</w:t>
      </w: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r w:rsidRPr="00796CF6">
        <w:rPr>
          <w:rFonts w:ascii="Times New Roman" w:eastAsia="TimesNewRomanPSMT" w:hAnsi="Times New Roman" w:cs="Times New Roman"/>
          <w:sz w:val="28"/>
          <w:szCs w:val="28"/>
          <w:lang w:eastAsia="ru-RU"/>
        </w:rPr>
        <w:t xml:space="preserve">Формы </w:t>
      </w:r>
      <w:r>
        <w:rPr>
          <w:rFonts w:ascii="Times New Roman" w:eastAsia="TimesNewRomanPSMT" w:hAnsi="Times New Roman" w:cs="Times New Roman"/>
          <w:sz w:val="28"/>
          <w:szCs w:val="28"/>
          <w:lang w:eastAsia="ru-RU"/>
        </w:rPr>
        <w:t>практической</w:t>
      </w:r>
      <w:r w:rsidRPr="00796CF6">
        <w:rPr>
          <w:rFonts w:ascii="Times New Roman" w:eastAsia="TimesNewRomanPSMT" w:hAnsi="Times New Roman" w:cs="Times New Roman"/>
          <w:sz w:val="28"/>
          <w:szCs w:val="28"/>
          <w:lang w:eastAsia="ru-RU"/>
        </w:rPr>
        <w:t xml:space="preserve"> работы определяются содержанием учебной дисциплины, степенью подготовленности обучающихся. Они тесно связаны с теоретическими курсами и имеют учебный, учебно-исследовательский характер. Форму самостоятельной работы обучающихся определяют преподаватели при разработке рабочих программ учебных дисциплин, профессиональных модул</w:t>
      </w:r>
      <w:r>
        <w:rPr>
          <w:rFonts w:ascii="Times New Roman" w:eastAsia="TimesNewRomanPSMT" w:hAnsi="Times New Roman" w:cs="Times New Roman"/>
          <w:sz w:val="28"/>
          <w:szCs w:val="28"/>
          <w:lang w:eastAsia="ru-RU"/>
        </w:rPr>
        <w:t>ей, междисциплинарных курсов. Практическую</w:t>
      </w:r>
      <w:r w:rsidRPr="00796CF6">
        <w:rPr>
          <w:rFonts w:ascii="Times New Roman" w:eastAsia="TimesNewRomanPSMT" w:hAnsi="Times New Roman" w:cs="Times New Roman"/>
          <w:sz w:val="28"/>
          <w:szCs w:val="28"/>
          <w:lang w:eastAsia="ru-RU"/>
        </w:rPr>
        <w:t xml:space="preserve"> работу необходимо организовывать во всех звеньях учебного процесса, в том числе и в процессе усвоения нового материала. Обучающимся необходимо прививать активную позицию, делать их непосредственными участниками процесса познания. </w:t>
      </w: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r w:rsidRPr="00796CF6">
        <w:rPr>
          <w:rFonts w:ascii="Times New Roman" w:eastAsia="TimesNewRomanPSMT" w:hAnsi="Times New Roman" w:cs="Times New Roman"/>
          <w:sz w:val="28"/>
          <w:szCs w:val="28"/>
          <w:lang w:eastAsia="ru-RU"/>
        </w:rPr>
        <w:t xml:space="preserve">Организация </w:t>
      </w:r>
      <w:r>
        <w:rPr>
          <w:rFonts w:ascii="Times New Roman" w:eastAsia="TimesNewRomanPSMT" w:hAnsi="Times New Roman" w:cs="Times New Roman"/>
          <w:sz w:val="28"/>
          <w:szCs w:val="28"/>
          <w:lang w:eastAsia="ru-RU"/>
        </w:rPr>
        <w:t xml:space="preserve">практической </w:t>
      </w:r>
      <w:r w:rsidRPr="00796CF6">
        <w:rPr>
          <w:rFonts w:ascii="Times New Roman" w:eastAsia="TimesNewRomanPSMT" w:hAnsi="Times New Roman" w:cs="Times New Roman"/>
          <w:sz w:val="28"/>
          <w:szCs w:val="28"/>
          <w:lang w:eastAsia="ru-RU"/>
        </w:rPr>
        <w:t xml:space="preserve"> работы способствует развитию мотивации получения знаний обучающихся. </w:t>
      </w:r>
      <w:r>
        <w:rPr>
          <w:rFonts w:ascii="Times New Roman" w:eastAsia="TimesNewRomanPSMT" w:hAnsi="Times New Roman" w:cs="Times New Roman"/>
          <w:sz w:val="28"/>
          <w:szCs w:val="28"/>
          <w:lang w:eastAsia="ru-RU"/>
        </w:rPr>
        <w:t>Практическая</w:t>
      </w:r>
      <w:r w:rsidRPr="00796CF6">
        <w:rPr>
          <w:rFonts w:ascii="Times New Roman" w:eastAsia="TimesNewRomanPSMT" w:hAnsi="Times New Roman" w:cs="Times New Roman"/>
          <w:sz w:val="28"/>
          <w:szCs w:val="28"/>
          <w:lang w:eastAsia="ru-RU"/>
        </w:rPr>
        <w:t xml:space="preserve"> работа носит целенаправленный, чётко сформулированной характер. Содержание </w:t>
      </w:r>
      <w:r>
        <w:rPr>
          <w:rFonts w:ascii="Times New Roman" w:eastAsia="TimesNewRomanPSMT" w:hAnsi="Times New Roman" w:cs="Times New Roman"/>
          <w:sz w:val="28"/>
          <w:szCs w:val="28"/>
          <w:lang w:eastAsia="ru-RU"/>
        </w:rPr>
        <w:t>практической</w:t>
      </w:r>
      <w:r w:rsidRPr="00796CF6">
        <w:rPr>
          <w:rFonts w:ascii="Times New Roman" w:eastAsia="TimesNewRomanPSMT" w:hAnsi="Times New Roman" w:cs="Times New Roman"/>
          <w:sz w:val="28"/>
          <w:szCs w:val="28"/>
          <w:lang w:eastAsia="ru-RU"/>
        </w:rPr>
        <w:t xml:space="preserve"> работы обеспечивает полный и глуб</w:t>
      </w:r>
      <w:r>
        <w:rPr>
          <w:rFonts w:ascii="Times New Roman" w:eastAsia="TimesNewRomanPSMT" w:hAnsi="Times New Roman" w:cs="Times New Roman"/>
          <w:sz w:val="28"/>
          <w:szCs w:val="28"/>
          <w:lang w:eastAsia="ru-RU"/>
        </w:rPr>
        <w:t xml:space="preserve">окий комплекс заданий. В ходе практической </w:t>
      </w:r>
      <w:r w:rsidRPr="00796CF6">
        <w:rPr>
          <w:rFonts w:ascii="Times New Roman" w:eastAsia="TimesNewRomanPSMT" w:hAnsi="Times New Roman" w:cs="Times New Roman"/>
          <w:sz w:val="28"/>
          <w:szCs w:val="28"/>
          <w:lang w:eastAsia="ru-RU"/>
        </w:rPr>
        <w:t>работы обеспечивается сочетание репродуктивной и продуктивной учебной деятельности обучающихся.</w:t>
      </w:r>
    </w:p>
    <w:p w:rsidR="00796CF6" w:rsidRPr="00796CF6" w:rsidRDefault="00796CF6" w:rsidP="00796CF6">
      <w:pPr>
        <w:autoSpaceDE w:val="0"/>
        <w:autoSpaceDN w:val="0"/>
        <w:adjustRightInd w:val="0"/>
        <w:spacing w:after="0" w:line="240" w:lineRule="auto"/>
        <w:ind w:left="-1134" w:firstLine="567"/>
        <w:jc w:val="both"/>
        <w:rPr>
          <w:rFonts w:ascii="Times New Roman" w:eastAsia="TimesNewRomanPSMT" w:hAnsi="Times New Roman" w:cs="Times New Roman"/>
          <w:sz w:val="28"/>
          <w:szCs w:val="28"/>
          <w:lang w:eastAsia="ru-RU"/>
        </w:rPr>
      </w:pPr>
      <w:r w:rsidRPr="00796CF6">
        <w:rPr>
          <w:rFonts w:ascii="Times New Roman" w:eastAsia="TimesNewRomanPSMT" w:hAnsi="Times New Roman" w:cs="Times New Roman"/>
          <w:sz w:val="28"/>
          <w:szCs w:val="28"/>
          <w:lang w:eastAsia="ru-RU"/>
        </w:rPr>
        <w:lastRenderedPageBreak/>
        <w:t xml:space="preserve">При организации </w:t>
      </w:r>
      <w:r>
        <w:rPr>
          <w:rFonts w:ascii="Times New Roman" w:eastAsia="TimesNewRomanPSMT" w:hAnsi="Times New Roman" w:cs="Times New Roman"/>
          <w:sz w:val="28"/>
          <w:szCs w:val="28"/>
          <w:lang w:eastAsia="ru-RU"/>
        </w:rPr>
        <w:t>практической</w:t>
      </w:r>
      <w:r w:rsidRPr="00796CF6">
        <w:rPr>
          <w:rFonts w:ascii="Times New Roman" w:eastAsia="TimesNewRomanPSMT" w:hAnsi="Times New Roman" w:cs="Times New Roman"/>
          <w:sz w:val="28"/>
          <w:szCs w:val="28"/>
          <w:lang w:eastAsia="ru-RU"/>
        </w:rPr>
        <w:t xml:space="preserve"> работы предусмотрена адекватная обратная связь, т.е. правильно организована система контроля.</w:t>
      </w:r>
    </w:p>
    <w:p w:rsidR="00796CF6" w:rsidRPr="00796CF6" w:rsidRDefault="00796CF6" w:rsidP="00796CF6">
      <w:pPr>
        <w:autoSpaceDE w:val="0"/>
        <w:autoSpaceDN w:val="0"/>
        <w:adjustRightInd w:val="0"/>
        <w:spacing w:after="0" w:line="240" w:lineRule="auto"/>
        <w:ind w:left="-1134" w:firstLine="567"/>
        <w:jc w:val="both"/>
        <w:rPr>
          <w:rFonts w:ascii="Times New Roman" w:eastAsia="Times New Roman" w:hAnsi="Times New Roman" w:cs="Times New Roman"/>
          <w:sz w:val="28"/>
          <w:szCs w:val="28"/>
        </w:rPr>
      </w:pPr>
      <w:r w:rsidRPr="00796CF6">
        <w:rPr>
          <w:rFonts w:ascii="Times New Roman" w:eastAsia="TimesNewRomanPSMT" w:hAnsi="Times New Roman" w:cs="Times New Roman"/>
          <w:sz w:val="28"/>
          <w:szCs w:val="28"/>
          <w:lang w:eastAsia="ru-RU"/>
        </w:rPr>
        <w:t xml:space="preserve">Данный подход к разработке материала для </w:t>
      </w:r>
      <w:r>
        <w:rPr>
          <w:rFonts w:ascii="Times New Roman" w:eastAsia="TimesNewRomanPSMT" w:hAnsi="Times New Roman" w:cs="Times New Roman"/>
          <w:sz w:val="28"/>
          <w:szCs w:val="28"/>
          <w:lang w:eastAsia="ru-RU"/>
        </w:rPr>
        <w:t>практической</w:t>
      </w:r>
      <w:r w:rsidRPr="00796CF6">
        <w:rPr>
          <w:rFonts w:ascii="Times New Roman" w:eastAsia="TimesNewRomanPSMT" w:hAnsi="Times New Roman" w:cs="Times New Roman"/>
          <w:sz w:val="28"/>
          <w:szCs w:val="28"/>
          <w:lang w:eastAsia="ru-RU"/>
        </w:rPr>
        <w:t xml:space="preserve"> работы обучающихся позволяет творчески подойти к подготовке занятий, выявить возможности изучаемого материала, создавая тем самым условия для саморазвития личности обучающихся.</w:t>
      </w: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8F0E68" w:rsidRDefault="008F0E68" w:rsidP="00902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36"/>
          <w:szCs w:val="36"/>
        </w:rPr>
      </w:pPr>
    </w:p>
    <w:p w:rsidR="008F0E68" w:rsidRDefault="008F0E68"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902657" w:rsidRDefault="00902657"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902657" w:rsidRDefault="00902657"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902657" w:rsidRDefault="00902657"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902657" w:rsidRDefault="00902657"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902657" w:rsidRDefault="00902657"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902657" w:rsidRDefault="00902657"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center"/>
        <w:rPr>
          <w:rFonts w:ascii="Times New Roman" w:eastAsia="Calibri" w:hAnsi="Times New Roman" w:cs="Times New Roman"/>
          <w:bCs/>
          <w:sz w:val="36"/>
          <w:szCs w:val="36"/>
        </w:rPr>
      </w:pPr>
      <w:r w:rsidRPr="00796CF6">
        <w:rPr>
          <w:rFonts w:ascii="Times New Roman" w:eastAsia="Calibri" w:hAnsi="Times New Roman" w:cs="Times New Roman"/>
          <w:bCs/>
          <w:sz w:val="36"/>
          <w:szCs w:val="36"/>
        </w:rPr>
        <w:lastRenderedPageBreak/>
        <w:t>Основная литература</w:t>
      </w: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567"/>
        <w:jc w:val="center"/>
        <w:rPr>
          <w:rFonts w:ascii="Times New Roman" w:eastAsia="Calibri" w:hAnsi="Times New Roman" w:cs="Times New Roman"/>
          <w:bCs/>
          <w:sz w:val="28"/>
          <w:szCs w:val="28"/>
        </w:rPr>
      </w:pPr>
    </w:p>
    <w:p w:rsidR="00796CF6" w:rsidRPr="00796CF6" w:rsidRDefault="00796CF6" w:rsidP="00902657">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r w:rsidRPr="00796CF6">
        <w:rPr>
          <w:rFonts w:ascii="Times New Roman" w:eastAsia="Calibri" w:hAnsi="Times New Roman" w:cs="Times New Roman"/>
          <w:sz w:val="28"/>
          <w:szCs w:val="28"/>
        </w:rPr>
        <w:t xml:space="preserve">Надежность и диагностика технологических систем. Том 1 </w:t>
      </w:r>
      <w:r w:rsidRPr="00796CF6">
        <w:rPr>
          <w:rFonts w:ascii="Times New Roman" w:eastAsia="Calibri" w:hAnsi="Times New Roman" w:cs="Times New Roman"/>
          <w:bCs/>
          <w:sz w:val="28"/>
          <w:szCs w:val="28"/>
        </w:rPr>
        <w:t xml:space="preserve">Крук Б.И., Попантонопуло В.Н., Шувалов В.П. </w:t>
      </w:r>
      <w:r w:rsidRPr="00796CF6">
        <w:rPr>
          <w:rFonts w:ascii="Times New Roman" w:eastAsia="Calibri" w:hAnsi="Times New Roman" w:cs="Times New Roman"/>
          <w:sz w:val="28"/>
          <w:szCs w:val="28"/>
        </w:rPr>
        <w:t>Новосибирск: «Наука», 2015г</w:t>
      </w:r>
    </w:p>
    <w:p w:rsidR="00796CF6" w:rsidRPr="00796CF6" w:rsidRDefault="00796CF6" w:rsidP="00902657">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r w:rsidRPr="00796CF6">
        <w:rPr>
          <w:rFonts w:ascii="Times New Roman" w:eastAsia="Calibri" w:hAnsi="Times New Roman" w:cs="Times New Roman"/>
          <w:bCs/>
          <w:sz w:val="28"/>
          <w:szCs w:val="28"/>
        </w:rPr>
        <w:t>Технологическое оборудование машиностроительного производства</w:t>
      </w:r>
      <w:r w:rsidRPr="00796CF6">
        <w:rPr>
          <w:rFonts w:ascii="Times New Roman" w:eastAsia="Calibri" w:hAnsi="Times New Roman" w:cs="Times New Roman"/>
          <w:sz w:val="28"/>
          <w:szCs w:val="28"/>
        </w:rPr>
        <w:t>. Том 2</w:t>
      </w:r>
      <w:r w:rsidRPr="00796CF6">
        <w:rPr>
          <w:rFonts w:ascii="Times New Roman" w:eastAsia="Calibri" w:hAnsi="Times New Roman" w:cs="Times New Roman"/>
          <w:bCs/>
          <w:sz w:val="28"/>
          <w:szCs w:val="28"/>
        </w:rPr>
        <w:t xml:space="preserve"> Крук Б.И., Попантонопуло В.Н., Шувалов В.П. </w:t>
      </w:r>
      <w:r w:rsidRPr="00796CF6">
        <w:rPr>
          <w:rFonts w:ascii="Times New Roman" w:eastAsia="Calibri" w:hAnsi="Times New Roman" w:cs="Times New Roman"/>
          <w:sz w:val="28"/>
          <w:szCs w:val="28"/>
        </w:rPr>
        <w:t>Новосибирск: «Наука», 2016г</w:t>
      </w:r>
    </w:p>
    <w:p w:rsidR="00796CF6" w:rsidRPr="00796CF6" w:rsidRDefault="00796CF6" w:rsidP="00902657">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r w:rsidRPr="00796CF6">
        <w:rPr>
          <w:rFonts w:ascii="Times New Roman" w:eastAsia="Calibri" w:hAnsi="Times New Roman" w:cs="Times New Roman"/>
          <w:bCs/>
          <w:sz w:val="28"/>
          <w:szCs w:val="28"/>
        </w:rPr>
        <w:t xml:space="preserve">И.К. Филатов. «Проектирование </w:t>
      </w:r>
      <w:r>
        <w:rPr>
          <w:rFonts w:ascii="Times New Roman" w:eastAsia="Calibri" w:hAnsi="Times New Roman" w:cs="Times New Roman"/>
          <w:bCs/>
          <w:sz w:val="28"/>
          <w:szCs w:val="28"/>
        </w:rPr>
        <w:t>мехатронных комплексов</w:t>
      </w:r>
      <w:r w:rsidRPr="00796CF6">
        <w:rPr>
          <w:rFonts w:ascii="Times New Roman" w:eastAsia="Calibri" w:hAnsi="Times New Roman" w:cs="Times New Roman"/>
          <w:bCs/>
          <w:sz w:val="28"/>
          <w:szCs w:val="28"/>
        </w:rPr>
        <w:t>» практикум. М. Издательский центр . Академия,2015.-165с.</w:t>
      </w:r>
    </w:p>
    <w:p w:rsidR="00796CF6" w:rsidRPr="00796CF6" w:rsidRDefault="00796CF6" w:rsidP="00902657">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r w:rsidRPr="00796CF6">
        <w:rPr>
          <w:rFonts w:ascii="Times New Roman" w:eastAsia="Calibri" w:hAnsi="Times New Roman" w:cs="Times New Roman"/>
          <w:bCs/>
          <w:sz w:val="28"/>
          <w:szCs w:val="28"/>
        </w:rPr>
        <w:t>В.Ю. Ушманов. «</w:t>
      </w:r>
      <w:r>
        <w:rPr>
          <w:rFonts w:ascii="Times New Roman" w:eastAsia="Calibri" w:hAnsi="Times New Roman" w:cs="Times New Roman"/>
          <w:bCs/>
          <w:sz w:val="28"/>
          <w:szCs w:val="28"/>
        </w:rPr>
        <w:t>Робототехника</w:t>
      </w:r>
      <w:r w:rsidRPr="00796CF6">
        <w:rPr>
          <w:rFonts w:ascii="Times New Roman" w:eastAsia="Calibri" w:hAnsi="Times New Roman" w:cs="Times New Roman"/>
          <w:bCs/>
          <w:sz w:val="28"/>
          <w:szCs w:val="28"/>
        </w:rPr>
        <w:t xml:space="preserve">» практикум. </w:t>
      </w:r>
      <w:r w:rsidRPr="00796CF6">
        <w:rPr>
          <w:rFonts w:ascii="Times New Roman" w:eastAsia="Calibri" w:hAnsi="Times New Roman" w:cs="Times New Roman"/>
          <w:sz w:val="28"/>
          <w:szCs w:val="28"/>
        </w:rPr>
        <w:t>М. Издательский центр. Академия, 2014.-227с.</w:t>
      </w:r>
    </w:p>
    <w:p w:rsidR="00796CF6" w:rsidRPr="00796CF6" w:rsidRDefault="00796CF6" w:rsidP="00902657">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r w:rsidRPr="00796CF6">
        <w:rPr>
          <w:rFonts w:ascii="Times New Roman" w:eastAsia="Calibri" w:hAnsi="Times New Roman" w:cs="Times New Roman"/>
          <w:sz w:val="28"/>
          <w:szCs w:val="28"/>
        </w:rPr>
        <w:t>В.Н.Пантелеев, В.М. Прошин</w:t>
      </w:r>
      <w:r w:rsidRPr="00796CF6">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«Основы мехатроники</w:t>
      </w:r>
      <w:r w:rsidRPr="00796CF6">
        <w:rPr>
          <w:rFonts w:ascii="Times New Roman" w:eastAsia="Calibri" w:hAnsi="Times New Roman" w:cs="Times New Roman"/>
          <w:bCs/>
          <w:sz w:val="28"/>
          <w:szCs w:val="28"/>
        </w:rPr>
        <w:t xml:space="preserve">». </w:t>
      </w:r>
      <w:r w:rsidRPr="00796CF6">
        <w:rPr>
          <w:rFonts w:ascii="Times New Roman" w:eastAsia="Calibri" w:hAnsi="Times New Roman" w:cs="Times New Roman"/>
          <w:sz w:val="28"/>
          <w:szCs w:val="28"/>
        </w:rPr>
        <w:t>М. Издательский центр. Академия, 2016.-276с.. «О</w:t>
      </w:r>
      <w:r>
        <w:rPr>
          <w:rFonts w:ascii="Times New Roman" w:eastAsia="Calibri" w:hAnsi="Times New Roman" w:cs="Times New Roman"/>
          <w:sz w:val="28"/>
          <w:szCs w:val="28"/>
        </w:rPr>
        <w:t>с</w:t>
      </w:r>
      <w:r w:rsidRPr="00796CF6">
        <w:rPr>
          <w:rFonts w:ascii="Times New Roman" w:eastAsia="Calibri" w:hAnsi="Times New Roman" w:cs="Times New Roman"/>
          <w:sz w:val="28"/>
          <w:szCs w:val="28"/>
        </w:rPr>
        <w:t>новы автоматизации производства». М. Издательский центр. Академия, 2015.-185с.</w:t>
      </w:r>
    </w:p>
    <w:p w:rsidR="00796CF6" w:rsidRPr="00796CF6" w:rsidRDefault="00796CF6" w:rsidP="00902657">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r w:rsidRPr="00796CF6">
        <w:rPr>
          <w:rFonts w:ascii="Times New Roman" w:eastAsia="Calibri" w:hAnsi="Times New Roman" w:cs="Times New Roman"/>
          <w:bCs/>
          <w:sz w:val="28"/>
          <w:szCs w:val="28"/>
        </w:rPr>
        <w:t>В.И.Полещук.Т.Е.Каренов  Задачник по диапозонам частот.</w:t>
      </w:r>
      <w:r w:rsidRPr="00796CF6">
        <w:rPr>
          <w:rFonts w:ascii="Times New Roman" w:eastAsia="Calibri" w:hAnsi="Times New Roman" w:cs="Times New Roman"/>
          <w:sz w:val="28"/>
          <w:szCs w:val="28"/>
        </w:rPr>
        <w:t>М. Издательский центр. Академия, 2016.-222с.</w:t>
      </w:r>
    </w:p>
    <w:p w:rsidR="00796CF6" w:rsidRPr="00796CF6" w:rsidRDefault="00796CF6" w:rsidP="00902657">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r w:rsidRPr="00796CF6">
        <w:rPr>
          <w:rFonts w:ascii="Times New Roman" w:eastAsia="Calibri" w:hAnsi="Times New Roman" w:cs="Times New Roman"/>
          <w:bCs/>
          <w:sz w:val="28"/>
          <w:szCs w:val="28"/>
        </w:rPr>
        <w:t>Б.И.Черпаков, Л.И.Вереина «Монтаж эксплуатация и ремонт автоматических устройств».</w:t>
      </w:r>
      <w:r w:rsidRPr="00796CF6">
        <w:rPr>
          <w:rFonts w:ascii="Times New Roman" w:eastAsia="Calibri" w:hAnsi="Times New Roman" w:cs="Times New Roman"/>
          <w:sz w:val="28"/>
          <w:szCs w:val="28"/>
        </w:rPr>
        <w:t xml:space="preserve"> М. Издательский центр. Академия, 2016.-409с.</w:t>
      </w: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567"/>
        <w:jc w:val="both"/>
        <w:rPr>
          <w:rFonts w:ascii="Times New Roman" w:eastAsia="Calibri" w:hAnsi="Times New Roman" w:cs="Times New Roman"/>
          <w:bCs/>
          <w:sz w:val="28"/>
          <w:szCs w:val="28"/>
        </w:rPr>
      </w:pPr>
    </w:p>
    <w:p w:rsidR="00796CF6" w:rsidRPr="00796CF6" w:rsidRDefault="00796CF6" w:rsidP="00796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567"/>
        <w:jc w:val="center"/>
        <w:rPr>
          <w:rFonts w:ascii="Times New Roman" w:eastAsia="Calibri" w:hAnsi="Times New Roman" w:cs="Times New Roman"/>
          <w:bCs/>
          <w:sz w:val="28"/>
          <w:szCs w:val="28"/>
        </w:rPr>
      </w:pPr>
      <w:r w:rsidRPr="00796CF6">
        <w:rPr>
          <w:rFonts w:ascii="Times New Roman" w:eastAsia="Calibri" w:hAnsi="Times New Roman" w:cs="Times New Roman"/>
          <w:bCs/>
          <w:sz w:val="28"/>
          <w:szCs w:val="28"/>
        </w:rPr>
        <w:t>Дополнительные источники:</w:t>
      </w:r>
    </w:p>
    <w:p w:rsidR="00796CF6" w:rsidRPr="00796CF6" w:rsidRDefault="00796CF6" w:rsidP="00902657">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r w:rsidRPr="00796CF6">
        <w:rPr>
          <w:rFonts w:ascii="Times New Roman" w:eastAsia="Calibri" w:hAnsi="Times New Roman" w:cs="Times New Roman"/>
          <w:bCs/>
          <w:sz w:val="28"/>
          <w:szCs w:val="28"/>
        </w:rPr>
        <w:t xml:space="preserve">Г.А. Андреенко. «Автоматизация и механизация производства». </w:t>
      </w:r>
      <w:r w:rsidRPr="00796CF6">
        <w:rPr>
          <w:rFonts w:ascii="Times New Roman" w:eastAsia="Calibri" w:hAnsi="Times New Roman" w:cs="Times New Roman"/>
          <w:sz w:val="28"/>
          <w:szCs w:val="28"/>
        </w:rPr>
        <w:t>М. Академия, 2014.-300с.</w:t>
      </w:r>
    </w:p>
    <w:p w:rsidR="00796CF6" w:rsidRPr="00796CF6" w:rsidRDefault="00796CF6" w:rsidP="00902657">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r w:rsidRPr="00796CF6">
        <w:rPr>
          <w:rFonts w:ascii="Times New Roman" w:eastAsia="Calibri" w:hAnsi="Times New Roman" w:cs="Times New Roman"/>
          <w:bCs/>
          <w:sz w:val="28"/>
          <w:szCs w:val="28"/>
        </w:rPr>
        <w:t>Л.В.Журавченко. «</w:t>
      </w:r>
      <w:r>
        <w:rPr>
          <w:rFonts w:ascii="Times New Roman" w:eastAsia="Calibri" w:hAnsi="Times New Roman" w:cs="Times New Roman"/>
          <w:bCs/>
          <w:sz w:val="28"/>
          <w:szCs w:val="28"/>
        </w:rPr>
        <w:t>Безопас</w:t>
      </w:r>
      <w:r w:rsidR="008F0E68">
        <w:rPr>
          <w:rFonts w:ascii="Times New Roman" w:eastAsia="Calibri" w:hAnsi="Times New Roman" w:cs="Times New Roman"/>
          <w:bCs/>
          <w:sz w:val="28"/>
          <w:szCs w:val="28"/>
        </w:rPr>
        <w:t>ность труда</w:t>
      </w:r>
      <w:r w:rsidRPr="00796CF6">
        <w:rPr>
          <w:rFonts w:ascii="Times New Roman" w:eastAsia="Calibri" w:hAnsi="Times New Roman" w:cs="Times New Roman"/>
          <w:bCs/>
          <w:sz w:val="28"/>
          <w:szCs w:val="28"/>
        </w:rPr>
        <w:t xml:space="preserve">». </w:t>
      </w:r>
      <w:r w:rsidRPr="00796CF6">
        <w:rPr>
          <w:rFonts w:ascii="Times New Roman" w:eastAsia="Calibri" w:hAnsi="Times New Roman" w:cs="Times New Roman"/>
          <w:sz w:val="28"/>
          <w:szCs w:val="28"/>
        </w:rPr>
        <w:t>М. Издательский центр. Академия, 2015.-208с.</w:t>
      </w:r>
    </w:p>
    <w:p w:rsidR="00796CF6" w:rsidRPr="00796CF6" w:rsidRDefault="00796CF6" w:rsidP="00902657">
      <w:pPr>
        <w:numPr>
          <w:ilvl w:val="0"/>
          <w:numId w:val="17"/>
        </w:numPr>
        <w:spacing w:after="0" w:line="240" w:lineRule="auto"/>
        <w:ind w:left="-1134" w:firstLine="567"/>
        <w:jc w:val="both"/>
        <w:rPr>
          <w:rFonts w:ascii="Times New Roman" w:eastAsia="Times New Roman" w:hAnsi="Times New Roman" w:cs="Times New Roman"/>
          <w:bCs/>
          <w:sz w:val="28"/>
          <w:szCs w:val="28"/>
          <w:lang w:eastAsia="ru-RU"/>
        </w:rPr>
      </w:pPr>
      <w:r w:rsidRPr="00796CF6">
        <w:rPr>
          <w:rFonts w:ascii="Times New Roman" w:eastAsia="Times New Roman" w:hAnsi="Times New Roman" w:cs="Times New Roman"/>
          <w:bCs/>
          <w:sz w:val="28"/>
          <w:szCs w:val="28"/>
          <w:lang w:eastAsia="ru-RU"/>
        </w:rPr>
        <w:t>С.В.Белов. «Безопасность производственных процессов». М.: Машиностроение,2014</w:t>
      </w:r>
    </w:p>
    <w:p w:rsidR="00796CF6" w:rsidRPr="00796CF6" w:rsidRDefault="00796CF6" w:rsidP="00902657">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r w:rsidRPr="00796CF6">
        <w:rPr>
          <w:rFonts w:ascii="Times New Roman" w:eastAsia="Calibri" w:hAnsi="Times New Roman" w:cs="Times New Roman"/>
          <w:bCs/>
          <w:sz w:val="28"/>
          <w:szCs w:val="28"/>
        </w:rPr>
        <w:t xml:space="preserve">К.И.Котов, </w:t>
      </w:r>
      <w:r w:rsidRPr="00796CF6">
        <w:rPr>
          <w:rFonts w:ascii="Times New Roman" w:eastAsia="Calibri" w:hAnsi="Times New Roman" w:cs="Times New Roman"/>
          <w:sz w:val="28"/>
          <w:szCs w:val="28"/>
        </w:rPr>
        <w:t>М.А.Шершевер. «</w:t>
      </w:r>
      <w:r w:rsidR="008F0E68">
        <w:rPr>
          <w:rFonts w:ascii="Times New Roman" w:eastAsia="Calibri" w:hAnsi="Times New Roman" w:cs="Times New Roman"/>
          <w:sz w:val="28"/>
          <w:szCs w:val="28"/>
        </w:rPr>
        <w:t>Автоматика  и мехатроника</w:t>
      </w:r>
      <w:r w:rsidRPr="00796CF6">
        <w:rPr>
          <w:rFonts w:ascii="Times New Roman" w:eastAsia="Calibri" w:hAnsi="Times New Roman" w:cs="Times New Roman"/>
          <w:sz w:val="28"/>
          <w:szCs w:val="28"/>
        </w:rPr>
        <w:t>» М. «Металлургия», 2016г.-495с.</w:t>
      </w:r>
    </w:p>
    <w:p w:rsidR="00796CF6" w:rsidRPr="00796CF6" w:rsidRDefault="00796CF6" w:rsidP="00902657">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sz w:val="28"/>
          <w:szCs w:val="28"/>
        </w:rPr>
      </w:pPr>
      <w:r w:rsidRPr="00796CF6">
        <w:rPr>
          <w:rFonts w:ascii="Times New Roman" w:eastAsia="Calibri" w:hAnsi="Times New Roman" w:cs="Times New Roman"/>
          <w:sz w:val="28"/>
          <w:szCs w:val="28"/>
        </w:rPr>
        <w:t xml:space="preserve">Ю.М.Губаренко. «Типовые элементы </w:t>
      </w:r>
      <w:r w:rsidR="008F0E68">
        <w:rPr>
          <w:rFonts w:ascii="Times New Roman" w:eastAsia="Calibri" w:hAnsi="Times New Roman" w:cs="Times New Roman"/>
          <w:sz w:val="28"/>
          <w:szCs w:val="28"/>
        </w:rPr>
        <w:t>мехатроники</w:t>
      </w:r>
      <w:r w:rsidRPr="00796CF6">
        <w:rPr>
          <w:rFonts w:ascii="Times New Roman" w:eastAsia="Calibri" w:hAnsi="Times New Roman" w:cs="Times New Roman"/>
          <w:sz w:val="28"/>
          <w:szCs w:val="28"/>
        </w:rPr>
        <w:t>». М. Форум-инфра, 2015 378с.</w:t>
      </w:r>
    </w:p>
    <w:p w:rsidR="00796CF6" w:rsidRPr="00796CF6" w:rsidRDefault="008F0E68" w:rsidP="00902657">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Г.В.Ярочкина. .»</w:t>
      </w:r>
      <w:r w:rsidR="00796CF6" w:rsidRPr="00796CF6">
        <w:rPr>
          <w:rFonts w:ascii="Times New Roman" w:eastAsia="Calibri" w:hAnsi="Times New Roman" w:cs="Times New Roman"/>
          <w:bCs/>
          <w:sz w:val="28"/>
          <w:szCs w:val="28"/>
        </w:rPr>
        <w:t>Монтаж и регулировка».</w:t>
      </w:r>
      <w:r w:rsidR="00796CF6" w:rsidRPr="00796CF6">
        <w:rPr>
          <w:rFonts w:ascii="Times New Roman" w:eastAsia="Calibri" w:hAnsi="Times New Roman" w:cs="Times New Roman"/>
          <w:sz w:val="28"/>
          <w:szCs w:val="28"/>
        </w:rPr>
        <w:t xml:space="preserve"> М. ПрофОбрИздат, 2014.-232с.</w:t>
      </w:r>
    </w:p>
    <w:p w:rsidR="00796CF6" w:rsidRPr="00796CF6" w:rsidRDefault="00796CF6" w:rsidP="00796CF6">
      <w:pPr>
        <w:ind w:left="-1134" w:firstLine="567"/>
        <w:jc w:val="both"/>
        <w:rPr>
          <w:rFonts w:ascii="Times New Roman" w:eastAsia="Calibri" w:hAnsi="Times New Roman" w:cs="Times New Roman"/>
          <w:bCs/>
          <w:sz w:val="28"/>
          <w:szCs w:val="28"/>
        </w:rPr>
      </w:pPr>
    </w:p>
    <w:p w:rsidR="00796CF6" w:rsidRPr="00796CF6" w:rsidRDefault="00796CF6" w:rsidP="00796CF6">
      <w:pPr>
        <w:spacing w:after="0" w:line="240" w:lineRule="auto"/>
        <w:ind w:left="-1134" w:firstLine="567"/>
        <w:jc w:val="both"/>
        <w:rPr>
          <w:rFonts w:ascii="Times New Roman" w:eastAsia="Times New Roman" w:hAnsi="Times New Roman" w:cs="Times New Roman"/>
          <w:bCs/>
          <w:sz w:val="28"/>
          <w:szCs w:val="28"/>
          <w:lang w:eastAsia="ru-RU"/>
        </w:rPr>
      </w:pPr>
      <w:r w:rsidRPr="00796CF6">
        <w:rPr>
          <w:rFonts w:ascii="Times New Roman" w:eastAsia="Times New Roman" w:hAnsi="Times New Roman" w:cs="Times New Roman"/>
          <w:bCs/>
          <w:sz w:val="28"/>
          <w:szCs w:val="28"/>
          <w:lang w:eastAsia="ru-RU"/>
        </w:rPr>
        <w:t>Интернет – ресурсы:</w:t>
      </w:r>
    </w:p>
    <w:p w:rsidR="00796CF6" w:rsidRPr="00796CF6" w:rsidRDefault="00796CF6" w:rsidP="00796CF6">
      <w:pPr>
        <w:ind w:left="-1134" w:firstLine="567"/>
        <w:jc w:val="both"/>
        <w:rPr>
          <w:rFonts w:ascii="Times New Roman" w:eastAsia="Calibri" w:hAnsi="Times New Roman" w:cs="Times New Roman"/>
          <w:bCs/>
          <w:sz w:val="28"/>
          <w:szCs w:val="28"/>
        </w:rPr>
      </w:pPr>
      <w:r w:rsidRPr="00796CF6">
        <w:rPr>
          <w:rFonts w:ascii="Times New Roman" w:eastAsia="Calibri" w:hAnsi="Times New Roman" w:cs="Times New Roman"/>
          <w:bCs/>
          <w:sz w:val="28"/>
          <w:szCs w:val="28"/>
        </w:rPr>
        <w:t>/</w:t>
      </w:r>
      <w:r w:rsidRPr="00796CF6">
        <w:rPr>
          <w:rFonts w:ascii="Calibri" w:eastAsia="Calibri" w:hAnsi="Calibri" w:cs="Times New Roman"/>
        </w:rPr>
        <w:t xml:space="preserve"> </w:t>
      </w:r>
      <w:hyperlink r:id="rId334" w:history="1">
        <w:r w:rsidRPr="00796CF6">
          <w:rPr>
            <w:rFonts w:ascii="Calibri" w:eastAsia="Calibri" w:hAnsi="Calibri" w:cs="Times New Roman"/>
            <w:color w:val="0000FF"/>
            <w:u w:val="single"/>
            <w:lang w:val="en-US"/>
          </w:rPr>
          <w:t>http</w:t>
        </w:r>
        <w:r w:rsidRPr="00796CF6">
          <w:rPr>
            <w:rFonts w:ascii="Calibri" w:eastAsia="Calibri" w:hAnsi="Calibri" w:cs="Times New Roman"/>
            <w:color w:val="0000FF"/>
            <w:u w:val="single"/>
          </w:rPr>
          <w:t>://</w:t>
        </w:r>
        <w:r w:rsidRPr="00796CF6">
          <w:rPr>
            <w:rFonts w:ascii="Calibri" w:eastAsia="Calibri" w:hAnsi="Calibri" w:cs="Times New Roman"/>
            <w:color w:val="0000FF"/>
            <w:u w:val="single"/>
            <w:lang w:val="en-US"/>
          </w:rPr>
          <w:t>kunegin</w:t>
        </w:r>
        <w:r w:rsidRPr="00796CF6">
          <w:rPr>
            <w:rFonts w:ascii="Calibri" w:eastAsia="Calibri" w:hAnsi="Calibri" w:cs="Times New Roman"/>
            <w:color w:val="0000FF"/>
            <w:u w:val="single"/>
          </w:rPr>
          <w:t>.</w:t>
        </w:r>
        <w:r w:rsidRPr="00796CF6">
          <w:rPr>
            <w:rFonts w:ascii="Calibri" w:eastAsia="Calibri" w:hAnsi="Calibri" w:cs="Times New Roman"/>
            <w:color w:val="0000FF"/>
            <w:u w:val="single"/>
            <w:lang w:val="en-US"/>
          </w:rPr>
          <w:t>com</w:t>
        </w:r>
        <w:r w:rsidRPr="00796CF6">
          <w:rPr>
            <w:rFonts w:ascii="Calibri" w:eastAsia="Calibri" w:hAnsi="Calibri" w:cs="Times New Roman"/>
            <w:color w:val="0000FF"/>
            <w:u w:val="single"/>
          </w:rPr>
          <w:t>/</w:t>
        </w:r>
        <w:r w:rsidRPr="00796CF6">
          <w:rPr>
            <w:rFonts w:ascii="Calibri" w:eastAsia="Calibri" w:hAnsi="Calibri" w:cs="Times New Roman"/>
            <w:color w:val="0000FF"/>
            <w:u w:val="single"/>
            <w:lang w:val="en-US"/>
          </w:rPr>
          <w:t>ref</w:t>
        </w:r>
        <w:r w:rsidRPr="00796CF6">
          <w:rPr>
            <w:rFonts w:ascii="Calibri" w:eastAsia="Calibri" w:hAnsi="Calibri" w:cs="Times New Roman"/>
            <w:color w:val="0000FF"/>
            <w:u w:val="single"/>
          </w:rPr>
          <w:t>5/</w:t>
        </w:r>
        <w:r w:rsidRPr="00796CF6">
          <w:rPr>
            <w:rFonts w:ascii="Calibri" w:eastAsia="Calibri" w:hAnsi="Calibri" w:cs="Times New Roman"/>
            <w:color w:val="0000FF"/>
            <w:u w:val="single"/>
            <w:lang w:val="en-US"/>
          </w:rPr>
          <w:t>wdm</w:t>
        </w:r>
        <w:r w:rsidRPr="00796CF6">
          <w:rPr>
            <w:rFonts w:ascii="Calibri" w:eastAsia="Calibri" w:hAnsi="Calibri" w:cs="Times New Roman"/>
            <w:color w:val="0000FF"/>
            <w:u w:val="single"/>
          </w:rPr>
          <w:t>/5.</w:t>
        </w:r>
        <w:r w:rsidRPr="00796CF6">
          <w:rPr>
            <w:rFonts w:ascii="Calibri" w:eastAsia="Calibri" w:hAnsi="Calibri" w:cs="Times New Roman"/>
            <w:color w:val="0000FF"/>
            <w:u w:val="single"/>
            <w:lang w:val="en-US"/>
          </w:rPr>
          <w:t>htm</w:t>
        </w:r>
      </w:hyperlink>
      <w:r w:rsidRPr="00796CF6">
        <w:rPr>
          <w:rFonts w:ascii="Times New Roman" w:eastAsia="Calibri" w:hAnsi="Times New Roman" w:cs="Times New Roman"/>
          <w:bCs/>
          <w:sz w:val="28"/>
          <w:szCs w:val="28"/>
        </w:rPr>
        <w:t xml:space="preserve"> </w:t>
      </w:r>
    </w:p>
    <w:p w:rsidR="00796CF6" w:rsidRPr="00796CF6" w:rsidRDefault="00796CF6" w:rsidP="00796CF6">
      <w:pPr>
        <w:ind w:left="-1134" w:firstLine="567"/>
        <w:rPr>
          <w:rFonts w:ascii="Calibri" w:eastAsia="Calibri" w:hAnsi="Calibri" w:cs="Times New Roman"/>
        </w:rPr>
      </w:pPr>
    </w:p>
    <w:p w:rsidR="00AA450B" w:rsidRPr="00602446" w:rsidRDefault="00AA450B" w:rsidP="00796CF6">
      <w:pPr>
        <w:spacing w:line="240" w:lineRule="auto"/>
        <w:ind w:left="-1134"/>
        <w:rPr>
          <w:rFonts w:ascii="Times New Roman" w:eastAsia="Calibri" w:hAnsi="Times New Roman" w:cs="Times New Roman"/>
          <w:sz w:val="28"/>
          <w:szCs w:val="28"/>
        </w:rPr>
      </w:pPr>
    </w:p>
    <w:p w:rsidR="00F20326" w:rsidRPr="00887CAF" w:rsidRDefault="00F20326" w:rsidP="00796CF6">
      <w:pPr>
        <w:spacing w:after="0" w:line="240" w:lineRule="auto"/>
        <w:ind w:left="-1134" w:firstLine="567"/>
        <w:rPr>
          <w:rFonts w:ascii="Times New Roman" w:eastAsia="Calibri" w:hAnsi="Times New Roman" w:cs="Times New Roman"/>
          <w:sz w:val="28"/>
          <w:szCs w:val="28"/>
        </w:rPr>
      </w:pPr>
    </w:p>
    <w:sectPr w:rsidR="00F20326" w:rsidRPr="00887CA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54C" w:rsidRDefault="00A2254C" w:rsidP="00D246E4">
      <w:pPr>
        <w:spacing w:after="0" w:line="240" w:lineRule="auto"/>
      </w:pPr>
      <w:r>
        <w:separator/>
      </w:r>
    </w:p>
  </w:endnote>
  <w:endnote w:type="continuationSeparator" w:id="0">
    <w:p w:rsidR="00A2254C" w:rsidRDefault="00A2254C" w:rsidP="00D24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54C" w:rsidRDefault="00A2254C" w:rsidP="00D246E4">
      <w:pPr>
        <w:spacing w:after="0" w:line="240" w:lineRule="auto"/>
      </w:pPr>
      <w:r>
        <w:separator/>
      </w:r>
    </w:p>
  </w:footnote>
  <w:footnote w:type="continuationSeparator" w:id="0">
    <w:p w:rsidR="00A2254C" w:rsidRDefault="00A2254C" w:rsidP="00D246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046A"/>
    <w:multiLevelType w:val="hybridMultilevel"/>
    <w:tmpl w:val="009A8508"/>
    <w:lvl w:ilvl="0" w:tplc="A4B65138">
      <w:start w:val="1"/>
      <w:numFmt w:val="bullet"/>
      <w:lvlText w:val="•"/>
      <w:lvlJc w:val="left"/>
      <w:pPr>
        <w:ind w:left="153" w:hanging="360"/>
      </w:p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15:restartNumberingAfterBreak="0">
    <w:nsid w:val="05C0348E"/>
    <w:multiLevelType w:val="multilevel"/>
    <w:tmpl w:val="BF3E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7D54A6"/>
    <w:multiLevelType w:val="hybridMultilevel"/>
    <w:tmpl w:val="4C4EAF08"/>
    <w:lvl w:ilvl="0" w:tplc="A4B65138">
      <w:start w:val="1"/>
      <w:numFmt w:val="bullet"/>
      <w:lvlText w:val="•"/>
      <w:lvlJc w:val="left"/>
      <w:pPr>
        <w:ind w:left="153" w:hanging="360"/>
      </w:p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15:restartNumberingAfterBreak="0">
    <w:nsid w:val="11B22027"/>
    <w:multiLevelType w:val="multilevel"/>
    <w:tmpl w:val="4B4E3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73530E"/>
    <w:multiLevelType w:val="hybridMultilevel"/>
    <w:tmpl w:val="0240AB6A"/>
    <w:lvl w:ilvl="0" w:tplc="A4B65138">
      <w:start w:val="1"/>
      <w:numFmt w:val="bullet"/>
      <w:lvlText w:val="•"/>
      <w:lvlJc w:val="left"/>
      <w:pPr>
        <w:ind w:left="153" w:hanging="360"/>
      </w:p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 w15:restartNumberingAfterBreak="0">
    <w:nsid w:val="15C979CF"/>
    <w:multiLevelType w:val="hybridMultilevel"/>
    <w:tmpl w:val="86AA8B6C"/>
    <w:lvl w:ilvl="0" w:tplc="B1A463C2">
      <w:start w:val="1"/>
      <w:numFmt w:val="decimal"/>
      <w:lvlText w:val="%1."/>
      <w:lvlJc w:val="left"/>
      <w:pPr>
        <w:ind w:left="273" w:hanging="84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6" w15:restartNumberingAfterBreak="0">
    <w:nsid w:val="19551314"/>
    <w:multiLevelType w:val="hybridMultilevel"/>
    <w:tmpl w:val="2D103BC0"/>
    <w:lvl w:ilvl="0" w:tplc="69D6C392">
      <w:start w:val="1"/>
      <w:numFmt w:val="decimal"/>
      <w:lvlText w:val="%1."/>
      <w:lvlJc w:val="left"/>
      <w:pPr>
        <w:ind w:left="273" w:hanging="84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 w15:restartNumberingAfterBreak="0">
    <w:nsid w:val="1A530ED2"/>
    <w:multiLevelType w:val="hybridMultilevel"/>
    <w:tmpl w:val="B4E0948C"/>
    <w:lvl w:ilvl="0" w:tplc="59B4A57C">
      <w:start w:val="1"/>
      <w:numFmt w:val="decimal"/>
      <w:lvlText w:val="%1."/>
      <w:lvlJc w:val="left"/>
      <w:pPr>
        <w:tabs>
          <w:tab w:val="num" w:pos="644"/>
        </w:tabs>
        <w:ind w:left="644" w:hanging="360"/>
      </w:pPr>
    </w:lvl>
    <w:lvl w:ilvl="1" w:tplc="010EB0C0">
      <w:numFmt w:val="none"/>
      <w:lvlText w:val=""/>
      <w:lvlJc w:val="left"/>
      <w:pPr>
        <w:tabs>
          <w:tab w:val="num" w:pos="360"/>
        </w:tabs>
        <w:ind w:left="0" w:firstLine="0"/>
      </w:pPr>
    </w:lvl>
    <w:lvl w:ilvl="2" w:tplc="4A52B8AE">
      <w:numFmt w:val="none"/>
      <w:lvlText w:val=""/>
      <w:lvlJc w:val="left"/>
      <w:pPr>
        <w:tabs>
          <w:tab w:val="num" w:pos="360"/>
        </w:tabs>
        <w:ind w:left="0" w:firstLine="0"/>
      </w:pPr>
    </w:lvl>
    <w:lvl w:ilvl="3" w:tplc="A540FCB4">
      <w:numFmt w:val="none"/>
      <w:lvlText w:val=""/>
      <w:lvlJc w:val="left"/>
      <w:pPr>
        <w:tabs>
          <w:tab w:val="num" w:pos="360"/>
        </w:tabs>
        <w:ind w:left="0" w:firstLine="0"/>
      </w:pPr>
    </w:lvl>
    <w:lvl w:ilvl="4" w:tplc="2CBEEFE6">
      <w:numFmt w:val="none"/>
      <w:lvlText w:val=""/>
      <w:lvlJc w:val="left"/>
      <w:pPr>
        <w:tabs>
          <w:tab w:val="num" w:pos="360"/>
        </w:tabs>
        <w:ind w:left="0" w:firstLine="0"/>
      </w:pPr>
    </w:lvl>
    <w:lvl w:ilvl="5" w:tplc="0040E4CE">
      <w:numFmt w:val="none"/>
      <w:lvlText w:val=""/>
      <w:lvlJc w:val="left"/>
      <w:pPr>
        <w:tabs>
          <w:tab w:val="num" w:pos="360"/>
        </w:tabs>
        <w:ind w:left="0" w:firstLine="0"/>
      </w:pPr>
    </w:lvl>
    <w:lvl w:ilvl="6" w:tplc="493C0646">
      <w:numFmt w:val="none"/>
      <w:lvlText w:val=""/>
      <w:lvlJc w:val="left"/>
      <w:pPr>
        <w:tabs>
          <w:tab w:val="num" w:pos="360"/>
        </w:tabs>
        <w:ind w:left="0" w:firstLine="0"/>
      </w:pPr>
    </w:lvl>
    <w:lvl w:ilvl="7" w:tplc="2946BE38">
      <w:numFmt w:val="none"/>
      <w:lvlText w:val=""/>
      <w:lvlJc w:val="left"/>
      <w:pPr>
        <w:tabs>
          <w:tab w:val="num" w:pos="360"/>
        </w:tabs>
        <w:ind w:left="0" w:firstLine="0"/>
      </w:pPr>
    </w:lvl>
    <w:lvl w:ilvl="8" w:tplc="061833A6">
      <w:numFmt w:val="none"/>
      <w:lvlText w:val=""/>
      <w:lvlJc w:val="left"/>
      <w:pPr>
        <w:tabs>
          <w:tab w:val="num" w:pos="360"/>
        </w:tabs>
        <w:ind w:left="0" w:firstLine="0"/>
      </w:pPr>
    </w:lvl>
  </w:abstractNum>
  <w:abstractNum w:abstractNumId="8" w15:restartNumberingAfterBreak="0">
    <w:nsid w:val="1AA447B3"/>
    <w:multiLevelType w:val="hybridMultilevel"/>
    <w:tmpl w:val="5F40B21C"/>
    <w:lvl w:ilvl="0" w:tplc="8FE823CA">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9" w15:restartNumberingAfterBreak="0">
    <w:nsid w:val="1DA61B6D"/>
    <w:multiLevelType w:val="hybridMultilevel"/>
    <w:tmpl w:val="8C1A30D6"/>
    <w:lvl w:ilvl="0" w:tplc="F9467EB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0" w15:restartNumberingAfterBreak="0">
    <w:nsid w:val="20225D68"/>
    <w:multiLevelType w:val="multilevel"/>
    <w:tmpl w:val="3786A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473660"/>
    <w:multiLevelType w:val="multilevel"/>
    <w:tmpl w:val="627C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7905D7"/>
    <w:multiLevelType w:val="hybridMultilevel"/>
    <w:tmpl w:val="44BC7388"/>
    <w:lvl w:ilvl="0" w:tplc="23A0067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 w15:restartNumberingAfterBreak="0">
    <w:nsid w:val="307C511D"/>
    <w:multiLevelType w:val="hybridMultilevel"/>
    <w:tmpl w:val="2BACB2D0"/>
    <w:lvl w:ilvl="0" w:tplc="A4B65138">
      <w:start w:val="1"/>
      <w:numFmt w:val="bullet"/>
      <w:lvlText w:val="•"/>
      <w:lvlJc w:val="left"/>
      <w:pPr>
        <w:ind w:left="153" w:hanging="360"/>
      </w:p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15:restartNumberingAfterBreak="0">
    <w:nsid w:val="34446580"/>
    <w:multiLevelType w:val="hybridMultilevel"/>
    <w:tmpl w:val="F036003A"/>
    <w:lvl w:ilvl="0" w:tplc="8442467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5" w15:restartNumberingAfterBreak="0">
    <w:nsid w:val="356B054A"/>
    <w:multiLevelType w:val="hybridMultilevel"/>
    <w:tmpl w:val="172EAF70"/>
    <w:lvl w:ilvl="0" w:tplc="A4B65138">
      <w:start w:val="1"/>
      <w:numFmt w:val="bullet"/>
      <w:lvlText w:val="•"/>
      <w:lvlJc w:val="left"/>
      <w:pPr>
        <w:ind w:left="153" w:hanging="360"/>
      </w:p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6" w15:restartNumberingAfterBreak="0">
    <w:nsid w:val="3938608E"/>
    <w:multiLevelType w:val="multilevel"/>
    <w:tmpl w:val="F3909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A4733B"/>
    <w:multiLevelType w:val="hybridMultilevel"/>
    <w:tmpl w:val="C016C7F6"/>
    <w:lvl w:ilvl="0" w:tplc="A4B65138">
      <w:start w:val="1"/>
      <w:numFmt w:val="bullet"/>
      <w:lvlText w:val="•"/>
      <w:lvlJc w:val="left"/>
      <w:pPr>
        <w:ind w:left="153" w:hanging="360"/>
      </w:p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8" w15:restartNumberingAfterBreak="0">
    <w:nsid w:val="3DB221F6"/>
    <w:multiLevelType w:val="hybridMultilevel"/>
    <w:tmpl w:val="32845830"/>
    <w:lvl w:ilvl="0" w:tplc="A4B65138">
      <w:start w:val="1"/>
      <w:numFmt w:val="bullet"/>
      <w:lvlText w:val="•"/>
      <w:lvlJc w:val="left"/>
      <w:pPr>
        <w:ind w:left="153" w:hanging="360"/>
      </w:p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9" w15:restartNumberingAfterBreak="0">
    <w:nsid w:val="405074F3"/>
    <w:multiLevelType w:val="hybridMultilevel"/>
    <w:tmpl w:val="5744624C"/>
    <w:lvl w:ilvl="0" w:tplc="884433B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0" w15:restartNumberingAfterBreak="0">
    <w:nsid w:val="4099765D"/>
    <w:multiLevelType w:val="hybridMultilevel"/>
    <w:tmpl w:val="423A35D6"/>
    <w:lvl w:ilvl="0" w:tplc="A4B65138">
      <w:start w:val="1"/>
      <w:numFmt w:val="bullet"/>
      <w:lvlText w:val="•"/>
      <w:lvlJc w:val="left"/>
      <w:pPr>
        <w:ind w:left="153" w:hanging="360"/>
      </w:p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1" w15:restartNumberingAfterBreak="0">
    <w:nsid w:val="48B871FD"/>
    <w:multiLevelType w:val="hybridMultilevel"/>
    <w:tmpl w:val="A4640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0005AA0"/>
    <w:multiLevelType w:val="multilevel"/>
    <w:tmpl w:val="CFD48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04742A"/>
    <w:multiLevelType w:val="hybridMultilevel"/>
    <w:tmpl w:val="C2DACEA8"/>
    <w:lvl w:ilvl="0" w:tplc="F0745148">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24" w15:restartNumberingAfterBreak="0">
    <w:nsid w:val="543D62C1"/>
    <w:multiLevelType w:val="hybridMultilevel"/>
    <w:tmpl w:val="62326E7C"/>
    <w:lvl w:ilvl="0" w:tplc="CBE0F5E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5" w15:restartNumberingAfterBreak="0">
    <w:nsid w:val="56B353C0"/>
    <w:multiLevelType w:val="hybridMultilevel"/>
    <w:tmpl w:val="6E44851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6" w15:restartNumberingAfterBreak="0">
    <w:nsid w:val="58BB3CF9"/>
    <w:multiLevelType w:val="hybridMultilevel"/>
    <w:tmpl w:val="C3EE1FB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59D45CC5"/>
    <w:multiLevelType w:val="multilevel"/>
    <w:tmpl w:val="611C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EA276A"/>
    <w:multiLevelType w:val="multilevel"/>
    <w:tmpl w:val="279C1634"/>
    <w:lvl w:ilvl="0">
      <w:start w:val="1"/>
      <w:numFmt w:val="decimal"/>
      <w:lvlText w:val="%1."/>
      <w:lvlJc w:val="left"/>
      <w:pPr>
        <w:ind w:left="720" w:hanging="360"/>
      </w:pPr>
    </w:lvl>
    <w:lvl w:ilvl="1">
      <w:start w:val="2"/>
      <w:numFmt w:val="decimal"/>
      <w:isLgl/>
      <w:lvlText w:val="%1.%2."/>
      <w:lvlJc w:val="left"/>
      <w:pPr>
        <w:ind w:left="1117" w:hanging="720"/>
      </w:pPr>
      <w:rPr>
        <w:b/>
      </w:rPr>
    </w:lvl>
    <w:lvl w:ilvl="2">
      <w:start w:val="1"/>
      <w:numFmt w:val="decimal"/>
      <w:isLgl/>
      <w:lvlText w:val="%1.%2.%3."/>
      <w:lvlJc w:val="left"/>
      <w:pPr>
        <w:ind w:left="1154" w:hanging="720"/>
      </w:pPr>
      <w:rPr>
        <w:b/>
      </w:rPr>
    </w:lvl>
    <w:lvl w:ilvl="3">
      <w:start w:val="1"/>
      <w:numFmt w:val="decimal"/>
      <w:isLgl/>
      <w:lvlText w:val="%1.%2.%3.%4."/>
      <w:lvlJc w:val="left"/>
      <w:pPr>
        <w:ind w:left="1551" w:hanging="1080"/>
      </w:pPr>
      <w:rPr>
        <w:b/>
      </w:rPr>
    </w:lvl>
    <w:lvl w:ilvl="4">
      <w:start w:val="1"/>
      <w:numFmt w:val="decimal"/>
      <w:isLgl/>
      <w:lvlText w:val="%1.%2.%3.%4.%5."/>
      <w:lvlJc w:val="left"/>
      <w:pPr>
        <w:ind w:left="1588" w:hanging="1080"/>
      </w:pPr>
      <w:rPr>
        <w:b/>
      </w:rPr>
    </w:lvl>
    <w:lvl w:ilvl="5">
      <w:start w:val="1"/>
      <w:numFmt w:val="decimal"/>
      <w:isLgl/>
      <w:lvlText w:val="%1.%2.%3.%4.%5.%6."/>
      <w:lvlJc w:val="left"/>
      <w:pPr>
        <w:ind w:left="1985" w:hanging="1440"/>
      </w:pPr>
      <w:rPr>
        <w:b/>
      </w:rPr>
    </w:lvl>
    <w:lvl w:ilvl="6">
      <w:start w:val="1"/>
      <w:numFmt w:val="decimal"/>
      <w:isLgl/>
      <w:lvlText w:val="%1.%2.%3.%4.%5.%6.%7."/>
      <w:lvlJc w:val="left"/>
      <w:pPr>
        <w:ind w:left="2022" w:hanging="1440"/>
      </w:pPr>
      <w:rPr>
        <w:b/>
      </w:rPr>
    </w:lvl>
    <w:lvl w:ilvl="7">
      <w:start w:val="1"/>
      <w:numFmt w:val="decimal"/>
      <w:isLgl/>
      <w:lvlText w:val="%1.%2.%3.%4.%5.%6.%7.%8."/>
      <w:lvlJc w:val="left"/>
      <w:pPr>
        <w:ind w:left="2419" w:hanging="1800"/>
      </w:pPr>
      <w:rPr>
        <w:b/>
      </w:rPr>
    </w:lvl>
    <w:lvl w:ilvl="8">
      <w:start w:val="1"/>
      <w:numFmt w:val="decimal"/>
      <w:isLgl/>
      <w:lvlText w:val="%1.%2.%3.%4.%5.%6.%7.%8.%9."/>
      <w:lvlJc w:val="left"/>
      <w:pPr>
        <w:ind w:left="2456" w:hanging="1800"/>
      </w:pPr>
      <w:rPr>
        <w:b/>
      </w:rPr>
    </w:lvl>
  </w:abstractNum>
  <w:abstractNum w:abstractNumId="29" w15:restartNumberingAfterBreak="0">
    <w:nsid w:val="5A1474F7"/>
    <w:multiLevelType w:val="multilevel"/>
    <w:tmpl w:val="FBF471D0"/>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0" w15:restartNumberingAfterBreak="0">
    <w:nsid w:val="604F0CB6"/>
    <w:multiLevelType w:val="hybridMultilevel"/>
    <w:tmpl w:val="63727FB6"/>
    <w:lvl w:ilvl="0" w:tplc="3BF6966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1" w15:restartNumberingAfterBreak="0">
    <w:nsid w:val="6B64317D"/>
    <w:multiLevelType w:val="hybridMultilevel"/>
    <w:tmpl w:val="FC7E0282"/>
    <w:lvl w:ilvl="0" w:tplc="473C4A6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2" w15:restartNumberingAfterBreak="0">
    <w:nsid w:val="6D0362EE"/>
    <w:multiLevelType w:val="hybridMultilevel"/>
    <w:tmpl w:val="25C69D3E"/>
    <w:lvl w:ilvl="0" w:tplc="A4B65138">
      <w:start w:val="1"/>
      <w:numFmt w:val="bullet"/>
      <w:lvlText w:val="•"/>
      <w:lvlJc w:val="left"/>
      <w:pPr>
        <w:ind w:left="153" w:hanging="360"/>
      </w:p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3" w15:restartNumberingAfterBreak="0">
    <w:nsid w:val="75830581"/>
    <w:multiLevelType w:val="multilevel"/>
    <w:tmpl w:val="B608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F321B9"/>
    <w:multiLevelType w:val="hybridMultilevel"/>
    <w:tmpl w:val="B9FA2EF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5" w15:restartNumberingAfterBreak="0">
    <w:nsid w:val="7C3D0368"/>
    <w:multiLevelType w:val="hybridMultilevel"/>
    <w:tmpl w:val="DC425A2C"/>
    <w:lvl w:ilvl="0" w:tplc="A4B65138">
      <w:start w:val="1"/>
      <w:numFmt w:val="bullet"/>
      <w:lvlText w:val="•"/>
      <w:lvlJc w:val="left"/>
      <w:pPr>
        <w:ind w:left="153" w:hanging="360"/>
      </w:p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6"/>
  </w:num>
  <w:num w:numId="2">
    <w:abstractNumId w:val="23"/>
  </w:num>
  <w:num w:numId="3">
    <w:abstractNumId w:val="5"/>
  </w:num>
  <w:num w:numId="4">
    <w:abstractNumId w:val="12"/>
  </w:num>
  <w:num w:numId="5">
    <w:abstractNumId w:val="19"/>
  </w:num>
  <w:num w:numId="6">
    <w:abstractNumId w:val="9"/>
  </w:num>
  <w:num w:numId="7">
    <w:abstractNumId w:val="24"/>
  </w:num>
  <w:num w:numId="8">
    <w:abstractNumId w:val="30"/>
  </w:num>
  <w:num w:numId="9">
    <w:abstractNumId w:val="8"/>
  </w:num>
  <w:num w:numId="10">
    <w:abstractNumId w:val="31"/>
  </w:num>
  <w:num w:numId="11">
    <w:abstractNumId w:val="14"/>
  </w:num>
  <w:num w:numId="12">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34"/>
  </w:num>
  <w:num w:numId="15">
    <w:abstractNumId w:val="21"/>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lvlOverride w:ilvl="2"/>
    <w:lvlOverride w:ilvl="3"/>
    <w:lvlOverride w:ilvl="4"/>
    <w:lvlOverride w:ilvl="5"/>
    <w:lvlOverride w:ilvl="6"/>
    <w:lvlOverride w:ilvl="7"/>
    <w:lvlOverride w:ilvl="8"/>
  </w:num>
  <w:num w:numId="18">
    <w:abstractNumId w:val="10"/>
  </w:num>
  <w:num w:numId="19">
    <w:abstractNumId w:val="22"/>
  </w:num>
  <w:num w:numId="20">
    <w:abstractNumId w:val="29"/>
  </w:num>
  <w:num w:numId="21">
    <w:abstractNumId w:val="0"/>
  </w:num>
  <w:num w:numId="22">
    <w:abstractNumId w:val="13"/>
  </w:num>
  <w:num w:numId="23">
    <w:abstractNumId w:val="2"/>
  </w:num>
  <w:num w:numId="24">
    <w:abstractNumId w:val="15"/>
  </w:num>
  <w:num w:numId="25">
    <w:abstractNumId w:val="3"/>
  </w:num>
  <w:num w:numId="26">
    <w:abstractNumId w:val="33"/>
  </w:num>
  <w:num w:numId="27">
    <w:abstractNumId w:val="1"/>
  </w:num>
  <w:num w:numId="28">
    <w:abstractNumId w:val="35"/>
  </w:num>
  <w:num w:numId="29">
    <w:abstractNumId w:val="32"/>
  </w:num>
  <w:num w:numId="30">
    <w:abstractNumId w:val="16"/>
  </w:num>
  <w:num w:numId="31">
    <w:abstractNumId w:val="20"/>
  </w:num>
  <w:num w:numId="32">
    <w:abstractNumId w:val="4"/>
  </w:num>
  <w:num w:numId="33">
    <w:abstractNumId w:val="18"/>
  </w:num>
  <w:num w:numId="34">
    <w:abstractNumId w:val="17"/>
  </w:num>
  <w:num w:numId="35">
    <w:abstractNumId w:val="27"/>
  </w:num>
  <w:num w:numId="36">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121"/>
    <w:rsid w:val="0000181B"/>
    <w:rsid w:val="000450D0"/>
    <w:rsid w:val="000A723B"/>
    <w:rsid w:val="000D07EF"/>
    <w:rsid w:val="001B7F44"/>
    <w:rsid w:val="001E1D89"/>
    <w:rsid w:val="00217E75"/>
    <w:rsid w:val="0022144A"/>
    <w:rsid w:val="0026651C"/>
    <w:rsid w:val="002B7A5B"/>
    <w:rsid w:val="00301AA8"/>
    <w:rsid w:val="00424121"/>
    <w:rsid w:val="00473FB5"/>
    <w:rsid w:val="004A4E4D"/>
    <w:rsid w:val="004D4D07"/>
    <w:rsid w:val="004E2E89"/>
    <w:rsid w:val="005133C2"/>
    <w:rsid w:val="005364A1"/>
    <w:rsid w:val="005376C8"/>
    <w:rsid w:val="005859A5"/>
    <w:rsid w:val="005C4CAC"/>
    <w:rsid w:val="00602446"/>
    <w:rsid w:val="00655AC5"/>
    <w:rsid w:val="0068231B"/>
    <w:rsid w:val="00683273"/>
    <w:rsid w:val="007237E0"/>
    <w:rsid w:val="00731887"/>
    <w:rsid w:val="00752139"/>
    <w:rsid w:val="00786770"/>
    <w:rsid w:val="00790A73"/>
    <w:rsid w:val="00796CF6"/>
    <w:rsid w:val="007B6EE3"/>
    <w:rsid w:val="0084551D"/>
    <w:rsid w:val="008645E7"/>
    <w:rsid w:val="00865BCD"/>
    <w:rsid w:val="00887CAF"/>
    <w:rsid w:val="008F0E68"/>
    <w:rsid w:val="00902657"/>
    <w:rsid w:val="009A045D"/>
    <w:rsid w:val="009B6BB4"/>
    <w:rsid w:val="00A2254C"/>
    <w:rsid w:val="00A302C7"/>
    <w:rsid w:val="00A55918"/>
    <w:rsid w:val="00AA450B"/>
    <w:rsid w:val="00AB704D"/>
    <w:rsid w:val="00AC032E"/>
    <w:rsid w:val="00B03A15"/>
    <w:rsid w:val="00B40689"/>
    <w:rsid w:val="00B65A32"/>
    <w:rsid w:val="00BD0751"/>
    <w:rsid w:val="00BE5EEF"/>
    <w:rsid w:val="00C35582"/>
    <w:rsid w:val="00C36DD3"/>
    <w:rsid w:val="00C67C0F"/>
    <w:rsid w:val="00D0632D"/>
    <w:rsid w:val="00D246E4"/>
    <w:rsid w:val="00D65D9D"/>
    <w:rsid w:val="00D85A33"/>
    <w:rsid w:val="00E84B45"/>
    <w:rsid w:val="00EC0DAA"/>
    <w:rsid w:val="00F203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C0115"/>
  <w15:docId w15:val="{0281EDCA-CC00-49C5-9402-B1E80AF70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364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D07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5A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5A32"/>
    <w:rPr>
      <w:rFonts w:ascii="Tahoma" w:hAnsi="Tahoma" w:cs="Tahoma"/>
      <w:sz w:val="16"/>
      <w:szCs w:val="16"/>
    </w:rPr>
  </w:style>
  <w:style w:type="paragraph" w:styleId="a5">
    <w:name w:val="Normal (Web)"/>
    <w:basedOn w:val="a"/>
    <w:uiPriority w:val="99"/>
    <w:semiHidden/>
    <w:unhideWhenUsed/>
    <w:rsid w:val="00B03A15"/>
    <w:rPr>
      <w:rFonts w:ascii="Times New Roman" w:hAnsi="Times New Roman" w:cs="Times New Roman"/>
      <w:sz w:val="24"/>
      <w:szCs w:val="24"/>
    </w:rPr>
  </w:style>
  <w:style w:type="paragraph" w:styleId="a6">
    <w:name w:val="List Paragraph"/>
    <w:basedOn w:val="a"/>
    <w:uiPriority w:val="34"/>
    <w:qFormat/>
    <w:rsid w:val="000D07EF"/>
    <w:pPr>
      <w:ind w:left="720"/>
      <w:contextualSpacing/>
    </w:pPr>
  </w:style>
  <w:style w:type="character" w:styleId="a7">
    <w:name w:val="Hyperlink"/>
    <w:basedOn w:val="a0"/>
    <w:uiPriority w:val="99"/>
    <w:unhideWhenUsed/>
    <w:rsid w:val="007237E0"/>
    <w:rPr>
      <w:color w:val="0000FF" w:themeColor="hyperlink"/>
      <w:u w:val="single"/>
    </w:rPr>
  </w:style>
  <w:style w:type="character" w:customStyle="1" w:styleId="20">
    <w:name w:val="Заголовок 2 Знак"/>
    <w:basedOn w:val="a0"/>
    <w:link w:val="2"/>
    <w:uiPriority w:val="9"/>
    <w:semiHidden/>
    <w:rsid w:val="00BD0751"/>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5364A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71660">
      <w:bodyDiv w:val="1"/>
      <w:marLeft w:val="0"/>
      <w:marRight w:val="0"/>
      <w:marTop w:val="0"/>
      <w:marBottom w:val="0"/>
      <w:divBdr>
        <w:top w:val="none" w:sz="0" w:space="0" w:color="auto"/>
        <w:left w:val="none" w:sz="0" w:space="0" w:color="auto"/>
        <w:bottom w:val="none" w:sz="0" w:space="0" w:color="auto"/>
        <w:right w:val="none" w:sz="0" w:space="0" w:color="auto"/>
      </w:divBdr>
    </w:div>
    <w:div w:id="69036481">
      <w:bodyDiv w:val="1"/>
      <w:marLeft w:val="0"/>
      <w:marRight w:val="0"/>
      <w:marTop w:val="0"/>
      <w:marBottom w:val="0"/>
      <w:divBdr>
        <w:top w:val="none" w:sz="0" w:space="0" w:color="auto"/>
        <w:left w:val="none" w:sz="0" w:space="0" w:color="auto"/>
        <w:bottom w:val="none" w:sz="0" w:space="0" w:color="auto"/>
        <w:right w:val="none" w:sz="0" w:space="0" w:color="auto"/>
      </w:divBdr>
    </w:div>
    <w:div w:id="81803805">
      <w:bodyDiv w:val="1"/>
      <w:marLeft w:val="0"/>
      <w:marRight w:val="0"/>
      <w:marTop w:val="0"/>
      <w:marBottom w:val="0"/>
      <w:divBdr>
        <w:top w:val="none" w:sz="0" w:space="0" w:color="auto"/>
        <w:left w:val="none" w:sz="0" w:space="0" w:color="auto"/>
        <w:bottom w:val="none" w:sz="0" w:space="0" w:color="auto"/>
        <w:right w:val="none" w:sz="0" w:space="0" w:color="auto"/>
      </w:divBdr>
    </w:div>
    <w:div w:id="123425951">
      <w:bodyDiv w:val="1"/>
      <w:marLeft w:val="0"/>
      <w:marRight w:val="0"/>
      <w:marTop w:val="0"/>
      <w:marBottom w:val="0"/>
      <w:divBdr>
        <w:top w:val="none" w:sz="0" w:space="0" w:color="auto"/>
        <w:left w:val="none" w:sz="0" w:space="0" w:color="auto"/>
        <w:bottom w:val="none" w:sz="0" w:space="0" w:color="auto"/>
        <w:right w:val="none" w:sz="0" w:space="0" w:color="auto"/>
      </w:divBdr>
    </w:div>
    <w:div w:id="160899733">
      <w:bodyDiv w:val="1"/>
      <w:marLeft w:val="0"/>
      <w:marRight w:val="0"/>
      <w:marTop w:val="0"/>
      <w:marBottom w:val="0"/>
      <w:divBdr>
        <w:top w:val="none" w:sz="0" w:space="0" w:color="auto"/>
        <w:left w:val="none" w:sz="0" w:space="0" w:color="auto"/>
        <w:bottom w:val="none" w:sz="0" w:space="0" w:color="auto"/>
        <w:right w:val="none" w:sz="0" w:space="0" w:color="auto"/>
      </w:divBdr>
    </w:div>
    <w:div w:id="168374789">
      <w:bodyDiv w:val="1"/>
      <w:marLeft w:val="0"/>
      <w:marRight w:val="0"/>
      <w:marTop w:val="0"/>
      <w:marBottom w:val="0"/>
      <w:divBdr>
        <w:top w:val="none" w:sz="0" w:space="0" w:color="auto"/>
        <w:left w:val="none" w:sz="0" w:space="0" w:color="auto"/>
        <w:bottom w:val="none" w:sz="0" w:space="0" w:color="auto"/>
        <w:right w:val="none" w:sz="0" w:space="0" w:color="auto"/>
      </w:divBdr>
    </w:div>
    <w:div w:id="186871203">
      <w:bodyDiv w:val="1"/>
      <w:marLeft w:val="0"/>
      <w:marRight w:val="0"/>
      <w:marTop w:val="0"/>
      <w:marBottom w:val="0"/>
      <w:divBdr>
        <w:top w:val="none" w:sz="0" w:space="0" w:color="auto"/>
        <w:left w:val="none" w:sz="0" w:space="0" w:color="auto"/>
        <w:bottom w:val="none" w:sz="0" w:space="0" w:color="auto"/>
        <w:right w:val="none" w:sz="0" w:space="0" w:color="auto"/>
      </w:divBdr>
    </w:div>
    <w:div w:id="228421518">
      <w:bodyDiv w:val="1"/>
      <w:marLeft w:val="0"/>
      <w:marRight w:val="0"/>
      <w:marTop w:val="0"/>
      <w:marBottom w:val="0"/>
      <w:divBdr>
        <w:top w:val="none" w:sz="0" w:space="0" w:color="auto"/>
        <w:left w:val="none" w:sz="0" w:space="0" w:color="auto"/>
        <w:bottom w:val="none" w:sz="0" w:space="0" w:color="auto"/>
        <w:right w:val="none" w:sz="0" w:space="0" w:color="auto"/>
      </w:divBdr>
    </w:div>
    <w:div w:id="267781160">
      <w:bodyDiv w:val="1"/>
      <w:marLeft w:val="0"/>
      <w:marRight w:val="0"/>
      <w:marTop w:val="0"/>
      <w:marBottom w:val="0"/>
      <w:divBdr>
        <w:top w:val="none" w:sz="0" w:space="0" w:color="auto"/>
        <w:left w:val="none" w:sz="0" w:space="0" w:color="auto"/>
        <w:bottom w:val="none" w:sz="0" w:space="0" w:color="auto"/>
        <w:right w:val="none" w:sz="0" w:space="0" w:color="auto"/>
      </w:divBdr>
    </w:div>
    <w:div w:id="280920047">
      <w:bodyDiv w:val="1"/>
      <w:marLeft w:val="0"/>
      <w:marRight w:val="0"/>
      <w:marTop w:val="0"/>
      <w:marBottom w:val="0"/>
      <w:divBdr>
        <w:top w:val="none" w:sz="0" w:space="0" w:color="auto"/>
        <w:left w:val="none" w:sz="0" w:space="0" w:color="auto"/>
        <w:bottom w:val="none" w:sz="0" w:space="0" w:color="auto"/>
        <w:right w:val="none" w:sz="0" w:space="0" w:color="auto"/>
      </w:divBdr>
      <w:divsChild>
        <w:div w:id="882210451">
          <w:marLeft w:val="0"/>
          <w:marRight w:val="0"/>
          <w:marTop w:val="0"/>
          <w:marBottom w:val="0"/>
          <w:divBdr>
            <w:top w:val="none" w:sz="0" w:space="0" w:color="auto"/>
            <w:left w:val="none" w:sz="0" w:space="0" w:color="auto"/>
            <w:bottom w:val="none" w:sz="0" w:space="0" w:color="auto"/>
            <w:right w:val="none" w:sz="0" w:space="0" w:color="auto"/>
          </w:divBdr>
        </w:div>
      </w:divsChild>
    </w:div>
    <w:div w:id="348677979">
      <w:bodyDiv w:val="1"/>
      <w:marLeft w:val="0"/>
      <w:marRight w:val="0"/>
      <w:marTop w:val="0"/>
      <w:marBottom w:val="0"/>
      <w:divBdr>
        <w:top w:val="none" w:sz="0" w:space="0" w:color="auto"/>
        <w:left w:val="none" w:sz="0" w:space="0" w:color="auto"/>
        <w:bottom w:val="none" w:sz="0" w:space="0" w:color="auto"/>
        <w:right w:val="none" w:sz="0" w:space="0" w:color="auto"/>
      </w:divBdr>
    </w:div>
    <w:div w:id="400714579">
      <w:bodyDiv w:val="1"/>
      <w:marLeft w:val="0"/>
      <w:marRight w:val="0"/>
      <w:marTop w:val="0"/>
      <w:marBottom w:val="0"/>
      <w:divBdr>
        <w:top w:val="none" w:sz="0" w:space="0" w:color="auto"/>
        <w:left w:val="none" w:sz="0" w:space="0" w:color="auto"/>
        <w:bottom w:val="none" w:sz="0" w:space="0" w:color="auto"/>
        <w:right w:val="none" w:sz="0" w:space="0" w:color="auto"/>
      </w:divBdr>
    </w:div>
    <w:div w:id="414594327">
      <w:bodyDiv w:val="1"/>
      <w:marLeft w:val="0"/>
      <w:marRight w:val="0"/>
      <w:marTop w:val="0"/>
      <w:marBottom w:val="0"/>
      <w:divBdr>
        <w:top w:val="none" w:sz="0" w:space="0" w:color="auto"/>
        <w:left w:val="none" w:sz="0" w:space="0" w:color="auto"/>
        <w:bottom w:val="none" w:sz="0" w:space="0" w:color="auto"/>
        <w:right w:val="none" w:sz="0" w:space="0" w:color="auto"/>
      </w:divBdr>
    </w:div>
    <w:div w:id="522129311">
      <w:bodyDiv w:val="1"/>
      <w:marLeft w:val="0"/>
      <w:marRight w:val="0"/>
      <w:marTop w:val="0"/>
      <w:marBottom w:val="0"/>
      <w:divBdr>
        <w:top w:val="none" w:sz="0" w:space="0" w:color="auto"/>
        <w:left w:val="none" w:sz="0" w:space="0" w:color="auto"/>
        <w:bottom w:val="none" w:sz="0" w:space="0" w:color="auto"/>
        <w:right w:val="none" w:sz="0" w:space="0" w:color="auto"/>
      </w:divBdr>
    </w:div>
    <w:div w:id="549390341">
      <w:bodyDiv w:val="1"/>
      <w:marLeft w:val="0"/>
      <w:marRight w:val="0"/>
      <w:marTop w:val="0"/>
      <w:marBottom w:val="0"/>
      <w:divBdr>
        <w:top w:val="none" w:sz="0" w:space="0" w:color="auto"/>
        <w:left w:val="none" w:sz="0" w:space="0" w:color="auto"/>
        <w:bottom w:val="none" w:sz="0" w:space="0" w:color="auto"/>
        <w:right w:val="none" w:sz="0" w:space="0" w:color="auto"/>
      </w:divBdr>
    </w:div>
    <w:div w:id="574709635">
      <w:bodyDiv w:val="1"/>
      <w:marLeft w:val="0"/>
      <w:marRight w:val="0"/>
      <w:marTop w:val="0"/>
      <w:marBottom w:val="0"/>
      <w:divBdr>
        <w:top w:val="none" w:sz="0" w:space="0" w:color="auto"/>
        <w:left w:val="none" w:sz="0" w:space="0" w:color="auto"/>
        <w:bottom w:val="none" w:sz="0" w:space="0" w:color="auto"/>
        <w:right w:val="none" w:sz="0" w:space="0" w:color="auto"/>
      </w:divBdr>
    </w:div>
    <w:div w:id="596330114">
      <w:bodyDiv w:val="1"/>
      <w:marLeft w:val="0"/>
      <w:marRight w:val="0"/>
      <w:marTop w:val="0"/>
      <w:marBottom w:val="0"/>
      <w:divBdr>
        <w:top w:val="none" w:sz="0" w:space="0" w:color="auto"/>
        <w:left w:val="none" w:sz="0" w:space="0" w:color="auto"/>
        <w:bottom w:val="none" w:sz="0" w:space="0" w:color="auto"/>
        <w:right w:val="none" w:sz="0" w:space="0" w:color="auto"/>
      </w:divBdr>
    </w:div>
    <w:div w:id="603535123">
      <w:bodyDiv w:val="1"/>
      <w:marLeft w:val="0"/>
      <w:marRight w:val="0"/>
      <w:marTop w:val="0"/>
      <w:marBottom w:val="0"/>
      <w:divBdr>
        <w:top w:val="none" w:sz="0" w:space="0" w:color="auto"/>
        <w:left w:val="none" w:sz="0" w:space="0" w:color="auto"/>
        <w:bottom w:val="none" w:sz="0" w:space="0" w:color="auto"/>
        <w:right w:val="none" w:sz="0" w:space="0" w:color="auto"/>
      </w:divBdr>
    </w:div>
    <w:div w:id="743529171">
      <w:bodyDiv w:val="1"/>
      <w:marLeft w:val="0"/>
      <w:marRight w:val="0"/>
      <w:marTop w:val="0"/>
      <w:marBottom w:val="0"/>
      <w:divBdr>
        <w:top w:val="none" w:sz="0" w:space="0" w:color="auto"/>
        <w:left w:val="none" w:sz="0" w:space="0" w:color="auto"/>
        <w:bottom w:val="none" w:sz="0" w:space="0" w:color="auto"/>
        <w:right w:val="none" w:sz="0" w:space="0" w:color="auto"/>
      </w:divBdr>
    </w:div>
    <w:div w:id="833031879">
      <w:bodyDiv w:val="1"/>
      <w:marLeft w:val="0"/>
      <w:marRight w:val="0"/>
      <w:marTop w:val="0"/>
      <w:marBottom w:val="0"/>
      <w:divBdr>
        <w:top w:val="none" w:sz="0" w:space="0" w:color="auto"/>
        <w:left w:val="none" w:sz="0" w:space="0" w:color="auto"/>
        <w:bottom w:val="none" w:sz="0" w:space="0" w:color="auto"/>
        <w:right w:val="none" w:sz="0" w:space="0" w:color="auto"/>
      </w:divBdr>
    </w:div>
    <w:div w:id="839925850">
      <w:bodyDiv w:val="1"/>
      <w:marLeft w:val="0"/>
      <w:marRight w:val="0"/>
      <w:marTop w:val="0"/>
      <w:marBottom w:val="0"/>
      <w:divBdr>
        <w:top w:val="none" w:sz="0" w:space="0" w:color="auto"/>
        <w:left w:val="none" w:sz="0" w:space="0" w:color="auto"/>
        <w:bottom w:val="none" w:sz="0" w:space="0" w:color="auto"/>
        <w:right w:val="none" w:sz="0" w:space="0" w:color="auto"/>
      </w:divBdr>
    </w:div>
    <w:div w:id="941649383">
      <w:bodyDiv w:val="1"/>
      <w:marLeft w:val="0"/>
      <w:marRight w:val="0"/>
      <w:marTop w:val="0"/>
      <w:marBottom w:val="0"/>
      <w:divBdr>
        <w:top w:val="none" w:sz="0" w:space="0" w:color="auto"/>
        <w:left w:val="none" w:sz="0" w:space="0" w:color="auto"/>
        <w:bottom w:val="none" w:sz="0" w:space="0" w:color="auto"/>
        <w:right w:val="none" w:sz="0" w:space="0" w:color="auto"/>
      </w:divBdr>
    </w:div>
    <w:div w:id="998730591">
      <w:bodyDiv w:val="1"/>
      <w:marLeft w:val="0"/>
      <w:marRight w:val="0"/>
      <w:marTop w:val="0"/>
      <w:marBottom w:val="0"/>
      <w:divBdr>
        <w:top w:val="none" w:sz="0" w:space="0" w:color="auto"/>
        <w:left w:val="none" w:sz="0" w:space="0" w:color="auto"/>
        <w:bottom w:val="none" w:sz="0" w:space="0" w:color="auto"/>
        <w:right w:val="none" w:sz="0" w:space="0" w:color="auto"/>
      </w:divBdr>
      <w:divsChild>
        <w:div w:id="2145614261">
          <w:marLeft w:val="0"/>
          <w:marRight w:val="0"/>
          <w:marTop w:val="0"/>
          <w:marBottom w:val="0"/>
          <w:divBdr>
            <w:top w:val="none" w:sz="0" w:space="0" w:color="auto"/>
            <w:left w:val="none" w:sz="0" w:space="0" w:color="auto"/>
            <w:bottom w:val="none" w:sz="0" w:space="0" w:color="auto"/>
            <w:right w:val="none" w:sz="0" w:space="0" w:color="auto"/>
          </w:divBdr>
        </w:div>
      </w:divsChild>
    </w:div>
    <w:div w:id="1079671061">
      <w:bodyDiv w:val="1"/>
      <w:marLeft w:val="0"/>
      <w:marRight w:val="0"/>
      <w:marTop w:val="0"/>
      <w:marBottom w:val="0"/>
      <w:divBdr>
        <w:top w:val="none" w:sz="0" w:space="0" w:color="auto"/>
        <w:left w:val="none" w:sz="0" w:space="0" w:color="auto"/>
        <w:bottom w:val="none" w:sz="0" w:space="0" w:color="auto"/>
        <w:right w:val="none" w:sz="0" w:space="0" w:color="auto"/>
      </w:divBdr>
    </w:div>
    <w:div w:id="1123497173">
      <w:bodyDiv w:val="1"/>
      <w:marLeft w:val="0"/>
      <w:marRight w:val="0"/>
      <w:marTop w:val="0"/>
      <w:marBottom w:val="0"/>
      <w:divBdr>
        <w:top w:val="none" w:sz="0" w:space="0" w:color="auto"/>
        <w:left w:val="none" w:sz="0" w:space="0" w:color="auto"/>
        <w:bottom w:val="none" w:sz="0" w:space="0" w:color="auto"/>
        <w:right w:val="none" w:sz="0" w:space="0" w:color="auto"/>
      </w:divBdr>
    </w:div>
    <w:div w:id="1134371133">
      <w:bodyDiv w:val="1"/>
      <w:marLeft w:val="0"/>
      <w:marRight w:val="0"/>
      <w:marTop w:val="0"/>
      <w:marBottom w:val="0"/>
      <w:divBdr>
        <w:top w:val="none" w:sz="0" w:space="0" w:color="auto"/>
        <w:left w:val="none" w:sz="0" w:space="0" w:color="auto"/>
        <w:bottom w:val="none" w:sz="0" w:space="0" w:color="auto"/>
        <w:right w:val="none" w:sz="0" w:space="0" w:color="auto"/>
      </w:divBdr>
      <w:divsChild>
        <w:div w:id="1672217385">
          <w:marLeft w:val="0"/>
          <w:marRight w:val="0"/>
          <w:marTop w:val="0"/>
          <w:marBottom w:val="0"/>
          <w:divBdr>
            <w:top w:val="single" w:sz="6" w:space="4" w:color="B7B7B7"/>
            <w:left w:val="single" w:sz="6" w:space="8" w:color="B7B7B7"/>
            <w:bottom w:val="single" w:sz="6" w:space="4" w:color="B7B7B7"/>
            <w:right w:val="single" w:sz="6" w:space="8" w:color="B7B7B7"/>
          </w:divBdr>
        </w:div>
      </w:divsChild>
    </w:div>
    <w:div w:id="1167791090">
      <w:bodyDiv w:val="1"/>
      <w:marLeft w:val="0"/>
      <w:marRight w:val="0"/>
      <w:marTop w:val="0"/>
      <w:marBottom w:val="0"/>
      <w:divBdr>
        <w:top w:val="none" w:sz="0" w:space="0" w:color="auto"/>
        <w:left w:val="none" w:sz="0" w:space="0" w:color="auto"/>
        <w:bottom w:val="none" w:sz="0" w:space="0" w:color="auto"/>
        <w:right w:val="none" w:sz="0" w:space="0" w:color="auto"/>
      </w:divBdr>
    </w:div>
    <w:div w:id="1194148737">
      <w:bodyDiv w:val="1"/>
      <w:marLeft w:val="0"/>
      <w:marRight w:val="0"/>
      <w:marTop w:val="0"/>
      <w:marBottom w:val="0"/>
      <w:divBdr>
        <w:top w:val="none" w:sz="0" w:space="0" w:color="auto"/>
        <w:left w:val="none" w:sz="0" w:space="0" w:color="auto"/>
        <w:bottom w:val="none" w:sz="0" w:space="0" w:color="auto"/>
        <w:right w:val="none" w:sz="0" w:space="0" w:color="auto"/>
      </w:divBdr>
    </w:div>
    <w:div w:id="1208950092">
      <w:bodyDiv w:val="1"/>
      <w:marLeft w:val="0"/>
      <w:marRight w:val="0"/>
      <w:marTop w:val="0"/>
      <w:marBottom w:val="0"/>
      <w:divBdr>
        <w:top w:val="none" w:sz="0" w:space="0" w:color="auto"/>
        <w:left w:val="none" w:sz="0" w:space="0" w:color="auto"/>
        <w:bottom w:val="none" w:sz="0" w:space="0" w:color="auto"/>
        <w:right w:val="none" w:sz="0" w:space="0" w:color="auto"/>
      </w:divBdr>
    </w:div>
    <w:div w:id="1213539776">
      <w:bodyDiv w:val="1"/>
      <w:marLeft w:val="0"/>
      <w:marRight w:val="0"/>
      <w:marTop w:val="0"/>
      <w:marBottom w:val="0"/>
      <w:divBdr>
        <w:top w:val="none" w:sz="0" w:space="0" w:color="auto"/>
        <w:left w:val="none" w:sz="0" w:space="0" w:color="auto"/>
        <w:bottom w:val="none" w:sz="0" w:space="0" w:color="auto"/>
        <w:right w:val="none" w:sz="0" w:space="0" w:color="auto"/>
      </w:divBdr>
    </w:div>
    <w:div w:id="1249390605">
      <w:bodyDiv w:val="1"/>
      <w:marLeft w:val="0"/>
      <w:marRight w:val="0"/>
      <w:marTop w:val="0"/>
      <w:marBottom w:val="0"/>
      <w:divBdr>
        <w:top w:val="none" w:sz="0" w:space="0" w:color="auto"/>
        <w:left w:val="none" w:sz="0" w:space="0" w:color="auto"/>
        <w:bottom w:val="none" w:sz="0" w:space="0" w:color="auto"/>
        <w:right w:val="none" w:sz="0" w:space="0" w:color="auto"/>
      </w:divBdr>
    </w:div>
    <w:div w:id="1291670550">
      <w:bodyDiv w:val="1"/>
      <w:marLeft w:val="0"/>
      <w:marRight w:val="0"/>
      <w:marTop w:val="0"/>
      <w:marBottom w:val="0"/>
      <w:divBdr>
        <w:top w:val="none" w:sz="0" w:space="0" w:color="auto"/>
        <w:left w:val="none" w:sz="0" w:space="0" w:color="auto"/>
        <w:bottom w:val="none" w:sz="0" w:space="0" w:color="auto"/>
        <w:right w:val="none" w:sz="0" w:space="0" w:color="auto"/>
      </w:divBdr>
    </w:div>
    <w:div w:id="1308702652">
      <w:bodyDiv w:val="1"/>
      <w:marLeft w:val="0"/>
      <w:marRight w:val="0"/>
      <w:marTop w:val="0"/>
      <w:marBottom w:val="0"/>
      <w:divBdr>
        <w:top w:val="none" w:sz="0" w:space="0" w:color="auto"/>
        <w:left w:val="none" w:sz="0" w:space="0" w:color="auto"/>
        <w:bottom w:val="none" w:sz="0" w:space="0" w:color="auto"/>
        <w:right w:val="none" w:sz="0" w:space="0" w:color="auto"/>
      </w:divBdr>
      <w:divsChild>
        <w:div w:id="196160937">
          <w:marLeft w:val="0"/>
          <w:marRight w:val="0"/>
          <w:marTop w:val="120"/>
          <w:marBottom w:val="120"/>
          <w:divBdr>
            <w:top w:val="none" w:sz="0" w:space="0" w:color="auto"/>
            <w:left w:val="none" w:sz="0" w:space="0" w:color="auto"/>
            <w:bottom w:val="none" w:sz="0" w:space="0" w:color="auto"/>
            <w:right w:val="none" w:sz="0" w:space="0" w:color="auto"/>
          </w:divBdr>
        </w:div>
        <w:div w:id="1157190799">
          <w:marLeft w:val="0"/>
          <w:marRight w:val="0"/>
          <w:marTop w:val="120"/>
          <w:marBottom w:val="120"/>
          <w:divBdr>
            <w:top w:val="none" w:sz="0" w:space="0" w:color="auto"/>
            <w:left w:val="none" w:sz="0" w:space="0" w:color="auto"/>
            <w:bottom w:val="none" w:sz="0" w:space="0" w:color="auto"/>
            <w:right w:val="none" w:sz="0" w:space="0" w:color="auto"/>
          </w:divBdr>
        </w:div>
        <w:div w:id="238101348">
          <w:marLeft w:val="0"/>
          <w:marRight w:val="0"/>
          <w:marTop w:val="120"/>
          <w:marBottom w:val="120"/>
          <w:divBdr>
            <w:top w:val="none" w:sz="0" w:space="0" w:color="auto"/>
            <w:left w:val="none" w:sz="0" w:space="0" w:color="auto"/>
            <w:bottom w:val="none" w:sz="0" w:space="0" w:color="auto"/>
            <w:right w:val="none" w:sz="0" w:space="0" w:color="auto"/>
          </w:divBdr>
        </w:div>
      </w:divsChild>
    </w:div>
    <w:div w:id="1334798190">
      <w:bodyDiv w:val="1"/>
      <w:marLeft w:val="0"/>
      <w:marRight w:val="0"/>
      <w:marTop w:val="0"/>
      <w:marBottom w:val="0"/>
      <w:divBdr>
        <w:top w:val="none" w:sz="0" w:space="0" w:color="auto"/>
        <w:left w:val="none" w:sz="0" w:space="0" w:color="auto"/>
        <w:bottom w:val="none" w:sz="0" w:space="0" w:color="auto"/>
        <w:right w:val="none" w:sz="0" w:space="0" w:color="auto"/>
      </w:divBdr>
    </w:div>
    <w:div w:id="1338920399">
      <w:bodyDiv w:val="1"/>
      <w:marLeft w:val="0"/>
      <w:marRight w:val="0"/>
      <w:marTop w:val="0"/>
      <w:marBottom w:val="0"/>
      <w:divBdr>
        <w:top w:val="none" w:sz="0" w:space="0" w:color="auto"/>
        <w:left w:val="none" w:sz="0" w:space="0" w:color="auto"/>
        <w:bottom w:val="none" w:sz="0" w:space="0" w:color="auto"/>
        <w:right w:val="none" w:sz="0" w:space="0" w:color="auto"/>
      </w:divBdr>
    </w:div>
    <w:div w:id="1418209596">
      <w:bodyDiv w:val="1"/>
      <w:marLeft w:val="0"/>
      <w:marRight w:val="0"/>
      <w:marTop w:val="0"/>
      <w:marBottom w:val="0"/>
      <w:divBdr>
        <w:top w:val="none" w:sz="0" w:space="0" w:color="auto"/>
        <w:left w:val="none" w:sz="0" w:space="0" w:color="auto"/>
        <w:bottom w:val="none" w:sz="0" w:space="0" w:color="auto"/>
        <w:right w:val="none" w:sz="0" w:space="0" w:color="auto"/>
      </w:divBdr>
    </w:div>
    <w:div w:id="1486623810">
      <w:bodyDiv w:val="1"/>
      <w:marLeft w:val="0"/>
      <w:marRight w:val="0"/>
      <w:marTop w:val="0"/>
      <w:marBottom w:val="0"/>
      <w:divBdr>
        <w:top w:val="none" w:sz="0" w:space="0" w:color="auto"/>
        <w:left w:val="none" w:sz="0" w:space="0" w:color="auto"/>
        <w:bottom w:val="none" w:sz="0" w:space="0" w:color="auto"/>
        <w:right w:val="none" w:sz="0" w:space="0" w:color="auto"/>
      </w:divBdr>
    </w:div>
    <w:div w:id="1497719472">
      <w:bodyDiv w:val="1"/>
      <w:marLeft w:val="0"/>
      <w:marRight w:val="0"/>
      <w:marTop w:val="0"/>
      <w:marBottom w:val="0"/>
      <w:divBdr>
        <w:top w:val="none" w:sz="0" w:space="0" w:color="auto"/>
        <w:left w:val="none" w:sz="0" w:space="0" w:color="auto"/>
        <w:bottom w:val="none" w:sz="0" w:space="0" w:color="auto"/>
        <w:right w:val="none" w:sz="0" w:space="0" w:color="auto"/>
      </w:divBdr>
    </w:div>
    <w:div w:id="1499492878">
      <w:bodyDiv w:val="1"/>
      <w:marLeft w:val="0"/>
      <w:marRight w:val="0"/>
      <w:marTop w:val="0"/>
      <w:marBottom w:val="0"/>
      <w:divBdr>
        <w:top w:val="none" w:sz="0" w:space="0" w:color="auto"/>
        <w:left w:val="none" w:sz="0" w:space="0" w:color="auto"/>
        <w:bottom w:val="none" w:sz="0" w:space="0" w:color="auto"/>
        <w:right w:val="none" w:sz="0" w:space="0" w:color="auto"/>
      </w:divBdr>
    </w:div>
    <w:div w:id="1582641569">
      <w:bodyDiv w:val="1"/>
      <w:marLeft w:val="0"/>
      <w:marRight w:val="0"/>
      <w:marTop w:val="0"/>
      <w:marBottom w:val="0"/>
      <w:divBdr>
        <w:top w:val="none" w:sz="0" w:space="0" w:color="auto"/>
        <w:left w:val="none" w:sz="0" w:space="0" w:color="auto"/>
        <w:bottom w:val="none" w:sz="0" w:space="0" w:color="auto"/>
        <w:right w:val="none" w:sz="0" w:space="0" w:color="auto"/>
      </w:divBdr>
    </w:div>
    <w:div w:id="1588613572">
      <w:bodyDiv w:val="1"/>
      <w:marLeft w:val="0"/>
      <w:marRight w:val="0"/>
      <w:marTop w:val="0"/>
      <w:marBottom w:val="0"/>
      <w:divBdr>
        <w:top w:val="none" w:sz="0" w:space="0" w:color="auto"/>
        <w:left w:val="none" w:sz="0" w:space="0" w:color="auto"/>
        <w:bottom w:val="none" w:sz="0" w:space="0" w:color="auto"/>
        <w:right w:val="none" w:sz="0" w:space="0" w:color="auto"/>
      </w:divBdr>
    </w:div>
    <w:div w:id="1590846462">
      <w:bodyDiv w:val="1"/>
      <w:marLeft w:val="0"/>
      <w:marRight w:val="0"/>
      <w:marTop w:val="0"/>
      <w:marBottom w:val="0"/>
      <w:divBdr>
        <w:top w:val="none" w:sz="0" w:space="0" w:color="auto"/>
        <w:left w:val="none" w:sz="0" w:space="0" w:color="auto"/>
        <w:bottom w:val="none" w:sz="0" w:space="0" w:color="auto"/>
        <w:right w:val="none" w:sz="0" w:space="0" w:color="auto"/>
      </w:divBdr>
    </w:div>
    <w:div w:id="1597980381">
      <w:bodyDiv w:val="1"/>
      <w:marLeft w:val="0"/>
      <w:marRight w:val="0"/>
      <w:marTop w:val="0"/>
      <w:marBottom w:val="0"/>
      <w:divBdr>
        <w:top w:val="none" w:sz="0" w:space="0" w:color="auto"/>
        <w:left w:val="none" w:sz="0" w:space="0" w:color="auto"/>
        <w:bottom w:val="none" w:sz="0" w:space="0" w:color="auto"/>
        <w:right w:val="none" w:sz="0" w:space="0" w:color="auto"/>
      </w:divBdr>
      <w:divsChild>
        <w:div w:id="1402481914">
          <w:marLeft w:val="0"/>
          <w:marRight w:val="0"/>
          <w:marTop w:val="0"/>
          <w:marBottom w:val="0"/>
          <w:divBdr>
            <w:top w:val="none" w:sz="0" w:space="0" w:color="auto"/>
            <w:left w:val="double" w:sz="6" w:space="8" w:color="000000"/>
            <w:bottom w:val="none" w:sz="0" w:space="0" w:color="auto"/>
            <w:right w:val="none" w:sz="0" w:space="0" w:color="auto"/>
          </w:divBdr>
        </w:div>
        <w:div w:id="69736008">
          <w:marLeft w:val="0"/>
          <w:marRight w:val="0"/>
          <w:marTop w:val="0"/>
          <w:marBottom w:val="0"/>
          <w:divBdr>
            <w:top w:val="single" w:sz="6" w:space="4" w:color="B7B7B7"/>
            <w:left w:val="single" w:sz="6" w:space="8" w:color="B7B7B7"/>
            <w:bottom w:val="single" w:sz="6" w:space="4" w:color="B7B7B7"/>
            <w:right w:val="single" w:sz="6" w:space="8" w:color="B7B7B7"/>
          </w:divBdr>
        </w:div>
      </w:divsChild>
    </w:div>
    <w:div w:id="1680303931">
      <w:bodyDiv w:val="1"/>
      <w:marLeft w:val="0"/>
      <w:marRight w:val="0"/>
      <w:marTop w:val="0"/>
      <w:marBottom w:val="0"/>
      <w:divBdr>
        <w:top w:val="none" w:sz="0" w:space="0" w:color="auto"/>
        <w:left w:val="none" w:sz="0" w:space="0" w:color="auto"/>
        <w:bottom w:val="none" w:sz="0" w:space="0" w:color="auto"/>
        <w:right w:val="none" w:sz="0" w:space="0" w:color="auto"/>
      </w:divBdr>
    </w:div>
    <w:div w:id="1862160515">
      <w:bodyDiv w:val="1"/>
      <w:marLeft w:val="0"/>
      <w:marRight w:val="0"/>
      <w:marTop w:val="0"/>
      <w:marBottom w:val="0"/>
      <w:divBdr>
        <w:top w:val="none" w:sz="0" w:space="0" w:color="auto"/>
        <w:left w:val="none" w:sz="0" w:space="0" w:color="auto"/>
        <w:bottom w:val="none" w:sz="0" w:space="0" w:color="auto"/>
        <w:right w:val="none" w:sz="0" w:space="0" w:color="auto"/>
      </w:divBdr>
    </w:div>
    <w:div w:id="1893346027">
      <w:bodyDiv w:val="1"/>
      <w:marLeft w:val="0"/>
      <w:marRight w:val="0"/>
      <w:marTop w:val="0"/>
      <w:marBottom w:val="0"/>
      <w:divBdr>
        <w:top w:val="none" w:sz="0" w:space="0" w:color="auto"/>
        <w:left w:val="none" w:sz="0" w:space="0" w:color="auto"/>
        <w:bottom w:val="none" w:sz="0" w:space="0" w:color="auto"/>
        <w:right w:val="none" w:sz="0" w:space="0" w:color="auto"/>
      </w:divBdr>
    </w:div>
    <w:div w:id="1907956663">
      <w:bodyDiv w:val="1"/>
      <w:marLeft w:val="0"/>
      <w:marRight w:val="0"/>
      <w:marTop w:val="0"/>
      <w:marBottom w:val="0"/>
      <w:divBdr>
        <w:top w:val="none" w:sz="0" w:space="0" w:color="auto"/>
        <w:left w:val="none" w:sz="0" w:space="0" w:color="auto"/>
        <w:bottom w:val="none" w:sz="0" w:space="0" w:color="auto"/>
        <w:right w:val="none" w:sz="0" w:space="0" w:color="auto"/>
      </w:divBdr>
    </w:div>
    <w:div w:id="1925411326">
      <w:bodyDiv w:val="1"/>
      <w:marLeft w:val="0"/>
      <w:marRight w:val="0"/>
      <w:marTop w:val="0"/>
      <w:marBottom w:val="0"/>
      <w:divBdr>
        <w:top w:val="none" w:sz="0" w:space="0" w:color="auto"/>
        <w:left w:val="none" w:sz="0" w:space="0" w:color="auto"/>
        <w:bottom w:val="none" w:sz="0" w:space="0" w:color="auto"/>
        <w:right w:val="none" w:sz="0" w:space="0" w:color="auto"/>
      </w:divBdr>
    </w:div>
    <w:div w:id="1946765930">
      <w:bodyDiv w:val="1"/>
      <w:marLeft w:val="0"/>
      <w:marRight w:val="0"/>
      <w:marTop w:val="0"/>
      <w:marBottom w:val="0"/>
      <w:divBdr>
        <w:top w:val="none" w:sz="0" w:space="0" w:color="auto"/>
        <w:left w:val="none" w:sz="0" w:space="0" w:color="auto"/>
        <w:bottom w:val="none" w:sz="0" w:space="0" w:color="auto"/>
        <w:right w:val="none" w:sz="0" w:space="0" w:color="auto"/>
      </w:divBdr>
    </w:div>
    <w:div w:id="1973948221">
      <w:bodyDiv w:val="1"/>
      <w:marLeft w:val="0"/>
      <w:marRight w:val="0"/>
      <w:marTop w:val="0"/>
      <w:marBottom w:val="0"/>
      <w:divBdr>
        <w:top w:val="none" w:sz="0" w:space="0" w:color="auto"/>
        <w:left w:val="none" w:sz="0" w:space="0" w:color="auto"/>
        <w:bottom w:val="none" w:sz="0" w:space="0" w:color="auto"/>
        <w:right w:val="none" w:sz="0" w:space="0" w:color="auto"/>
      </w:divBdr>
    </w:div>
    <w:div w:id="2033996046">
      <w:bodyDiv w:val="1"/>
      <w:marLeft w:val="0"/>
      <w:marRight w:val="0"/>
      <w:marTop w:val="0"/>
      <w:marBottom w:val="0"/>
      <w:divBdr>
        <w:top w:val="none" w:sz="0" w:space="0" w:color="auto"/>
        <w:left w:val="none" w:sz="0" w:space="0" w:color="auto"/>
        <w:bottom w:val="none" w:sz="0" w:space="0" w:color="auto"/>
        <w:right w:val="none" w:sz="0" w:space="0" w:color="auto"/>
      </w:divBdr>
    </w:div>
    <w:div w:id="211682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89.gif"/><Relationship Id="rId303" Type="http://schemas.openxmlformats.org/officeDocument/2006/relationships/image" Target="media/image293.gif"/><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324" Type="http://schemas.openxmlformats.org/officeDocument/2006/relationships/image" Target="media/image31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314" Type="http://schemas.openxmlformats.org/officeDocument/2006/relationships/image" Target="media/image304.gif"/><Relationship Id="rId335"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gif"/><Relationship Id="rId279" Type="http://schemas.openxmlformats.org/officeDocument/2006/relationships/image" Target="media/image271.jpe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290" Type="http://schemas.openxmlformats.org/officeDocument/2006/relationships/image" Target="media/image282.gif"/><Relationship Id="rId304" Type="http://schemas.openxmlformats.org/officeDocument/2006/relationships/image" Target="media/image294.gif"/><Relationship Id="rId325" Type="http://schemas.openxmlformats.org/officeDocument/2006/relationships/image" Target="media/image312.jpe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280" Type="http://schemas.openxmlformats.org/officeDocument/2006/relationships/image" Target="media/image272.jpeg"/><Relationship Id="rId315" Type="http://schemas.openxmlformats.org/officeDocument/2006/relationships/hyperlink" Target="https://pandia.ru/text/category/differentcial/" TargetMode="External"/><Relationship Id="rId336" Type="http://schemas.openxmlformats.org/officeDocument/2006/relationships/theme" Target="theme/theme1.xml"/><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gif"/><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291" Type="http://schemas.openxmlformats.org/officeDocument/2006/relationships/image" Target="media/image283.gif"/><Relationship Id="rId305" Type="http://schemas.openxmlformats.org/officeDocument/2006/relationships/image" Target="media/image295.gif"/><Relationship Id="rId326" Type="http://schemas.openxmlformats.org/officeDocument/2006/relationships/hyperlink" Target="http://electricalschool.info/main/naladka/" TargetMode="External"/><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gif"/><Relationship Id="rId281" Type="http://schemas.openxmlformats.org/officeDocument/2006/relationships/image" Target="media/image273.jpeg"/><Relationship Id="rId316" Type="http://schemas.openxmlformats.org/officeDocument/2006/relationships/image" Target="media/image305.gif"/><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hyperlink" Target="https://disshelp.ru/studentshelp.html" TargetMode="Externa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71" Type="http://schemas.openxmlformats.org/officeDocument/2006/relationships/image" Target="media/image263.png"/><Relationship Id="rId292" Type="http://schemas.openxmlformats.org/officeDocument/2006/relationships/hyperlink" Target="https://pandia.ru/text/category/differentciya/" TargetMode="External"/><Relationship Id="rId306" Type="http://schemas.openxmlformats.org/officeDocument/2006/relationships/image" Target="media/image296.gif"/><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327" Type="http://schemas.openxmlformats.org/officeDocument/2006/relationships/image" Target="media/image313.jpe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261" Type="http://schemas.openxmlformats.org/officeDocument/2006/relationships/image" Target="media/image253.gif"/><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17" Type="http://schemas.openxmlformats.org/officeDocument/2006/relationships/image" Target="media/image306.png"/><Relationship Id="rId8" Type="http://schemas.openxmlformats.org/officeDocument/2006/relationships/hyperlink" Target="https://disshelp.ru/extensions/zadachi.html"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ettings" Target="setting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image" Target="media/image248.gif"/><Relationship Id="rId277" Type="http://schemas.openxmlformats.org/officeDocument/2006/relationships/image" Target="media/image269.jpeg"/><Relationship Id="rId298" Type="http://schemas.openxmlformats.org/officeDocument/2006/relationships/image" Target="media/image288.gif"/><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72" Type="http://schemas.openxmlformats.org/officeDocument/2006/relationships/image" Target="media/image264.png"/><Relationship Id="rId293" Type="http://schemas.openxmlformats.org/officeDocument/2006/relationships/image" Target="media/image284.gif"/><Relationship Id="rId302" Type="http://schemas.openxmlformats.org/officeDocument/2006/relationships/image" Target="media/image292.gif"/><Relationship Id="rId307" Type="http://schemas.openxmlformats.org/officeDocument/2006/relationships/image" Target="media/image297.gif"/><Relationship Id="rId323" Type="http://schemas.openxmlformats.org/officeDocument/2006/relationships/hyperlink" Target="https://labofbiznes.ru/ops5_1.html" TargetMode="External"/><Relationship Id="rId328" Type="http://schemas.openxmlformats.org/officeDocument/2006/relationships/image" Target="media/image314.jpe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267" Type="http://schemas.openxmlformats.org/officeDocument/2006/relationships/image" Target="media/image259.gif"/><Relationship Id="rId288" Type="http://schemas.openxmlformats.org/officeDocument/2006/relationships/image" Target="media/image280.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262" Type="http://schemas.openxmlformats.org/officeDocument/2006/relationships/image" Target="media/image254.gif"/><Relationship Id="rId283" Type="http://schemas.openxmlformats.org/officeDocument/2006/relationships/image" Target="media/image275.png"/><Relationship Id="rId313" Type="http://schemas.openxmlformats.org/officeDocument/2006/relationships/image" Target="media/image303.gif"/><Relationship Id="rId318" Type="http://schemas.openxmlformats.org/officeDocument/2006/relationships/image" Target="media/image307.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334" Type="http://schemas.openxmlformats.org/officeDocument/2006/relationships/hyperlink" Target="http://kunegin.com/ref5/wdm/5.htm" TargetMode="External"/><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gif"/><Relationship Id="rId278" Type="http://schemas.openxmlformats.org/officeDocument/2006/relationships/image" Target="media/image270.jpe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5.gif"/><Relationship Id="rId308" Type="http://schemas.openxmlformats.org/officeDocument/2006/relationships/image" Target="media/image298.gif"/><Relationship Id="rId329" Type="http://schemas.openxmlformats.org/officeDocument/2006/relationships/image" Target="media/image315.jpe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gif"/><Relationship Id="rId284" Type="http://schemas.openxmlformats.org/officeDocument/2006/relationships/image" Target="media/image276.png"/><Relationship Id="rId319" Type="http://schemas.openxmlformats.org/officeDocument/2006/relationships/image" Target="media/image30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16.jpe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gif"/><Relationship Id="rId274" Type="http://schemas.openxmlformats.org/officeDocument/2006/relationships/image" Target="media/image266.jpeg"/><Relationship Id="rId295" Type="http://schemas.openxmlformats.org/officeDocument/2006/relationships/image" Target="media/image286.gif"/><Relationship Id="rId309" Type="http://schemas.openxmlformats.org/officeDocument/2006/relationships/image" Target="media/image299.gif"/><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09.gif"/><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gif"/><Relationship Id="rId285" Type="http://schemas.openxmlformats.org/officeDocument/2006/relationships/image" Target="media/image277.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0.gif"/><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17.jpe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gif"/><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jpeg"/><Relationship Id="rId296" Type="http://schemas.openxmlformats.org/officeDocument/2006/relationships/image" Target="media/image287.gif"/><Relationship Id="rId300" Type="http://schemas.openxmlformats.org/officeDocument/2006/relationships/image" Target="media/image290.gif"/><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hyperlink" Target="https://labofbiznes.ru/shema_podkljuchenija_datchika_dvizhenija.html" TargetMode="External"/><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gif"/><Relationship Id="rId286" Type="http://schemas.openxmlformats.org/officeDocument/2006/relationships/image" Target="media/image278.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1.gif"/><Relationship Id="rId332" Type="http://schemas.openxmlformats.org/officeDocument/2006/relationships/image" Target="media/image318.jpe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7.gif"/><Relationship Id="rId276" Type="http://schemas.openxmlformats.org/officeDocument/2006/relationships/image" Target="media/image268.jpeg"/><Relationship Id="rId297" Type="http://schemas.openxmlformats.org/officeDocument/2006/relationships/hyperlink" Target="https://pandia.ru/text/category/optimalmznostmz/" TargetMode="External"/><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1.gif"/><Relationship Id="rId322" Type="http://schemas.openxmlformats.org/officeDocument/2006/relationships/image" Target="media/image310.gif"/><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gif"/><Relationship Id="rId287" Type="http://schemas.openxmlformats.org/officeDocument/2006/relationships/image" Target="media/image279.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2.gif"/><Relationship Id="rId333" Type="http://schemas.openxmlformats.org/officeDocument/2006/relationships/image" Target="media/image3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511</TotalTime>
  <Pages>1</Pages>
  <Words>24475</Words>
  <Characters>139508</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dc:creator>
  <cp:keywords/>
  <dc:description/>
  <cp:lastModifiedBy>Бабанин Алексей Леонидович</cp:lastModifiedBy>
  <cp:revision>14</cp:revision>
  <dcterms:created xsi:type="dcterms:W3CDTF">2020-01-27T05:47:00Z</dcterms:created>
  <dcterms:modified xsi:type="dcterms:W3CDTF">2020-09-16T07:46:00Z</dcterms:modified>
</cp:coreProperties>
</file>