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69" w:rsidRPr="00FA5E6C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E6C">
        <w:rPr>
          <w:rFonts w:ascii="Times New Roman" w:eastAsia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A50369" w:rsidRPr="00FA5E6C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E6C">
        <w:rPr>
          <w:rFonts w:ascii="Times New Roman" w:eastAsia="Times New Roman" w:hAnsi="Times New Roman" w:cs="Times New Roman"/>
          <w:sz w:val="28"/>
          <w:szCs w:val="28"/>
        </w:rPr>
        <w:t xml:space="preserve">Областное государственное автономное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FA5E6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A50369" w:rsidRPr="00FA5E6C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E6C">
        <w:rPr>
          <w:rFonts w:ascii="Times New Roman" w:eastAsia="Times New Roman" w:hAnsi="Times New Roman" w:cs="Times New Roman"/>
          <w:sz w:val="28"/>
          <w:szCs w:val="28"/>
        </w:rPr>
        <w:t>«Белгородский индустриальный колледж»</w:t>
      </w:r>
    </w:p>
    <w:tbl>
      <w:tblPr>
        <w:tblStyle w:val="1"/>
        <w:tblW w:w="0" w:type="auto"/>
        <w:tblInd w:w="10365" w:type="dxa"/>
        <w:tblLook w:val="04A0"/>
      </w:tblPr>
      <w:tblGrid>
        <w:gridCol w:w="4785"/>
      </w:tblGrid>
      <w:tr w:rsidR="00A50369" w:rsidRPr="00FA5E6C" w:rsidTr="00A5036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0369" w:rsidRPr="00FA5E6C" w:rsidRDefault="00A50369" w:rsidP="00CE58A1">
            <w:pPr>
              <w:tabs>
                <w:tab w:val="left" w:pos="3870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5E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Рассмотрено</w:t>
            </w:r>
          </w:p>
          <w:p w:rsidR="00A50369" w:rsidRPr="00FA5E6C" w:rsidRDefault="00A50369" w:rsidP="00CE58A1">
            <w:pPr>
              <w:tabs>
                <w:tab w:val="left" w:pos="387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5E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предметно-цикловой комиссией</w:t>
            </w:r>
          </w:p>
          <w:p w:rsidR="00A50369" w:rsidRPr="00FA5E6C" w:rsidRDefault="00A50369" w:rsidP="00CE58A1">
            <w:pPr>
              <w:tabs>
                <w:tab w:val="left" w:pos="387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протокол заседания № </w:t>
            </w:r>
            <w:r w:rsidR="00A86F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50369" w:rsidRPr="00FA5E6C" w:rsidRDefault="00A50369" w:rsidP="00CE58A1">
            <w:pPr>
              <w:tabs>
                <w:tab w:val="left" w:pos="387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5E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  «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86F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  </w:t>
            </w:r>
            <w:r w:rsidR="00A86F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2017</w:t>
            </w:r>
            <w:r w:rsidRPr="00FA5E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г.</w:t>
            </w:r>
          </w:p>
          <w:p w:rsidR="00A50369" w:rsidRPr="00FA5E6C" w:rsidRDefault="00A50369" w:rsidP="00CE58A1">
            <w:pPr>
              <w:tabs>
                <w:tab w:val="left" w:pos="387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5E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цикловой комиссии</w:t>
            </w:r>
          </w:p>
          <w:p w:rsidR="00A50369" w:rsidRPr="00FA5E6C" w:rsidRDefault="00A50369" w:rsidP="00CE58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________________Поданёва С.В.</w:t>
            </w:r>
          </w:p>
        </w:tc>
      </w:tr>
    </w:tbl>
    <w:p w:rsidR="00A50369" w:rsidRPr="00FA5E6C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A5E6C">
        <w:rPr>
          <w:rFonts w:ascii="Times New Roman" w:eastAsia="Times New Roman" w:hAnsi="Times New Roman" w:cs="Times New Roman"/>
          <w:sz w:val="48"/>
          <w:szCs w:val="48"/>
        </w:rPr>
        <w:t>Методическая разработка</w:t>
      </w:r>
    </w:p>
    <w:p w:rsidR="00A50369" w:rsidRPr="00FA5E6C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 </w:t>
      </w:r>
      <w:r w:rsidRPr="00FA5E6C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eastAsia="Times New Roman" w:hAnsi="Times New Roman" w:cs="Times New Roman"/>
          <w:sz w:val="28"/>
          <w:szCs w:val="28"/>
        </w:rPr>
        <w:t>по ОУД.10 «Обществознание»</w:t>
      </w:r>
    </w:p>
    <w:p w:rsidR="00A50369" w:rsidRPr="00A50369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A50369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Тема: Общество как сложная динамичная система</w:t>
      </w:r>
    </w:p>
    <w:p w:rsidR="00A50369" w:rsidRDefault="00A50369" w:rsidP="00A50369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>
        <w:rPr>
          <w:noProof/>
        </w:rPr>
        <w:drawing>
          <wp:inline distT="0" distB="0" distL="0" distR="0">
            <wp:extent cx="2876550" cy="1914929"/>
            <wp:effectExtent l="19050" t="0" r="0" b="0"/>
            <wp:docPr id="122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02" cy="191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0369" w:rsidRDefault="00A50369" w:rsidP="00A50369">
      <w:pPr>
        <w:spacing w:after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50369" w:rsidRPr="00A50369" w:rsidRDefault="00A50369" w:rsidP="00A50369">
      <w:pPr>
        <w:spacing w:after="0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Специальность: </w:t>
      </w:r>
      <w:r w:rsidRPr="00BB4F06">
        <w:rPr>
          <w:rFonts w:ascii="Times New Roman" w:eastAsia="Times New Roman" w:hAnsi="Times New Roman" w:cs="Times New Roman"/>
          <w:sz w:val="28"/>
          <w:szCs w:val="28"/>
        </w:rPr>
        <w:t>19.02.10.Технология продукции общественного питания</w:t>
      </w:r>
    </w:p>
    <w:p w:rsidR="00A50369" w:rsidRPr="00FA5E6C" w:rsidRDefault="00A50369" w:rsidP="00A50369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A5E6C">
        <w:rPr>
          <w:rFonts w:ascii="Times New Roman" w:eastAsia="Times New Roman" w:hAnsi="Times New Roman" w:cs="Times New Roman"/>
          <w:noProof/>
          <w:sz w:val="28"/>
          <w:szCs w:val="28"/>
        </w:rPr>
        <w:t>Разработчик:</w:t>
      </w:r>
    </w:p>
    <w:p w:rsidR="00A50369" w:rsidRDefault="00A50369" w:rsidP="00A50369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преподаватель общеобразовательных дисциплин </w:t>
      </w:r>
      <w:r w:rsidRPr="00FA5E6C">
        <w:rPr>
          <w:rFonts w:ascii="Times New Roman" w:eastAsia="Times New Roman" w:hAnsi="Times New Roman" w:cs="Times New Roman"/>
          <w:noProof/>
          <w:sz w:val="28"/>
          <w:szCs w:val="28"/>
        </w:rPr>
        <w:t>Горлова Е.В.</w:t>
      </w:r>
    </w:p>
    <w:p w:rsidR="00A50369" w:rsidRPr="00FA5E6C" w:rsidRDefault="00A50369" w:rsidP="00A50369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50369" w:rsidRPr="00A50369" w:rsidRDefault="00A50369" w:rsidP="00A503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Белгород 2017</w:t>
      </w:r>
      <w:r w:rsidRPr="00FA5E6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B6B" w:rsidRPr="00A97540" w:rsidRDefault="00C37B6B" w:rsidP="00C37B6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9754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Преподаватель общеобразовательных дисциплин ОГАПОУ "Белгородский индустриальный колледж" </w:t>
      </w:r>
      <w:r w:rsidRPr="00A97540">
        <w:rPr>
          <w:rFonts w:ascii="Times New Roman" w:eastAsia="Times New Roman" w:hAnsi="Times New Roman" w:cs="Times New Roman"/>
          <w:b/>
          <w:sz w:val="32"/>
          <w:szCs w:val="32"/>
        </w:rPr>
        <w:t>Горлова Елена Владимировна.</w:t>
      </w: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3"/>
        <w:gridCol w:w="5364"/>
        <w:gridCol w:w="6518"/>
      </w:tblGrid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 КАК СЛОЖНАЯ ДИНАМИЧНАЯ СИСТЕМА 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</w:t>
            </w:r>
            <w:r w:rsidR="003C26A0"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271E88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предъявления и изучения нового материала</w:t>
            </w:r>
          </w:p>
        </w:tc>
      </w:tr>
      <w:tr w:rsidR="00271E88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88" w:rsidRPr="00161CD2" w:rsidRDefault="00271E88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88" w:rsidRPr="00161CD2" w:rsidRDefault="00271E88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1B7E1D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21.09.2017 г.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ресурсы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Используемые учебники и учебные пособия: </w:t>
            </w:r>
          </w:p>
          <w:p w:rsidR="00C37B6B" w:rsidRPr="00161CD2" w:rsidRDefault="00C37B6B" w:rsidP="00C85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Касьянов В.В. Обществознание: учебное пособие для </w:t>
            </w:r>
            <w:proofErr w:type="spellStart"/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6A0"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Ростов-на-Дону: </w:t>
            </w:r>
            <w:proofErr w:type="spellStart"/>
            <w:r w:rsidR="003C26A0"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3C26A0"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, 2014.</w:t>
            </w:r>
          </w:p>
          <w:p w:rsidR="003C26A0" w:rsidRPr="00161CD2" w:rsidRDefault="003C26A0" w:rsidP="00C85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 А.Г. Обществознание для профессий и специальностей технического, естественно-научного, гуманитарного профилей: учебник. - М., 2015.</w:t>
            </w:r>
          </w:p>
          <w:p w:rsidR="00C37B6B" w:rsidRPr="00161CD2" w:rsidRDefault="00C37B6B" w:rsidP="00C85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 А. Обществознание в таблицах. 10-11 классы. - М.: АСТ, Астрель, 2009.</w:t>
            </w:r>
          </w:p>
          <w:p w:rsidR="00C37B6B" w:rsidRPr="00161CD2" w:rsidRDefault="00C37B6B" w:rsidP="00C85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Обществознание. 10 класс. - М.: Просвещение, 2010.</w:t>
            </w:r>
          </w:p>
          <w:p w:rsidR="00C37B6B" w:rsidRPr="00161CD2" w:rsidRDefault="00C37B6B" w:rsidP="00C37B6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Презентация 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«Общество как </w:t>
            </w:r>
            <w:r w:rsidR="005B1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динамичная 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система» 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3C26A0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C37B6B"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3C26A0" w:rsidP="003C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hAnsi="Times New Roman" w:cs="Times New Roman"/>
                <w:sz w:val="24"/>
                <w:szCs w:val="24"/>
              </w:rPr>
              <w:t>представить различные подходы к определению общества, показать сложную и неоднозначную структуру общества, познакомиться с основными компонентами общества как социальной системы, выявить основные черты социального института, охарактеризовать главные социальные институты.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урок</w:t>
            </w:r>
            <w:r w:rsidR="003C26A0"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обогащение словарного запаса учащихся;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умений: выделять особенности социальной системы, описывать ее подсистемы, раскрывать на примерах важнейшие понятие «социального института», формулировать на основе приобретенных социально-гуманитарных знаний собственные суждения и аргументы по проблеме взаимосвязи сфер жизни общества.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системно - деятельностного подхода;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критического мышления;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внимания;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УУД (личностных, регулятивных, познавательных):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умения формулировать и доказывать свою точку зрения;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развивать умение применять новые знания;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логических умений;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умения работы в группе.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интереса и уважения к изучаемому предмету;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выработке гражданской позиции учащихся;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коммуникативных УУД: создание благоприятной атмосферы поддержки и заинтересованности, уважения и сотрудничества; взаимодействие учащихся в парной работе: развитие уважения друг к другу.</w:t>
            </w:r>
          </w:p>
        </w:tc>
      </w:tr>
      <w:tr w:rsidR="00994434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434" w:rsidRPr="00161CD2" w:rsidRDefault="00994434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434" w:rsidRP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99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уровнюразвития общественной науки и практики, 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основанного на диалоге культур, 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различных форм общественного соз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нания, осознание своего места в 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994434" w:rsidRP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саморазвитию 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самовоспитанию в соответствии 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общечеловеческими ценностями и ид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еалами гражданского общества, к 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самостоятельной, творческой и ответственной деятельности; сознательное</w:t>
            </w:r>
          </w:p>
          <w:p w:rsid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непрерывному образованию 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условию успешной профессио</w:t>
            </w:r>
            <w:r w:rsidRPr="0099443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общественной деятельности.</w:t>
            </w:r>
          </w:p>
          <w:p w:rsid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99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етапредметны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9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94434" w:rsidRDefault="00994434" w:rsidP="009944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самостоятельно определять цели 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и составлять планы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 самостоятельно осуществлять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контролировать и корректи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деятельность; использовать все в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озможные ресурсы для достижения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поставленных целей и реализации планов </w:t>
            </w:r>
            <w:r w:rsid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деятельности; выбирать успешные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в различных ситуациях;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назначение и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социальных, экономи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правовых институтов;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языковыми средствами: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ясно, логично и точно излагать </w:t>
            </w:r>
            <w:r w:rsidRPr="00DD32F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зрения, использовать адекватные языковые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едства, понятийный аппарат обществознания.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Предметные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сформированность знаний об обществе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целостной развивающейся системе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единстве и взаимодействии его основных сфер и институтов;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базовым понятийным аппаратом социальных наук;</w:t>
            </w:r>
          </w:p>
          <w:p w:rsid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умениями выявлять причинн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о-следственные, функциональные,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иерархические и другие связи социальных объектов и процессов;</w:t>
            </w:r>
          </w:p>
          <w:p w:rsidR="00DD32F8" w:rsidRPr="00DD32F8" w:rsidRDefault="00DD32F8" w:rsidP="00DD32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умениями применять полученн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ые знания в повседневной жизни, </w:t>
            </w:r>
            <w:r w:rsidRPr="00DD3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принимаемых решений.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обучения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Формы: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</w:t>
            </w:r>
            <w:r w:rsidR="0038615F"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ная, фронтальная, групповая работа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Методы: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частично-поисковый, объяснительно-иллюстративный, методы самостоятельной работы учащихся, методы контроля и самоконтроля, рефлексивные методы</w:t>
            </w:r>
            <w:r w:rsid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922EC3" w:rsidP="00922EC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Общество,</w:t>
            </w:r>
            <w:r w:rsidR="00C37B6B" w:rsidRPr="00161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сферы жизни общества, взаимосвязь сфер жизни общества, социальные институты,  общественные отношения</w:t>
            </w:r>
            <w:r w:rsidR="00161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37B6B" w:rsidRPr="00CF6A14" w:rsidTr="00C85F03">
        <w:trPr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EC3" w:rsidRPr="00161CD2" w:rsidRDefault="00922EC3" w:rsidP="00922EC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</w:t>
            </w:r>
          </w:p>
          <w:p w:rsidR="00922EC3" w:rsidRPr="00161CD2" w:rsidRDefault="00922EC3" w:rsidP="00922EC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жизни.</w:t>
            </w:r>
          </w:p>
          <w:p w:rsidR="00C37B6B" w:rsidRPr="00161CD2" w:rsidRDefault="00922EC3" w:rsidP="00922EC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институты.  </w:t>
            </w:r>
          </w:p>
        </w:tc>
      </w:tr>
      <w:tr w:rsidR="00C37B6B" w:rsidRPr="00CF6A14" w:rsidTr="00C85F03">
        <w:trPr>
          <w:jc w:val="center"/>
        </w:trPr>
        <w:tc>
          <w:tcPr>
            <w:tcW w:w="1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37B6B" w:rsidRPr="00CF6A14" w:rsidTr="00C85F03">
        <w:trPr>
          <w:jc w:val="center"/>
        </w:trPr>
        <w:tc>
          <w:tcPr>
            <w:tcW w:w="7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освоения и уровень владения компетенциями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культурно-компетентностного</w:t>
            </w: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опыта / приобретенная компетентность</w:t>
            </w:r>
          </w:p>
        </w:tc>
      </w:tr>
      <w:tr w:rsidR="00C37B6B" w:rsidRPr="00CF6A14" w:rsidTr="00C85F03">
        <w:trPr>
          <w:jc w:val="center"/>
        </w:trPr>
        <w:tc>
          <w:tcPr>
            <w:tcW w:w="7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особенности социальной системы общества; выделять подсистемы и элементы социальной системы; характеризовать главные социальные институты общества.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объекты;ориентироваться на понимание причин успеха в учебе; формулировать собственную точку зрения; осуществлять поиск нужной информации, выделять главное; работать с документами; работать в группе;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Целостно-смысловая компетенция</w:t>
            </w:r>
          </w:p>
          <w:p w:rsidR="00C37B6B" w:rsidRPr="00161CD2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Умеют: </w:t>
            </w:r>
            <w:r w:rsidRPr="00161C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понятия, вступать в речевое общение; работать с книгой; определять собственные ценностные ориентиры по отношению к предметам и сферам деятельности</w:t>
            </w:r>
          </w:p>
        </w:tc>
      </w:tr>
    </w:tbl>
    <w:p w:rsidR="00C37B6B" w:rsidRPr="00CF6A14" w:rsidRDefault="00C37B6B" w:rsidP="00C37B6B">
      <w:pPr>
        <w:autoSpaceDE w:val="0"/>
        <w:autoSpaceDN w:val="0"/>
        <w:adjustRightInd w:val="0"/>
        <w:spacing w:after="60" w:line="252" w:lineRule="auto"/>
        <w:ind w:firstLine="360"/>
        <w:jc w:val="right"/>
        <w:rPr>
          <w:rFonts w:ascii="Times New Roman" w:eastAsia="Times New Roman" w:hAnsi="Times New Roman" w:cs="Times New Roman"/>
          <w:i/>
          <w:iCs/>
        </w:rPr>
      </w:pPr>
      <w:r w:rsidRPr="00CF6A14">
        <w:rPr>
          <w:rFonts w:ascii="Times New Roman" w:eastAsia="Times New Roman" w:hAnsi="Times New Roman" w:cs="Arial"/>
          <w:b/>
          <w:bCs/>
          <w:caps/>
          <w:sz w:val="24"/>
          <w:szCs w:val="24"/>
        </w:rPr>
        <w:br w:type="page"/>
      </w:r>
    </w:p>
    <w:tbl>
      <w:tblPr>
        <w:tblW w:w="1642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9"/>
        <w:gridCol w:w="425"/>
        <w:gridCol w:w="1418"/>
        <w:gridCol w:w="4677"/>
        <w:gridCol w:w="1701"/>
        <w:gridCol w:w="1134"/>
        <w:gridCol w:w="2410"/>
        <w:gridCol w:w="992"/>
        <w:gridCol w:w="2739"/>
      </w:tblGrid>
      <w:tr w:rsidR="00C37B6B" w:rsidRPr="00CF6A14" w:rsidTr="008854A9">
        <w:trPr>
          <w:trHeight w:val="15"/>
          <w:jc w:val="center"/>
        </w:trPr>
        <w:tc>
          <w:tcPr>
            <w:tcW w:w="13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CF6A14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A14">
              <w:rPr>
                <w:rFonts w:ascii="Times New Roman" w:eastAsia="Times New Roman" w:hAnsi="Times New Roman" w:cs="Times New Roman"/>
              </w:rPr>
              <w:lastRenderedPageBreak/>
              <w:t>ОРГАНИЗАЦИОННАЯ СТРУКТУРА УРОКА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6B" w:rsidRPr="00CF6A14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3286" w:rsidRPr="00073E4B" w:rsidTr="008854A9">
        <w:trPr>
          <w:trHeight w:val="15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 xml:space="preserve">Этапы 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i/>
                <w:noProof/>
              </w:rPr>
              <w:drawing>
                <wp:inline distT="0" distB="0" distL="0" distR="0">
                  <wp:extent cx="161925" cy="704850"/>
                  <wp:effectExtent l="0" t="0" r="9525" b="0"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15F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Обучаю</w:t>
            </w:r>
            <w:r w:rsidR="0038615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C37B6B" w:rsidRPr="00073E4B" w:rsidRDefault="0038615F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щие</w:t>
            </w:r>
            <w:r w:rsidR="00C37B6B" w:rsidRPr="00073E4B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spellEnd"/>
            <w:r w:rsidR="00C37B6B" w:rsidRPr="00073E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C37B6B" w:rsidRPr="00073E4B">
              <w:rPr>
                <w:rFonts w:ascii="Times New Roman" w:eastAsia="Times New Roman" w:hAnsi="Times New Roman" w:cs="Times New Roman"/>
                <w:b/>
              </w:rPr>
              <w:t>развиваю</w:t>
            </w:r>
            <w:r>
              <w:rPr>
                <w:rFonts w:ascii="Times New Roman" w:eastAsia="Times New Roman" w:hAnsi="Times New Roman" w:cs="Times New Roman"/>
                <w:b/>
              </w:rPr>
              <w:t>-щие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компоненты</w:t>
            </w:r>
            <w:r w:rsidR="00C37B6B" w:rsidRPr="00073E4B">
              <w:rPr>
                <w:rFonts w:ascii="Times New Roman" w:eastAsia="Times New Roman" w:hAnsi="Times New Roman" w:cs="Times New Roman"/>
                <w:b/>
              </w:rPr>
              <w:br/>
              <w:t xml:space="preserve">задания </w:t>
            </w:r>
            <w:r w:rsidR="00C37B6B" w:rsidRPr="00073E4B">
              <w:rPr>
                <w:rFonts w:ascii="Times New Roman" w:eastAsia="Times New Roman" w:hAnsi="Times New Roman" w:cs="Times New Roman"/>
                <w:b/>
              </w:rPr>
              <w:br/>
              <w:t>и упражнения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br/>
            </w:r>
            <w:r w:rsidR="00271E88" w:rsidRPr="00073E4B">
              <w:rPr>
                <w:rFonts w:ascii="Times New Roman" w:eastAsia="Times New Roman" w:hAnsi="Times New Roman" w:cs="Times New Roman"/>
                <w:b/>
              </w:rPr>
              <w:t>об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t>уча</w:t>
            </w:r>
            <w:r w:rsidR="00271E88" w:rsidRPr="00073E4B">
              <w:rPr>
                <w:rFonts w:ascii="Times New Roman" w:eastAsia="Times New Roman" w:hAnsi="Times New Roman" w:cs="Times New Roman"/>
                <w:b/>
              </w:rPr>
              <w:t>ю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t>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4A9" w:rsidRDefault="00271E88" w:rsidP="008854A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 xml:space="preserve">Формы 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br/>
              <w:t xml:space="preserve">организации </w:t>
            </w:r>
            <w:proofErr w:type="spellStart"/>
            <w:r w:rsidR="00C37B6B" w:rsidRPr="00073E4B">
              <w:rPr>
                <w:rFonts w:ascii="Times New Roman" w:eastAsia="Times New Roman" w:hAnsi="Times New Roman" w:cs="Times New Roman"/>
                <w:b/>
              </w:rPr>
              <w:t>взаимо</w:t>
            </w:r>
            <w:proofErr w:type="spellEnd"/>
            <w:r w:rsidR="00601ED6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C37B6B" w:rsidRPr="00073E4B" w:rsidRDefault="00C37B6B" w:rsidP="008854A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действия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br/>
              <w:t>на уроке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Универсальные учебные действия</w:t>
            </w:r>
            <w:r w:rsidRPr="00073E4B">
              <w:rPr>
                <w:rFonts w:ascii="Times New Roman" w:eastAsia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15F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 xml:space="preserve">Формы </w:t>
            </w:r>
            <w:proofErr w:type="spellStart"/>
            <w:r w:rsidRPr="00073E4B">
              <w:rPr>
                <w:rFonts w:ascii="Times New Roman" w:eastAsia="Times New Roman" w:hAnsi="Times New Roman" w:cs="Times New Roman"/>
                <w:b/>
              </w:rPr>
              <w:t>контро</w:t>
            </w:r>
            <w:proofErr w:type="spellEnd"/>
            <w:r w:rsidR="00601ED6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ля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E4B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</w:tr>
      <w:tr w:rsidR="00AD3286" w:rsidRPr="00073E4B" w:rsidTr="008854A9">
        <w:trPr>
          <w:trHeight w:val="15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D3286" w:rsidRPr="00073E4B" w:rsidTr="00D037D7">
        <w:trPr>
          <w:trHeight w:val="2252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I. Мотивация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073E4B"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к учебной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D43819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271E88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Подготовка учебной группы</w:t>
            </w:r>
            <w:r w:rsidR="00C37B6B" w:rsidRPr="00073E4B">
              <w:rPr>
                <w:rFonts w:ascii="Times New Roman" w:eastAsia="Times New Roman" w:hAnsi="Times New Roman" w:cs="Times New Roman"/>
              </w:rPr>
              <w:br/>
              <w:t>к уроку</w:t>
            </w:r>
            <w:r w:rsidR="00073E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3A6" w:rsidRPr="00073E4B" w:rsidRDefault="00C37B6B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Проверяет готовность </w:t>
            </w:r>
            <w:r w:rsidR="00271E88" w:rsidRPr="00073E4B">
              <w:rPr>
                <w:rFonts w:ascii="Times New Roman" w:eastAsia="Times New Roman" w:hAnsi="Times New Roman" w:cs="Times New Roman"/>
              </w:rPr>
              <w:t>об</w:t>
            </w:r>
            <w:r w:rsidRPr="00073E4B">
              <w:rPr>
                <w:rFonts w:ascii="Times New Roman" w:eastAsia="Times New Roman" w:hAnsi="Times New Roman" w:cs="Times New Roman"/>
              </w:rPr>
              <w:t>уча</w:t>
            </w:r>
            <w:r w:rsidR="00271E88" w:rsidRPr="00073E4B">
              <w:rPr>
                <w:rFonts w:ascii="Times New Roman" w:eastAsia="Times New Roman" w:hAnsi="Times New Roman" w:cs="Times New Roman"/>
              </w:rPr>
              <w:t>ю</w:t>
            </w:r>
            <w:r w:rsidRPr="00073E4B">
              <w:rPr>
                <w:rFonts w:ascii="Times New Roman" w:eastAsia="Times New Roman" w:hAnsi="Times New Roman" w:cs="Times New Roman"/>
              </w:rPr>
              <w:t>щихся к урок</w:t>
            </w:r>
            <w:r w:rsidR="0090501B">
              <w:rPr>
                <w:rFonts w:ascii="Times New Roman" w:eastAsia="Times New Roman" w:hAnsi="Times New Roman" w:cs="Times New Roman"/>
              </w:rPr>
              <w:t>у, озвучивает</w:t>
            </w:r>
            <w:r w:rsidR="004D3B1D">
              <w:rPr>
                <w:rFonts w:ascii="Times New Roman" w:eastAsia="Times New Roman" w:hAnsi="Times New Roman" w:cs="Times New Roman"/>
              </w:rPr>
              <w:t xml:space="preserve"> эпиграф</w:t>
            </w:r>
            <w:r w:rsidR="00F953A6" w:rsidRPr="00073E4B">
              <w:rPr>
                <w:rFonts w:ascii="Times New Roman" w:eastAsia="Times New Roman" w:hAnsi="Times New Roman" w:cs="Times New Roman"/>
              </w:rPr>
              <w:t xml:space="preserve"> к уроку: «Человек живет не только в определенной биологической среде, но и в среде, создаваемой им самим в результат</w:t>
            </w:r>
            <w:r w:rsidR="00073E4B">
              <w:rPr>
                <w:rFonts w:ascii="Times New Roman" w:eastAsia="Times New Roman" w:hAnsi="Times New Roman" w:cs="Times New Roman"/>
              </w:rPr>
              <w:t xml:space="preserve">е его культурной деятельности» </w:t>
            </w:r>
            <w:r w:rsidR="00F953A6" w:rsidRPr="00073E4B">
              <w:rPr>
                <w:rFonts w:ascii="Times New Roman" w:eastAsia="Times New Roman" w:hAnsi="Times New Roman" w:cs="Times New Roman"/>
              </w:rPr>
              <w:t>Д.С.Лихачев</w:t>
            </w:r>
            <w:r w:rsidR="00073E4B">
              <w:rPr>
                <w:rFonts w:ascii="Times New Roman" w:eastAsia="Times New Roman" w:hAnsi="Times New Roman" w:cs="Times New Roman"/>
              </w:rPr>
              <w:t>.</w:t>
            </w:r>
            <w:r w:rsidR="004D3B1D">
              <w:rPr>
                <w:rFonts w:ascii="Times New Roman" w:eastAsia="Times New Roman" w:hAnsi="Times New Roman" w:cs="Times New Roman"/>
              </w:rPr>
              <w:t>, знакомит с планом изучения темы урока.</w:t>
            </w:r>
          </w:p>
          <w:p w:rsidR="00FB64EB" w:rsidRPr="00073E4B" w:rsidRDefault="00C37B6B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Подводи</w:t>
            </w:r>
            <w:r w:rsidR="00F953A6" w:rsidRPr="00073E4B">
              <w:rPr>
                <w:rFonts w:ascii="Times New Roman" w:eastAsia="Times New Roman" w:hAnsi="Times New Roman" w:cs="Times New Roman"/>
              </w:rPr>
              <w:t xml:space="preserve">т учащихся к формулированию </w:t>
            </w:r>
            <w:r w:rsidR="0090501B">
              <w:rPr>
                <w:rFonts w:ascii="Times New Roman" w:eastAsia="Times New Roman" w:hAnsi="Times New Roman" w:cs="Times New Roman"/>
              </w:rPr>
              <w:t>темы и целей</w:t>
            </w:r>
            <w:r w:rsidRPr="00073E4B">
              <w:rPr>
                <w:rFonts w:ascii="Times New Roman" w:eastAsia="Times New Roman" w:hAnsi="Times New Roman" w:cs="Times New Roman"/>
              </w:rPr>
              <w:t>урока</w:t>
            </w:r>
            <w:r w:rsidR="00073E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682192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Записывают </w:t>
            </w:r>
            <w:r w:rsidR="00C37B6B" w:rsidRPr="00073E4B">
              <w:rPr>
                <w:rFonts w:ascii="Times New Roman" w:eastAsia="Times New Roman" w:hAnsi="Times New Roman" w:cs="Times New Roman"/>
              </w:rPr>
              <w:t xml:space="preserve"> план урока в тетрадь, самостоятельно формулируют </w:t>
            </w:r>
            <w:r>
              <w:rPr>
                <w:rFonts w:ascii="Times New Roman" w:eastAsia="Times New Roman" w:hAnsi="Times New Roman" w:cs="Times New Roman"/>
              </w:rPr>
              <w:t xml:space="preserve">тему и </w:t>
            </w:r>
            <w:r w:rsidR="00C37B6B" w:rsidRPr="00073E4B">
              <w:rPr>
                <w:rFonts w:ascii="Times New Roman" w:eastAsia="Times New Roman" w:hAnsi="Times New Roman" w:cs="Times New Roman"/>
              </w:rPr>
              <w:t>цели урока</w:t>
            </w:r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73E4B">
              <w:rPr>
                <w:rFonts w:ascii="Times New Roman" w:eastAsia="Times New Roman" w:hAnsi="Times New Roman" w:cs="Times New Roman"/>
              </w:rPr>
              <w:t>Фронталь</w:t>
            </w:r>
            <w:r w:rsidR="00601ED6">
              <w:rPr>
                <w:rFonts w:ascii="Times New Roman" w:eastAsia="Times New Roman" w:hAnsi="Times New Roman" w:cs="Times New Roman"/>
              </w:rPr>
              <w:t>-</w:t>
            </w:r>
            <w:r w:rsidRPr="00073E4B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proofErr w:type="gramEnd"/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="00922EC3" w:rsidRPr="00073E4B">
              <w:rPr>
                <w:rFonts w:ascii="Times New Roman" w:eastAsia="Times New Roman" w:hAnsi="Times New Roman" w:cs="Times New Roman"/>
              </w:rPr>
              <w:t xml:space="preserve">принимают учебную </w:t>
            </w:r>
            <w:r w:rsidRPr="00073E4B">
              <w:rPr>
                <w:rFonts w:ascii="Times New Roman" w:eastAsia="Times New Roman" w:hAnsi="Times New Roman" w:cs="Times New Roman"/>
              </w:rPr>
              <w:t>задачу</w:t>
            </w:r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Записи 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в тетради</w:t>
            </w:r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601ED6">
            <w:pPr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Создание положительной мотивации</w:t>
            </w:r>
            <w:r w:rsidR="00B40420" w:rsidRPr="00073E4B">
              <w:rPr>
                <w:rFonts w:ascii="Times New Roman" w:eastAsia="Times New Roman" w:hAnsi="Times New Roman" w:cs="Times New Roman"/>
              </w:rPr>
              <w:t>.</w:t>
            </w:r>
          </w:p>
          <w:p w:rsidR="00B40420" w:rsidRPr="00073E4B" w:rsidRDefault="00B40420" w:rsidP="00601ED6">
            <w:pPr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Сформулировать </w:t>
            </w:r>
            <w:r w:rsidR="00682192">
              <w:rPr>
                <w:rFonts w:ascii="Times New Roman" w:eastAsia="Times New Roman" w:hAnsi="Times New Roman" w:cs="Times New Roman"/>
              </w:rPr>
              <w:t xml:space="preserve">тему и </w:t>
            </w:r>
            <w:r w:rsidRPr="00073E4B">
              <w:rPr>
                <w:rFonts w:ascii="Times New Roman" w:eastAsia="Times New Roman" w:hAnsi="Times New Roman" w:cs="Times New Roman"/>
              </w:rPr>
              <w:t>диагнос</w:t>
            </w:r>
            <w:r w:rsidR="00FB64EB">
              <w:rPr>
                <w:rFonts w:ascii="Times New Roman" w:eastAsia="Times New Roman" w:hAnsi="Times New Roman" w:cs="Times New Roman"/>
              </w:rPr>
              <w:t>ти</w:t>
            </w:r>
            <w:r w:rsidRPr="00073E4B">
              <w:rPr>
                <w:rFonts w:ascii="Times New Roman" w:eastAsia="Times New Roman" w:hAnsi="Times New Roman" w:cs="Times New Roman"/>
              </w:rPr>
              <w:t>ческие цели урока.</w:t>
            </w:r>
          </w:p>
          <w:p w:rsidR="00B40420" w:rsidRPr="00073E4B" w:rsidRDefault="00B40420" w:rsidP="00C85F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286" w:rsidRPr="00073E4B" w:rsidTr="00D037D7">
        <w:trPr>
          <w:trHeight w:val="2054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4A9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II. </w:t>
            </w:r>
            <w:proofErr w:type="spell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Актуа</w:t>
            </w:r>
            <w:r w:rsidR="00073E4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лиза</w:t>
            </w:r>
            <w:proofErr w:type="spellEnd"/>
            <w:r w:rsidR="00601ED6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ция</w:t>
            </w:r>
            <w:proofErr w:type="spellEnd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знаний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D43819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121BE5" w:rsidP="00FB64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Беседа по теме "</w:t>
            </w:r>
            <w:r w:rsidR="00FB64EB">
              <w:rPr>
                <w:rFonts w:ascii="Times New Roman" w:eastAsia="Times New Roman" w:hAnsi="Times New Roman" w:cs="Times New Roman"/>
              </w:rPr>
              <w:t>Общество и его понимание</w:t>
            </w:r>
            <w:r w:rsidRPr="00073E4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89" w:rsidRPr="00073E4B" w:rsidRDefault="00217A6C" w:rsidP="00311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</w:t>
            </w:r>
            <w:r w:rsidR="00D561D5" w:rsidRPr="00073E4B">
              <w:rPr>
                <w:rFonts w:ascii="Times New Roman" w:hAnsi="Times New Roman" w:cs="Times New Roman"/>
              </w:rPr>
              <w:t>т обучающимся задание разбиться на группы согласно пол</w:t>
            </w:r>
            <w:r w:rsidR="00B36DB6">
              <w:rPr>
                <w:rFonts w:ascii="Times New Roman" w:hAnsi="Times New Roman" w:cs="Times New Roman"/>
              </w:rPr>
              <w:t>ученным карточкам с информацией (Приложение 1.)</w:t>
            </w:r>
            <w:r w:rsidR="00D561D5" w:rsidRPr="00073E4B">
              <w:rPr>
                <w:rFonts w:ascii="Times New Roman" w:hAnsi="Times New Roman" w:cs="Times New Roman"/>
              </w:rPr>
              <w:t xml:space="preserve"> Обращает внимание, что информация им уже знакома.</w:t>
            </w:r>
          </w:p>
          <w:p w:rsidR="00311A89" w:rsidRPr="00073E4B" w:rsidRDefault="00311A89" w:rsidP="00311A89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Эвристическая беседа:</w:t>
            </w:r>
          </w:p>
          <w:p w:rsidR="00311A89" w:rsidRPr="00073E4B" w:rsidRDefault="00311A89" w:rsidP="00311A89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Ответьте на вопр</w:t>
            </w:r>
            <w:r w:rsidR="00FB64EB">
              <w:rPr>
                <w:rFonts w:ascii="Times New Roman" w:hAnsi="Times New Roman" w:cs="Times New Roman"/>
              </w:rPr>
              <w:t>осы - по каким критериям вы</w:t>
            </w:r>
            <w:r w:rsidRPr="00073E4B">
              <w:rPr>
                <w:rFonts w:ascii="Times New Roman" w:hAnsi="Times New Roman" w:cs="Times New Roman"/>
              </w:rPr>
              <w:t xml:space="preserve"> образовали группы;</w:t>
            </w:r>
          </w:p>
          <w:p w:rsidR="00311A89" w:rsidRPr="008854A9" w:rsidRDefault="00311A89" w:rsidP="00311A89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 xml:space="preserve">- если группы это </w:t>
            </w:r>
            <w:r w:rsidRPr="008854A9">
              <w:rPr>
                <w:rFonts w:ascii="Times New Roman" w:hAnsi="Times New Roman" w:cs="Times New Roman"/>
              </w:rPr>
              <w:t xml:space="preserve">части, </w:t>
            </w:r>
            <w:proofErr w:type="gramStart"/>
            <w:r w:rsidRPr="008854A9">
              <w:rPr>
                <w:rFonts w:ascii="Times New Roman" w:hAnsi="Times New Roman" w:cs="Times New Roman"/>
              </w:rPr>
              <w:t>то</w:t>
            </w:r>
            <w:proofErr w:type="gramEnd"/>
            <w:r w:rsidRPr="008854A9">
              <w:rPr>
                <w:rFonts w:ascii="Times New Roman" w:hAnsi="Times New Roman" w:cs="Times New Roman"/>
              </w:rPr>
              <w:t xml:space="preserve"> что они вместе образуют?</w:t>
            </w:r>
          </w:p>
          <w:p w:rsidR="00311A89" w:rsidRPr="00073E4B" w:rsidRDefault="00311A89" w:rsidP="00311A89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- какие ассоциации вызывает  у вас  термин «общество», изобразите их в виде кластера</w:t>
            </w:r>
            <w:r w:rsidR="005F44D7">
              <w:rPr>
                <w:rFonts w:ascii="Times New Roman" w:hAnsi="Times New Roman" w:cs="Times New Roman"/>
              </w:rPr>
              <w:t xml:space="preserve"> (Приложение 2</w:t>
            </w:r>
            <w:r w:rsidR="005F44D7" w:rsidRPr="005F44D7">
              <w:rPr>
                <w:rFonts w:ascii="Times New Roman" w:hAnsi="Times New Roman" w:cs="Times New Roman"/>
              </w:rPr>
              <w:t xml:space="preserve">.) </w:t>
            </w:r>
            <w:r w:rsidRPr="00073E4B">
              <w:rPr>
                <w:rFonts w:ascii="Times New Roman" w:hAnsi="Times New Roman" w:cs="Times New Roman"/>
              </w:rPr>
              <w:t>.</w:t>
            </w:r>
          </w:p>
          <w:p w:rsidR="00311A89" w:rsidRPr="00073E4B" w:rsidRDefault="00311A89" w:rsidP="00311A89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lastRenderedPageBreak/>
              <w:t>- сравните получившиеся кластеры и выявите отличия.</w:t>
            </w:r>
          </w:p>
          <w:p w:rsidR="00666147" w:rsidRPr="00073E4B" w:rsidRDefault="0066614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- Какие определения понятию "общество" вам известны?</w:t>
            </w:r>
          </w:p>
          <w:p w:rsidR="00666147" w:rsidRPr="00073E4B" w:rsidRDefault="0066614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- Какой признак объединяет все значения понятия "общество"?</w:t>
            </w:r>
          </w:p>
          <w:p w:rsidR="00A97540" w:rsidRPr="008854A9" w:rsidRDefault="00A97540" w:rsidP="0088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1D5" w:rsidRPr="00217A6C" w:rsidRDefault="00FB64EB" w:rsidP="0060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Свободно перемещаясь по аудитории</w:t>
            </w:r>
            <w:r w:rsidR="00D561D5" w:rsidRPr="00073E4B">
              <w:rPr>
                <w:rFonts w:ascii="Times New Roman" w:hAnsi="Times New Roman" w:cs="Times New Roman"/>
              </w:rPr>
              <w:t>, определяют свое место в одной из 4-х групп: «Экономическая сфера», «Политическая сфера», «Социальная сфера», «Духовная сфера».</w:t>
            </w:r>
          </w:p>
          <w:p w:rsidR="00C37B6B" w:rsidRPr="008E5FFE" w:rsidRDefault="00B40420" w:rsidP="00601ED6">
            <w:pPr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lastRenderedPageBreak/>
              <w:t xml:space="preserve">Обсуждают задание в группах, создают кластер. </w:t>
            </w:r>
            <w:r w:rsidR="00C37B6B" w:rsidRPr="00073E4B">
              <w:rPr>
                <w:rFonts w:ascii="Times New Roman" w:eastAsia="Times New Roman" w:hAnsi="Times New Roman" w:cs="Times New Roman"/>
              </w:rPr>
              <w:t>Высказывают свое мнение</w:t>
            </w:r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73E4B">
              <w:rPr>
                <w:rFonts w:ascii="Times New Roman" w:eastAsia="Times New Roman" w:hAnsi="Times New Roman" w:cs="Times New Roman"/>
              </w:rPr>
              <w:lastRenderedPageBreak/>
              <w:t>Фронталь</w:t>
            </w:r>
            <w:r w:rsidR="00601ED6">
              <w:rPr>
                <w:rFonts w:ascii="Times New Roman" w:eastAsia="Times New Roman" w:hAnsi="Times New Roman" w:cs="Times New Roman"/>
              </w:rPr>
              <w:t>-</w:t>
            </w:r>
            <w:r w:rsidRPr="00073E4B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proofErr w:type="gramEnd"/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073E4B">
              <w:rPr>
                <w:rFonts w:ascii="Times New Roman" w:eastAsia="Times New Roman" w:hAnsi="Times New Roman" w:cs="Times New Roman"/>
              </w:rPr>
              <w:t>применяют правила делового сотрудничества; сравнивают разные точки зрения.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 xml:space="preserve"> – </w:t>
            </w:r>
            <w:r w:rsidRPr="00073E4B">
              <w:rPr>
                <w:rFonts w:ascii="Times New Roman" w:eastAsia="Times New Roman" w:hAnsi="Times New Roman" w:cs="Times New Roman"/>
              </w:rPr>
              <w:t>выявляют особенности</w:t>
            </w:r>
            <w:r w:rsidR="00C9254E" w:rsidRPr="00073E4B">
              <w:rPr>
                <w:rFonts w:ascii="Times New Roman" w:eastAsia="Times New Roman" w:hAnsi="Times New Roman" w:cs="Times New Roman"/>
              </w:rPr>
              <w:t xml:space="preserve"> и признаки общества</w:t>
            </w:r>
            <w:r w:rsidRPr="00073E4B">
              <w:rPr>
                <w:rFonts w:ascii="Times New Roman" w:eastAsia="Times New Roman" w:hAnsi="Times New Roman" w:cs="Times New Roman"/>
              </w:rPr>
              <w:t>;</w:t>
            </w:r>
          </w:p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>логические –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приводят примеры в качестве доказательства выдвигаемых положений</w:t>
            </w:r>
            <w:r w:rsidR="003861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6B" w:rsidRPr="00073E4B" w:rsidRDefault="00C37B6B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420" w:rsidRPr="00073E4B" w:rsidRDefault="00B40420" w:rsidP="00601ED6">
            <w:pPr>
              <w:jc w:val="both"/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Создание условий для формирования умения взаимодействовать в ходе выполнения групповой работы.</w:t>
            </w:r>
          </w:p>
          <w:p w:rsidR="00C227B1" w:rsidRDefault="00B40420" w:rsidP="00601ED6">
            <w:pPr>
              <w:jc w:val="both"/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Осмысление универсальности понятий часть и целое</w:t>
            </w:r>
            <w:r w:rsidR="00C227B1" w:rsidRPr="00073E4B">
              <w:rPr>
                <w:rFonts w:ascii="Times New Roman" w:hAnsi="Times New Roman" w:cs="Times New Roman"/>
              </w:rPr>
              <w:t>.</w:t>
            </w:r>
          </w:p>
          <w:p w:rsidR="00C227B1" w:rsidRPr="00073E4B" w:rsidRDefault="00C227B1" w:rsidP="00601ED6">
            <w:pPr>
              <w:jc w:val="both"/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Осознание того, что существует множество систем, одной из которых является общество</w:t>
            </w:r>
            <w:r w:rsidR="0038615F">
              <w:rPr>
                <w:rFonts w:ascii="Times New Roman" w:hAnsi="Times New Roman" w:cs="Times New Roman"/>
              </w:rPr>
              <w:t>.</w:t>
            </w:r>
          </w:p>
          <w:p w:rsidR="00C227B1" w:rsidRPr="00073E4B" w:rsidRDefault="00C227B1" w:rsidP="00601ED6">
            <w:pPr>
              <w:jc w:val="both"/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 xml:space="preserve">Умение объяснять, </w:t>
            </w:r>
            <w:r w:rsidRPr="00073E4B">
              <w:rPr>
                <w:rFonts w:ascii="Times New Roman" w:hAnsi="Times New Roman" w:cs="Times New Roman"/>
              </w:rPr>
              <w:lastRenderedPageBreak/>
              <w:t>комбинировать известные факты</w:t>
            </w:r>
            <w:r w:rsidR="0038615F">
              <w:rPr>
                <w:rFonts w:ascii="Times New Roman" w:hAnsi="Times New Roman" w:cs="Times New Roman"/>
              </w:rPr>
              <w:t>.</w:t>
            </w:r>
          </w:p>
          <w:p w:rsidR="00217A6C" w:rsidRPr="008854A9" w:rsidRDefault="00C227B1" w:rsidP="00601ED6">
            <w:pPr>
              <w:jc w:val="both"/>
              <w:rPr>
                <w:rFonts w:ascii="Times New Roman" w:hAnsi="Times New Roman" w:cs="Times New Roman"/>
              </w:rPr>
            </w:pPr>
            <w:r w:rsidRPr="00073E4B">
              <w:rPr>
                <w:rFonts w:ascii="Times New Roman" w:hAnsi="Times New Roman" w:cs="Times New Roman"/>
              </w:rPr>
              <w:t>Умение сравнивать, анализировать, синтезировать по заданным критериям</w:t>
            </w:r>
            <w:r w:rsidR="0038615F">
              <w:rPr>
                <w:rFonts w:ascii="Times New Roman" w:hAnsi="Times New Roman" w:cs="Times New Roman"/>
              </w:rPr>
              <w:t>.</w:t>
            </w:r>
          </w:p>
        </w:tc>
      </w:tr>
      <w:tr w:rsidR="008854A9" w:rsidRPr="00073E4B" w:rsidTr="008854A9">
        <w:trPr>
          <w:trHeight w:val="15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III. </w:t>
            </w:r>
            <w:proofErr w:type="spellStart"/>
            <w:proofErr w:type="gram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Изуче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  <w:proofErr w:type="spellEnd"/>
            <w:proofErr w:type="gramEnd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нового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br w:type="page"/>
            </w:r>
            <w:proofErr w:type="gram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матери-ала</w:t>
            </w:r>
            <w:proofErr w:type="gramEnd"/>
          </w:p>
          <w:p w:rsidR="008854A9" w:rsidRPr="00073E4B" w:rsidRDefault="008854A9" w:rsidP="00C85F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25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1.</w:t>
            </w:r>
            <w:proofErr w:type="gramStart"/>
            <w:r w:rsidRPr="00073E4B">
              <w:rPr>
                <w:rFonts w:ascii="Times New Roman" w:eastAsia="Times New Roman" w:hAnsi="Times New Roman" w:cs="Times New Roman"/>
              </w:rPr>
              <w:t>Презента</w:t>
            </w:r>
            <w:r>
              <w:rPr>
                <w:rFonts w:ascii="Times New Roman" w:eastAsia="Times New Roman" w:hAnsi="Times New Roman" w:cs="Times New Roman"/>
              </w:rPr>
              <w:t>-ция</w:t>
            </w:r>
            <w:proofErr w:type="gramEnd"/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«Общест</w:t>
            </w:r>
            <w:r>
              <w:rPr>
                <w:rFonts w:ascii="Times New Roman" w:eastAsia="Times New Roman" w:hAnsi="Times New Roman" w:cs="Times New Roman"/>
              </w:rPr>
              <w:t xml:space="preserve">во как </w:t>
            </w:r>
            <w:r w:rsidRPr="00073E4B">
              <w:rPr>
                <w:rFonts w:ascii="Times New Roman" w:eastAsia="Times New Roman" w:hAnsi="Times New Roman" w:cs="Times New Roman"/>
              </w:rPr>
              <w:t>система»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D037D7" w:rsidRDefault="00D037D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Выполнения упражнений по определению признаков общества как системы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3. Работа со схемами "Взаимосвязь сфер общества"</w:t>
            </w:r>
            <w:r w:rsidRPr="00073E4B">
              <w:rPr>
                <w:rFonts w:ascii="Times New Roman" w:eastAsia="Times New Roman" w:hAnsi="Times New Roman" w:cs="Times New Roman"/>
              </w:rPr>
              <w:br/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E5FFE" w:rsidRDefault="008E5FFE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4. Работа с таблицей "Классификация соц. институтов" с. 73-74.</w:t>
            </w:r>
            <w:r w:rsidRPr="00073E4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 xml:space="preserve">1. Комментирует информацию  презентации. 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Pr="00F91122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9112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Упражнение №1. «Одно целое»</w:t>
            </w: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Задание: все участники группы делятся по двое и берутся за руки с партнером. Свободными руками (у одного из пары это левая рука, а у другого – правая) необходимо обернуть бумагой подарок, заплести косу, зашнуровать ботинок.</w:t>
            </w:r>
            <w:r w:rsidR="00792A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ходу выполнения упражнения преподаватель задаёт вопросы о совм</w:t>
            </w:r>
            <w:r w:rsid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естной координации деятельности (Приложение 3</w:t>
            </w:r>
            <w:r w:rsidR="005F44D7" w:rsidRP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.)</w:t>
            </w:r>
          </w:p>
          <w:p w:rsidR="008854A9" w:rsidRPr="00F91122" w:rsidRDefault="008854A9" w:rsidP="00601E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F9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Упражнение №2. «</w:t>
            </w:r>
            <w:proofErr w:type="spellStart"/>
            <w:r w:rsidRPr="00F9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Путанка</w:t>
            </w:r>
            <w:proofErr w:type="spellEnd"/>
            <w:r w:rsidRPr="00F91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»</w:t>
            </w:r>
          </w:p>
          <w:p w:rsidR="005F44D7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1122">
              <w:rPr>
                <w:rFonts w:ascii="Times New Roman" w:eastAsia="Times New Roman" w:hAnsi="Times New Roman" w:cs="Times New Roman"/>
                <w:color w:val="000000"/>
              </w:rPr>
              <w:t xml:space="preserve"> Задание: все </w:t>
            </w: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участники группы </w:t>
            </w:r>
            <w:r w:rsidRPr="00F91122">
              <w:rPr>
                <w:rFonts w:ascii="Times New Roman" w:eastAsia="Times New Roman" w:hAnsi="Times New Roman" w:cs="Times New Roman"/>
                <w:color w:val="000000"/>
              </w:rPr>
              <w:t>берутся за руки, стоя в кругу и начинают запутываться. Когда запутались все, и получилась одна большая «</w:t>
            </w:r>
            <w:proofErr w:type="spellStart"/>
            <w:r w:rsidRPr="00F91122">
              <w:rPr>
                <w:rFonts w:ascii="Times New Roman" w:eastAsia="Times New Roman" w:hAnsi="Times New Roman" w:cs="Times New Roman"/>
                <w:color w:val="000000"/>
              </w:rPr>
              <w:t>путанка</w:t>
            </w:r>
            <w:proofErr w:type="spellEnd"/>
            <w:r w:rsidRPr="00F91122">
              <w:rPr>
                <w:rFonts w:ascii="Times New Roman" w:eastAsia="Times New Roman" w:hAnsi="Times New Roman" w:cs="Times New Roman"/>
                <w:color w:val="000000"/>
              </w:rPr>
              <w:t xml:space="preserve">», можно вообразить, что вся группа превратилась в одного огромного зверя. Теперь срочно необходимо определить, где находиться его голова, а где хвост. Когда зверь сориентировался, где его право, а где его лево, он должен научиться двигаться во все стороны, в том числе и назад, подпрыгивать, вставать на </w:t>
            </w:r>
            <w:r w:rsidRPr="00F911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одну ногу и т.д., при этом, не теряя устойчивости.</w:t>
            </w:r>
            <w:r w:rsidR="00792A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ходу выполнения упражнения преподаватель задаёт вопр</w:t>
            </w:r>
            <w:r w:rsid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осы  по взаимодействию в группе</w:t>
            </w:r>
          </w:p>
          <w:p w:rsidR="008854A9" w:rsidRPr="00F91122" w:rsidRDefault="005F44D7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(Приложение 3</w:t>
            </w:r>
            <w:r w:rsidRP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.)</w:t>
            </w:r>
          </w:p>
          <w:p w:rsidR="008854A9" w:rsidRPr="00F91122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 w:rsidRPr="00F91122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Упражнение №3. «Мы такие разные»</w:t>
            </w:r>
          </w:p>
          <w:p w:rsidR="008854A9" w:rsidRPr="00F91122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112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Задание:</w:t>
            </w: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команде преподавателя все участники группы перестраиваются в заданном порядке по росту. Движения осуществляются молча.</w:t>
            </w:r>
          </w:p>
          <w:p w:rsidR="008854A9" w:rsidRPr="00F91122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Перестановка происходит по следующим параметрам:</w:t>
            </w: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• по первой букве имени, фамилии или отчества (в алфавитном порядке);</w:t>
            </w:r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• по цвету волос (от светлог</w:t>
            </w:r>
            <w:r w:rsidR="00792A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оттенка к более темному). По ходу выполнения упражнения преподаватель задаёт вопросы о том, какие изменения происходят в группе.</w:t>
            </w:r>
            <w:r w:rsid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(Приложение 3</w:t>
            </w:r>
            <w:r w:rsidR="005F44D7" w:rsidRP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.)</w:t>
            </w:r>
          </w:p>
          <w:p w:rsidR="008854A9" w:rsidRPr="00002A8B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 w:rsidRPr="00002A8B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Упражнение №4.«Атомы и молекулы»</w:t>
            </w:r>
          </w:p>
          <w:p w:rsidR="00E83A5A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Задание: группу просят представить, что каждый человек – малень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кий атом, который способен</w:t>
            </w: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иняться и образовывать молекулы.</w:t>
            </w: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сигналу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ребята</w:t>
            </w:r>
            <w:r w:rsidR="00E83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объединяются</w:t>
            </w: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молекулы, число 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 называется</w:t>
            </w: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Подвигавшись молекулы вновь распадаются н</w:t>
            </w:r>
            <w:r w:rsidR="00E83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отдельные атомы. Затем преподаватель</w:t>
            </w:r>
            <w:r w:rsidRPr="0000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снова дает сигнал, участники снова объединяются и т.п., когда при названном числе группа не может разделиться поровну и остаются «лишние участники» или некоторым молекулам не хватает атомов до нужного числа.</w:t>
            </w:r>
            <w:r w:rsidR="00E83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ходу выполнения упражнения преподаватель задаёт вопросы о происходящих </w:t>
            </w:r>
            <w:r w:rsidR="00E83A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трансформациях внутри группы.</w:t>
            </w:r>
            <w:r w:rsid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(Приложение 3</w:t>
            </w:r>
            <w:r w:rsidR="005F44D7" w:rsidRPr="005F44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.)</w:t>
            </w:r>
          </w:p>
          <w:p w:rsidR="008854A9" w:rsidRPr="005D3F4E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3.Формулирует</w:t>
            </w:r>
            <w:r w:rsidRPr="00073E4B">
              <w:rPr>
                <w:rFonts w:ascii="Times New Roman" w:eastAsia="Times New Roman" w:hAnsi="Times New Roman" w:cs="Times New Roman"/>
                <w:spacing w:val="45"/>
              </w:rPr>
              <w:t xml:space="preserve"> задание(каждой группе)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021E7">
              <w:rPr>
                <w:rFonts w:ascii="Times New Roman" w:eastAsia="Times New Roman" w:hAnsi="Times New Roman" w:cs="Times New Roman"/>
              </w:rPr>
              <w:t>На основе полученных схем определить, к</w:t>
            </w:r>
            <w:r w:rsidRPr="005D3F4E">
              <w:rPr>
                <w:rFonts w:ascii="Times New Roman" w:eastAsia="Times New Roman" w:hAnsi="Times New Roman" w:cs="Times New Roman"/>
              </w:rPr>
              <w:t>аково соотношение основных сфер общественной жизни?</w:t>
            </w:r>
            <w:r w:rsidR="005F44D7">
              <w:rPr>
                <w:rFonts w:ascii="Times New Roman" w:eastAsia="Times New Roman" w:hAnsi="Times New Roman" w:cs="Times New Roman"/>
              </w:rPr>
              <w:t xml:space="preserve"> (Приложение 4</w:t>
            </w:r>
            <w:r w:rsidR="005F44D7" w:rsidRPr="005F44D7">
              <w:rPr>
                <w:rFonts w:ascii="Times New Roman" w:eastAsia="Times New Roman" w:hAnsi="Times New Roman" w:cs="Times New Roman"/>
              </w:rPr>
              <w:t>.)</w:t>
            </w:r>
          </w:p>
          <w:p w:rsidR="003021E7" w:rsidRDefault="00A543BB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Используя карточки, определяющие принадлежность к </w:t>
            </w:r>
            <w:r w:rsidR="00601ED6">
              <w:rPr>
                <w:rFonts w:ascii="Times New Roman" w:eastAsia="Times New Roman" w:hAnsi="Times New Roman" w:cs="Times New Roman"/>
              </w:rPr>
              <w:t xml:space="preserve">сферам общества, (карточки </w:t>
            </w:r>
            <w:proofErr w:type="spellStart"/>
            <w:r w:rsidR="00601ED6">
              <w:rPr>
                <w:rFonts w:ascii="Times New Roman" w:eastAsia="Times New Roman" w:hAnsi="Times New Roman" w:cs="Times New Roman"/>
              </w:rPr>
              <w:t>полученны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начале урока) обучающие находят себе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пару, указывающую на взаимосвязь сфер общества и приводят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пример этой взаимосвязи.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4. Формулирует</w:t>
            </w:r>
            <w:r w:rsidRPr="00073E4B">
              <w:rPr>
                <w:rFonts w:ascii="Times New Roman" w:eastAsia="Times New Roman" w:hAnsi="Times New Roman" w:cs="Times New Roman"/>
                <w:spacing w:val="45"/>
              </w:rPr>
              <w:t xml:space="preserve"> задания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1-я группа- основываясь на своём опыте и данным таблицы дайте характеристику образованию как социальному институту.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2-я группа- </w:t>
            </w:r>
            <w:r w:rsidR="003021E7" w:rsidRPr="003021E7">
              <w:rPr>
                <w:rFonts w:ascii="Times New Roman" w:eastAsia="Times New Roman" w:hAnsi="Times New Roman" w:cs="Times New Roman"/>
              </w:rPr>
              <w:t xml:space="preserve">основываясь на своём опыте и данным таблицы </w:t>
            </w:r>
            <w:r w:rsidR="003021E7">
              <w:rPr>
                <w:rFonts w:ascii="Times New Roman" w:eastAsia="Times New Roman" w:hAnsi="Times New Roman" w:cs="Times New Roman"/>
              </w:rPr>
              <w:t>дайте характеристику семье</w:t>
            </w:r>
            <w:r w:rsidR="003021E7" w:rsidRPr="003021E7">
              <w:rPr>
                <w:rFonts w:ascii="Times New Roman" w:eastAsia="Times New Roman" w:hAnsi="Times New Roman" w:cs="Times New Roman"/>
              </w:rPr>
              <w:t xml:space="preserve"> как социальному институту.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3-я группа- </w:t>
            </w:r>
            <w:r w:rsidR="003021E7" w:rsidRPr="003021E7">
              <w:rPr>
                <w:rFonts w:ascii="Times New Roman" w:eastAsia="Times New Roman" w:hAnsi="Times New Roman" w:cs="Times New Roman"/>
              </w:rPr>
              <w:t xml:space="preserve">основываясь на своём опыте и данным таблицы дайте </w:t>
            </w:r>
            <w:r w:rsidR="003021E7">
              <w:rPr>
                <w:rFonts w:ascii="Times New Roman" w:eastAsia="Times New Roman" w:hAnsi="Times New Roman" w:cs="Times New Roman"/>
              </w:rPr>
              <w:t>характеристику армии как социальному институту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4-я группа- </w:t>
            </w:r>
            <w:r w:rsidR="003021E7" w:rsidRPr="003021E7">
              <w:rPr>
                <w:rFonts w:ascii="Times New Roman" w:eastAsia="Times New Roman" w:hAnsi="Times New Roman" w:cs="Times New Roman"/>
              </w:rPr>
              <w:t xml:space="preserve">основываясь на своём опыте и данным таблицы </w:t>
            </w:r>
            <w:r w:rsidR="003021E7">
              <w:rPr>
                <w:rFonts w:ascii="Times New Roman" w:eastAsia="Times New Roman" w:hAnsi="Times New Roman" w:cs="Times New Roman"/>
              </w:rPr>
              <w:t>дайте характеристику торговле</w:t>
            </w:r>
            <w:r w:rsidR="003021E7" w:rsidRPr="003021E7">
              <w:rPr>
                <w:rFonts w:ascii="Times New Roman" w:eastAsia="Times New Roman" w:hAnsi="Times New Roman" w:cs="Times New Roman"/>
              </w:rPr>
              <w:t xml:space="preserve"> как социальному институту.</w:t>
            </w:r>
          </w:p>
          <w:p w:rsidR="003021E7" w:rsidRPr="00073E4B" w:rsidRDefault="005F44D7" w:rsidP="00601E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(Приложение 5</w:t>
            </w:r>
            <w:r w:rsidRPr="005F44D7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 xml:space="preserve">1. Просматривают презентацию, делают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записи в тетради.</w:t>
            </w:r>
          </w:p>
          <w:p w:rsidR="00D037D7" w:rsidRDefault="00D037D7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Выполняют упражнения, отвечают на вопросы преподавателя, делают выводы, определяя признаки общества как системы.</w:t>
            </w: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A97540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A97540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3. Знакомятся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 xml:space="preserve">со схемами, анализируют их, отвечают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на вопросы, высказывают собственное мнение.</w:t>
            </w:r>
          </w:p>
          <w:p w:rsidR="00E83A5A" w:rsidRDefault="00E83A5A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D037D7" w:rsidRDefault="00D037D7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4. Знакомятся с таблицей, отвечают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на вопросы, высказывают собственное мнение.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1.Индиви</w:t>
            </w:r>
            <w:r w:rsidR="00601ED6">
              <w:rPr>
                <w:rFonts w:ascii="Times New Roman" w:eastAsia="Times New Roman" w:hAnsi="Times New Roman" w:cs="Times New Roman"/>
              </w:rPr>
              <w:t>-</w:t>
            </w:r>
          </w:p>
          <w:p w:rsidR="00A543B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дуальная работа, </w:t>
            </w:r>
            <w:proofErr w:type="spellStart"/>
            <w:r w:rsidRPr="00073E4B">
              <w:rPr>
                <w:rFonts w:ascii="Times New Roman" w:eastAsia="Times New Roman" w:hAnsi="Times New Roman" w:cs="Times New Roman"/>
              </w:rPr>
              <w:t>фронтал</w:t>
            </w:r>
            <w:r w:rsidR="00601ED6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="00601ED6">
              <w:rPr>
                <w:rFonts w:ascii="Times New Roman" w:eastAsia="Times New Roman" w:hAnsi="Times New Roman" w:cs="Times New Roman"/>
              </w:rPr>
              <w:t>-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073E4B">
              <w:rPr>
                <w:rFonts w:ascii="Times New Roman" w:eastAsia="Times New Roman" w:hAnsi="Times New Roman" w:cs="Times New Roman"/>
              </w:rPr>
              <w:t xml:space="preserve"> работа.</w:t>
            </w:r>
          </w:p>
          <w:p w:rsidR="00D037D7" w:rsidRDefault="00D037D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2. Групповая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работа.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3. Групповая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работа.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D037D7" w:rsidRDefault="00D037D7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Групповая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работа.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 xml:space="preserve"> – </w:t>
            </w:r>
            <w:r w:rsidRPr="00073E4B">
              <w:rPr>
                <w:rFonts w:ascii="Times New Roman" w:eastAsia="Times New Roman" w:hAnsi="Times New Roman" w:cs="Times New Roman"/>
              </w:rPr>
              <w:t>устанавливают причинно-следственные связи и зависимости между объектами;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 xml:space="preserve">логические – </w:t>
            </w:r>
            <w:r w:rsidRPr="00073E4B">
              <w:rPr>
                <w:rFonts w:ascii="Times New Roman" w:eastAsia="Times New Roman" w:hAnsi="Times New Roman" w:cs="Times New Roman"/>
              </w:rPr>
              <w:t>дополняют и расширяют имеющиеся знания и представления об общественной системе и общественных институтах; осуществляют поиск необходимой информации (из материалов учебника, по воспроизведению в памяти).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оформляют диалогические высказывания, понимают позицию партнера, в том числе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 xml:space="preserve">и отличную от своей, </w:t>
            </w:r>
            <w:r w:rsidRPr="00073E4B">
              <w:rPr>
                <w:rFonts w:ascii="Times New Roman" w:eastAsia="Times New Roman" w:hAnsi="Times New Roman" w:cs="Times New Roman"/>
              </w:rPr>
              <w:lastRenderedPageBreak/>
              <w:t>согласовывают действия с партнером; вступают в коллективное учебное сотрудничество.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73E4B">
              <w:rPr>
                <w:rFonts w:ascii="Times New Roman" w:eastAsia="Times New Roman" w:hAnsi="Times New Roman" w:cs="Times New Roman"/>
              </w:rPr>
              <w:t>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1. Записи в тетради,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устные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ответы.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D037D7" w:rsidRDefault="00D037D7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2. Устные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ответы.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A543BB" w:rsidRDefault="00A543BB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5F44D7" w:rsidRDefault="005F44D7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073E4B">
              <w:rPr>
                <w:rFonts w:ascii="Times New Roman" w:eastAsia="Times New Roman" w:hAnsi="Times New Roman" w:cs="Times New Roman"/>
              </w:rPr>
              <w:t>Устные</w:t>
            </w:r>
          </w:p>
          <w:p w:rsidR="008854A9" w:rsidRDefault="00792A0E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854A9" w:rsidRPr="00073E4B">
              <w:rPr>
                <w:rFonts w:ascii="Times New Roman" w:eastAsia="Times New Roman" w:hAnsi="Times New Roman" w:cs="Times New Roman"/>
              </w:rPr>
              <w:t>твет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8854A9">
              <w:rPr>
                <w:rFonts w:ascii="Times New Roman" w:eastAsia="Times New Roman" w:hAnsi="Times New Roman" w:cs="Times New Roman"/>
              </w:rPr>
              <w:t>.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E83A5A" w:rsidRDefault="00E83A5A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D037D7" w:rsidRDefault="00D037D7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73E4B">
              <w:rPr>
                <w:rFonts w:ascii="Times New Roman" w:eastAsia="Times New Roman" w:hAnsi="Times New Roman" w:cs="Times New Roman"/>
              </w:rPr>
              <w:t>. Устные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Ответы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Наладить учебное сотрудничество с учителем и с</w:t>
            </w:r>
            <w:r w:rsidR="0092394E">
              <w:rPr>
                <w:rFonts w:ascii="Times New Roman" w:eastAsia="Times New Roman" w:hAnsi="Times New Roman" w:cs="Times New Roman"/>
              </w:rPr>
              <w:t>верстниками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037D7" w:rsidRDefault="00D037D7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037D7" w:rsidRDefault="00D037D7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2394E" w:rsidRDefault="0092394E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01ED6" w:rsidRDefault="00E83A5A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  <w:r w:rsidR="00885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  <w:r w:rsidR="008854A9"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ребят</w:t>
            </w:r>
            <w:r w:rsidR="00885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 моделируют процесс </w:t>
            </w:r>
            <w:proofErr w:type="spellStart"/>
            <w:r w:rsidR="00885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функциониро</w:t>
            </w:r>
            <w:r w:rsidR="00601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</w:t>
            </w:r>
            <w:r w:rsidR="008854A9"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</w:t>
            </w:r>
            <w:proofErr w:type="spellEnd"/>
            <w:r w:rsidR="00601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</w:p>
          <w:p w:rsidR="008854A9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ния</w:t>
            </w:r>
            <w:proofErr w:type="spellEnd"/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общества, где определяющим является совместная координация </w:t>
            </w:r>
            <w:proofErr w:type="spellStart"/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харак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</w:p>
          <w:p w:rsidR="008854A9" w:rsidRPr="00F91122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теризует</w:t>
            </w:r>
            <w:proofErr w:type="spellEnd"/>
            <w:r w:rsidRPr="00F911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такой признак системности общества как целостность (взаимосвязь элементов)</w:t>
            </w:r>
          </w:p>
          <w:p w:rsidR="008854A9" w:rsidRDefault="003021E7" w:rsidP="00601E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2.</w:t>
            </w:r>
            <w:r w:rsidR="008854A9">
              <w:rPr>
                <w:rFonts w:eastAsia="Times New Roman"/>
              </w:rPr>
              <w:t>2.</w:t>
            </w:r>
            <w:r w:rsidR="008854A9" w:rsidRPr="00002A8B">
              <w:rPr>
                <w:rFonts w:ascii="Times New Roman" w:eastAsia="Times New Roman" w:hAnsi="Times New Roman" w:cs="Times New Roman"/>
                <w:color w:val="000000"/>
              </w:rPr>
              <w:t xml:space="preserve"> моделируя механизм вза</w:t>
            </w:r>
            <w:r w:rsidR="00E83A5A">
              <w:rPr>
                <w:rFonts w:ascii="Times New Roman" w:eastAsia="Times New Roman" w:hAnsi="Times New Roman" w:cs="Times New Roman"/>
                <w:color w:val="000000"/>
              </w:rPr>
              <w:t>имодействия в обществе, выясняется</w:t>
            </w:r>
            <w:r w:rsidR="008854A9" w:rsidRPr="00002A8B">
              <w:rPr>
                <w:rFonts w:ascii="Times New Roman" w:eastAsia="Times New Roman" w:hAnsi="Times New Roman" w:cs="Times New Roman"/>
                <w:color w:val="000000"/>
              </w:rPr>
              <w:t>, насколько сложно управлять обществом</w:t>
            </w:r>
            <w:r w:rsidR="00E83A5A">
              <w:rPr>
                <w:rFonts w:ascii="Times New Roman" w:eastAsia="Times New Roman" w:hAnsi="Times New Roman" w:cs="Times New Roman"/>
                <w:color w:val="000000"/>
              </w:rPr>
              <w:t>, определяется</w:t>
            </w:r>
            <w:r w:rsidR="008854A9" w:rsidRPr="00002A8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83A5A">
              <w:rPr>
                <w:rFonts w:ascii="Times New Roman" w:eastAsia="Times New Roman" w:hAnsi="Times New Roman" w:cs="Times New Roman"/>
                <w:color w:val="000000"/>
              </w:rPr>
              <w:t xml:space="preserve">что общество, </w:t>
            </w:r>
            <w:r w:rsidR="008854A9" w:rsidRPr="00002A8B">
              <w:rPr>
                <w:rFonts w:ascii="Times New Roman" w:eastAsia="Times New Roman" w:hAnsi="Times New Roman" w:cs="Times New Roman"/>
                <w:color w:val="000000"/>
              </w:rPr>
              <w:t>являясь целым</w:t>
            </w:r>
            <w:r w:rsidR="00E83A5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образованием, характеризуется </w:t>
            </w:r>
            <w:r w:rsidR="008854A9" w:rsidRPr="00002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устойчивостью (стремлением к самосохранению)</w:t>
            </w:r>
          </w:p>
          <w:p w:rsidR="00792A0E" w:rsidRDefault="00792A0E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021E7" w:rsidRDefault="003021E7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854A9" w:rsidRPr="00002A8B" w:rsidRDefault="003021E7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  <w:r w:rsidR="00885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  <w:r w:rsidR="008854A9" w:rsidRPr="00002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моделируя различные изменения внутри </w:t>
            </w:r>
            <w:proofErr w:type="gramStart"/>
            <w:r w:rsidR="008854A9" w:rsidRPr="00002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группы</w:t>
            </w:r>
            <w:proofErr w:type="gramEnd"/>
            <w:r w:rsidR="008854A9" w:rsidRPr="00002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приходим к выводу, что в обществе происходят постоянные изменения, т.е. общество как система характеризуется способностью к саморазвитию.</w:t>
            </w:r>
          </w:p>
          <w:p w:rsidR="00792A0E" w:rsidRDefault="00792A0E" w:rsidP="00601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2A0E" w:rsidRDefault="00792A0E" w:rsidP="00601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2A0E" w:rsidRDefault="00792A0E" w:rsidP="00601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83A5A" w:rsidRDefault="00E83A5A" w:rsidP="00601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54A9" w:rsidRPr="00AD3286" w:rsidRDefault="003021E7" w:rsidP="00601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8854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8854A9" w:rsidRPr="00AD3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этом упражнении каждая молекула- это общество, состоящее из разного количества людей, которое может изменяться, трансформироваться, т.е. общество как система характеризуется открытостью, когда новые элементы появляются, а старые исчезают.</w:t>
            </w:r>
          </w:p>
          <w:p w:rsidR="00A543BB" w:rsidRDefault="00A543BB" w:rsidP="00601ED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3BB" w:rsidRDefault="00A543BB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43BB" w:rsidRDefault="00A543BB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75F" w:rsidRDefault="0058475F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Сформирован</w:t>
            </w:r>
            <w:r w:rsidR="005B1B3F">
              <w:rPr>
                <w:rFonts w:ascii="Times New Roman" w:eastAsia="Times New Roman" w:hAnsi="Times New Roman" w:cs="Times New Roman"/>
              </w:rPr>
              <w:t>н</w:t>
            </w:r>
            <w:r w:rsidRPr="00073E4B">
              <w:rPr>
                <w:rFonts w:ascii="Times New Roman" w:eastAsia="Times New Roman" w:hAnsi="Times New Roman" w:cs="Times New Roman"/>
              </w:rPr>
              <w:t>ость готовности применять знания и умения в новой ситуации.</w:t>
            </w:r>
          </w:p>
        </w:tc>
      </w:tr>
      <w:tr w:rsidR="008854A9" w:rsidRPr="00073E4B" w:rsidTr="008854A9">
        <w:trPr>
          <w:trHeight w:val="15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IV. Первичное </w:t>
            </w:r>
            <w:proofErr w:type="spellStart"/>
            <w:proofErr w:type="gram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осмыс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ление</w:t>
            </w:r>
            <w:proofErr w:type="spellEnd"/>
            <w:proofErr w:type="gramEnd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закреп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ление</w:t>
            </w:r>
            <w:proofErr w:type="spellEnd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изучен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ного</w:t>
            </w:r>
            <w:proofErr w:type="spellEnd"/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 группах с заданиями по закреплению знаний.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группах</w:t>
            </w:r>
          </w:p>
          <w:p w:rsidR="008854A9" w:rsidRPr="00073E4B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№1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. Исправьте ошибки:</w:t>
            </w:r>
          </w:p>
          <w:p w:rsidR="008854A9" w:rsidRPr="00073E4B" w:rsidRDefault="008854A9" w:rsidP="00601ED6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Общест</w:t>
            </w:r>
            <w:r w:rsidR="0058475F">
              <w:rPr>
                <w:rFonts w:ascii="Times New Roman" w:eastAsia="Times New Roman" w:hAnsi="Times New Roman" w:cs="Times New Roman"/>
                <w:color w:val="000000"/>
              </w:rPr>
              <w:t>во представляет собой динамичн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ую систему, для которой характерно: изменчивость, эмоциональность, стабильность, развитие и саморазвитие, функционирование, доминирование.</w:t>
            </w:r>
          </w:p>
          <w:p w:rsidR="008854A9" w:rsidRDefault="008854A9" w:rsidP="00C85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№2.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 Заполните таблицу, используя опорные понятия.</w:t>
            </w:r>
          </w:p>
          <w:p w:rsidR="0092394E" w:rsidRPr="00073E4B" w:rsidRDefault="0092394E" w:rsidP="00C85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446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1"/>
              <w:gridCol w:w="1911"/>
              <w:gridCol w:w="2126"/>
            </w:tblGrid>
            <w:tr w:rsidR="008854A9" w:rsidRPr="00073E4B" w:rsidTr="0092394E">
              <w:tc>
                <w:tcPr>
                  <w:tcW w:w="4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№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Общественная сфера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Социальные отношения</w:t>
                  </w:r>
                </w:p>
              </w:tc>
            </w:tr>
            <w:tr w:rsidR="008854A9" w:rsidRPr="00073E4B" w:rsidTr="0092394E">
              <w:trPr>
                <w:trHeight w:val="195"/>
              </w:trPr>
              <w:tc>
                <w:tcPr>
                  <w:tcW w:w="4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Политическая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854A9" w:rsidRPr="00073E4B" w:rsidTr="0092394E">
              <w:tc>
                <w:tcPr>
                  <w:tcW w:w="4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Экономическая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854A9" w:rsidRPr="00073E4B" w:rsidTr="0092394E">
              <w:tc>
                <w:tcPr>
                  <w:tcW w:w="4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Социальная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854A9" w:rsidRPr="00073E4B" w:rsidTr="0092394E">
              <w:tc>
                <w:tcPr>
                  <w:tcW w:w="4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30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Духовная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021E7" w:rsidRDefault="003021E7" w:rsidP="00601ED6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4A9" w:rsidRDefault="008854A9" w:rsidP="00601ED6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Финансовые отношения; межпартийные отношения; производственные отношения; семейные отношения; кредитные отношения; межнациональные отношения; конфессиональные отношения; межгосударственные отношения.</w:t>
            </w:r>
          </w:p>
          <w:p w:rsidR="0092394E" w:rsidRPr="00073E4B" w:rsidRDefault="008854A9" w:rsidP="00601ED6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Задание№3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. Принято считать, что важнейшими элементами (институтами) экономической сферы считают производство, распределение, обмен, потребление. Какой из этих элементов, на ваш взгляд, будет главным институтом. Сво</w:t>
            </w:r>
            <w:r w:rsidR="00B64E36">
              <w:rPr>
                <w:rFonts w:ascii="Times New Roman" w:eastAsia="Times New Roman" w:hAnsi="Times New Roman" w:cs="Times New Roman"/>
                <w:color w:val="000000"/>
              </w:rPr>
              <w:t>ю точку зрения аргументируйте (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не менее 2х аргументов).</w:t>
            </w:r>
          </w:p>
          <w:p w:rsidR="008854A9" w:rsidRDefault="008854A9" w:rsidP="00601ED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>Задание 4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. Используя текст параграфа (с.73-74), </w:t>
            </w:r>
            <w:r w:rsidR="003021E7">
              <w:rPr>
                <w:rFonts w:ascii="Times New Roman" w:eastAsia="Times New Roman" w:hAnsi="Times New Roman" w:cs="Times New Roman"/>
              </w:rPr>
              <w:t xml:space="preserve"> материалы презентации, личный опыт </w:t>
            </w:r>
            <w:r w:rsidRPr="00073E4B">
              <w:rPr>
                <w:rFonts w:ascii="Times New Roman" w:eastAsia="Times New Roman" w:hAnsi="Times New Roman" w:cs="Times New Roman"/>
              </w:rPr>
              <w:t>заполните пропуски в таблице.</w:t>
            </w:r>
          </w:p>
          <w:p w:rsidR="003021E7" w:rsidRDefault="003021E7" w:rsidP="00601ED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601ED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1E7" w:rsidRPr="00073E4B" w:rsidRDefault="003021E7" w:rsidP="00601ED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478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59"/>
              <w:gridCol w:w="3724"/>
            </w:tblGrid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Социальные </w:t>
                  </w:r>
                  <w:r w:rsidRPr="00073E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институты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Функции</w:t>
                  </w:r>
                </w:p>
              </w:tc>
            </w:tr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Биологическое воспроизводство и первичная социализация новых поколений</w:t>
                  </w:r>
                </w:p>
                <w:p w:rsidR="003021E7" w:rsidRPr="00073E4B" w:rsidRDefault="003021E7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3021E7" w:rsidRPr="00073E4B" w:rsidRDefault="003021E7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Удовлетворение потребности в вере, решении проблем смысла жизни</w:t>
                  </w:r>
                </w:p>
                <w:p w:rsidR="003021E7" w:rsidRPr="00073E4B" w:rsidRDefault="003021E7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Эффективная организация производства благ, удовлетворяющих материальные потребности человека и общества</w:t>
                  </w:r>
                </w:p>
                <w:p w:rsidR="003021E7" w:rsidRPr="00073E4B" w:rsidRDefault="003021E7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54A9" w:rsidRPr="00073E4B" w:rsidTr="00C85F03"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Pr="00073E4B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Государство</w:t>
                  </w:r>
                </w:p>
              </w:tc>
              <w:tc>
                <w:tcPr>
                  <w:tcW w:w="3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854A9" w:rsidRDefault="008854A9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3E4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3021E7" w:rsidRPr="00073E4B" w:rsidRDefault="003021E7" w:rsidP="00C85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54A9" w:rsidRPr="00073E4B" w:rsidRDefault="005F44D7" w:rsidP="00C85F03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(Приложение 6</w:t>
            </w:r>
            <w:r w:rsidRPr="005F44D7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Выполняют задания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3021E7" w:rsidRPr="00073E4B" w:rsidRDefault="003021E7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Групповая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 xml:space="preserve"> – </w:t>
            </w:r>
            <w:r w:rsidRPr="00073E4B">
              <w:rPr>
                <w:rFonts w:ascii="Times New Roman" w:eastAsia="Times New Roman" w:hAnsi="Times New Roman" w:cs="Times New Roman"/>
              </w:rPr>
              <w:t>самостоятельно выделяют и формулируют цели;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t>логические –</w:t>
            </w:r>
            <w:r w:rsidR="003021E7">
              <w:rPr>
                <w:rFonts w:ascii="Times New Roman" w:eastAsia="Times New Roman" w:hAnsi="Times New Roman" w:cs="Times New Roman"/>
              </w:rPr>
              <w:t xml:space="preserve"> осуществляют поиск 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информации (из материалов учебника, по воспроизведению в </w:t>
            </w:r>
            <w:r w:rsidRPr="00073E4B">
              <w:rPr>
                <w:rFonts w:ascii="Times New Roman" w:eastAsia="Times New Roman" w:hAnsi="Times New Roman" w:cs="Times New Roman"/>
              </w:rPr>
              <w:lastRenderedPageBreak/>
              <w:t>памяти)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>Письменное задание</w:t>
            </w:r>
            <w:r>
              <w:rPr>
                <w:rFonts w:ascii="Times New Roman" w:eastAsia="Times New Roman" w:hAnsi="Times New Roman" w:cs="Times New Roman"/>
              </w:rPr>
              <w:t xml:space="preserve"> с последующим устным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поясне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Смена видов деятельности, переключение внимания, активизация умственной деятельности.</w:t>
            </w:r>
          </w:p>
        </w:tc>
      </w:tr>
      <w:tr w:rsidR="008854A9" w:rsidRPr="00073E4B" w:rsidTr="00C85F03">
        <w:trPr>
          <w:trHeight w:val="1847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V. Итоги урока. 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i/>
                <w:iCs/>
              </w:rPr>
              <w:br w:type="page"/>
            </w: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t xml:space="preserve"> Рефлексия</w:t>
            </w:r>
            <w:r w:rsidR="0090501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90501B" w:rsidRDefault="0090501B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0501B" w:rsidRDefault="0090501B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Само</w:t>
            </w:r>
          </w:p>
          <w:p w:rsidR="0090501B" w:rsidRPr="00073E4B" w:rsidRDefault="00A0242B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3.55pt;margin-top:127.45pt;width:821.25pt;height:0;z-index:251663360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shape id="_x0000_s1028" type="#_x0000_t32" style="position:absolute;margin-left:-3.55pt;margin-top:114.7pt;width:0;height:1.5pt;flip:y;z-index:251662336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shape id="_x0000_s1026" type="#_x0000_t32" style="position:absolute;margin-left:-3.55pt;margin-top:114.7pt;width:0;height:1.5pt;flip:y;z-index:251661312" o:connectortype="straight"/>
              </w:pict>
            </w:r>
            <w:r w:rsidR="0090501B"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1.</w:t>
            </w:r>
            <w:proofErr w:type="gramStart"/>
            <w:r w:rsidRPr="00073E4B">
              <w:rPr>
                <w:rFonts w:ascii="Times New Roman" w:eastAsia="Times New Roman" w:hAnsi="Times New Roman" w:cs="Times New Roman"/>
              </w:rPr>
              <w:t>Обобщаю-щая</w:t>
            </w:r>
            <w:proofErr w:type="gramEnd"/>
            <w:r w:rsidRPr="00073E4B">
              <w:rPr>
                <w:rFonts w:ascii="Times New Roman" w:eastAsia="Times New Roman" w:hAnsi="Times New Roman" w:cs="Times New Roman"/>
              </w:rPr>
              <w:t xml:space="preserve"> беседа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8475F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E4B">
              <w:rPr>
                <w:rFonts w:ascii="Times New Roman" w:eastAsia="Times New Roman" w:hAnsi="Times New Roman" w:cs="Times New Roman"/>
                <w:color w:val="000000"/>
              </w:rPr>
              <w:t>1.Обучающимся предлагается сделать вывод: что представляет собой общество как система, какую роль в не</w:t>
            </w:r>
            <w:r w:rsidR="00DF273F">
              <w:rPr>
                <w:rFonts w:ascii="Times New Roman" w:eastAsia="Times New Roman" w:hAnsi="Times New Roman" w:cs="Times New Roman"/>
                <w:color w:val="000000"/>
              </w:rPr>
              <w:t>м вып</w:t>
            </w:r>
            <w:r w:rsidR="0099163B">
              <w:rPr>
                <w:rFonts w:ascii="Times New Roman" w:eastAsia="Times New Roman" w:hAnsi="Times New Roman" w:cs="Times New Roman"/>
                <w:color w:val="000000"/>
              </w:rPr>
              <w:t>олняют социальные сферы,</w:t>
            </w:r>
            <w:r w:rsidR="00DF273F">
              <w:rPr>
                <w:rFonts w:ascii="Times New Roman" w:eastAsia="Times New Roman" w:hAnsi="Times New Roman" w:cs="Times New Roman"/>
                <w:color w:val="000000"/>
              </w:rPr>
              <w:t xml:space="preserve"> социальные институты</w:t>
            </w:r>
            <w:r w:rsidRPr="00073E4B">
              <w:rPr>
                <w:rFonts w:ascii="Times New Roman" w:eastAsia="Times New Roman" w:hAnsi="Times New Roman" w:cs="Times New Roman"/>
                <w:color w:val="000000"/>
              </w:rPr>
              <w:t xml:space="preserve"> и социальные отношения.</w:t>
            </w:r>
          </w:p>
          <w:p w:rsidR="000D3303" w:rsidRDefault="000D3303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303" w:rsidRDefault="000D3303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4A9" w:rsidRDefault="008854A9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2. На доске рисуется мишень, которая делится на сектора. В каждом из секторов записываются параметры- вопросы рефлексии сост</w:t>
            </w:r>
            <w:r w:rsidR="00682192">
              <w:rPr>
                <w:rFonts w:ascii="Times New Roman" w:eastAsia="Times New Roman" w:hAnsi="Times New Roman" w:cs="Times New Roman"/>
              </w:rPr>
              <w:t>оявшейся деятельности: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оценка содержания, оценка форм и методов проведения урока, оценка дея</w:t>
            </w:r>
            <w:r w:rsidR="005F44D7">
              <w:rPr>
                <w:rFonts w:ascii="Times New Roman" w:eastAsia="Times New Roman" w:hAnsi="Times New Roman" w:cs="Times New Roman"/>
              </w:rPr>
              <w:t xml:space="preserve">тельности педагога, оценка </w:t>
            </w:r>
            <w:r w:rsidRPr="00073E4B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  <w:r w:rsidR="005F44D7">
              <w:rPr>
                <w:rFonts w:ascii="Times New Roman" w:eastAsia="Times New Roman" w:hAnsi="Times New Roman" w:cs="Times New Roman"/>
              </w:rPr>
              <w:t xml:space="preserve"> обучающегося</w:t>
            </w:r>
            <w:r w:rsidR="00682192">
              <w:rPr>
                <w:rFonts w:ascii="Times New Roman" w:eastAsia="Times New Roman" w:hAnsi="Times New Roman" w:cs="Times New Roman"/>
              </w:rPr>
              <w:t>. Обучающиеся ставя</w:t>
            </w:r>
            <w:r w:rsidRPr="00073E4B">
              <w:rPr>
                <w:rFonts w:ascii="Times New Roman" w:eastAsia="Times New Roman" w:hAnsi="Times New Roman" w:cs="Times New Roman"/>
              </w:rPr>
              <w:t>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      </w:r>
          </w:p>
          <w:p w:rsidR="00C85F03" w:rsidRPr="0058475F" w:rsidRDefault="00C85F03" w:rsidP="00601E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4A9" w:rsidRDefault="008854A9" w:rsidP="00C85F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809875" cy="2409809"/>
                  <wp:effectExtent l="0" t="0" r="0" b="0"/>
                  <wp:docPr id="6" name="Рисунок 6" descr="hello_html_a7bb2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a7bb2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887" cy="24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F03" w:rsidRDefault="005F44D7" w:rsidP="00C85F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(Приложение 7</w:t>
            </w:r>
            <w:r w:rsidRPr="005F44D7">
              <w:rPr>
                <w:rFonts w:ascii="Times New Roman" w:eastAsia="Times New Roman" w:hAnsi="Times New Roman" w:cs="Times New Roman"/>
              </w:rPr>
              <w:t>.)</w:t>
            </w:r>
          </w:p>
          <w:p w:rsidR="005F44D7" w:rsidRPr="00073E4B" w:rsidRDefault="005F44D7" w:rsidP="00C85F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lastRenderedPageBreak/>
              <w:t xml:space="preserve">1.Отвечают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на вопросы.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D3303" w:rsidRDefault="000D3303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2.Осуществляют самооценку собственной деятельности, соотносят цель и результаты, степень их соответствия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1ED6" w:rsidRDefault="0058475F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601ED6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</w:rPr>
              <w:t>Фронта</w:t>
            </w:r>
            <w:r w:rsidR="00601ED6">
              <w:rPr>
                <w:rFonts w:ascii="Times New Roman" w:eastAsia="Times New Roman" w:hAnsi="Times New Roman" w:cs="Times New Roman"/>
              </w:rPr>
              <w:t>л</w:t>
            </w:r>
            <w:r w:rsidRPr="00073E4B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="00B64E36">
              <w:rPr>
                <w:rFonts w:ascii="Times New Roman" w:eastAsia="Times New Roman" w:hAnsi="Times New Roman" w:cs="Times New Roman"/>
              </w:rPr>
              <w:t>-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3E4B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2. Индивидуальная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73E4B">
              <w:rPr>
                <w:rFonts w:ascii="Times New Roman" w:eastAsia="Times New Roman" w:hAnsi="Times New Roman" w:cs="Times New Roman"/>
              </w:rPr>
              <w:t>определяют границы собственного знания и незнания.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73E4B">
              <w:rPr>
                <w:rFonts w:ascii="Times New Roman" w:eastAsia="Times New Roman" w:hAnsi="Times New Roman" w:cs="Times New Roman"/>
              </w:rPr>
              <w:t>прогнозируют результаты уровня усвоения изучаемого материала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Оценивание </w:t>
            </w:r>
            <w:proofErr w:type="spellStart"/>
            <w:proofErr w:type="gramStart"/>
            <w:r w:rsidRPr="00073E4B">
              <w:rPr>
                <w:rFonts w:ascii="Times New Roman" w:eastAsia="Times New Roman" w:hAnsi="Times New Roman" w:cs="Times New Roman"/>
              </w:rPr>
              <w:t>учащих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73E4B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proofErr w:type="gramEnd"/>
            <w:r w:rsidRPr="00073E4B">
              <w:rPr>
                <w:rFonts w:ascii="Times New Roman" w:eastAsia="Times New Roman" w:hAnsi="Times New Roman" w:cs="Times New Roman"/>
              </w:rPr>
              <w:t xml:space="preserve"> за работу на уроке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54A9" w:rsidRPr="00073E4B" w:rsidRDefault="005B1B3F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Самоопределение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самокорр</w:t>
            </w:r>
            <w:r w:rsidR="008854A9" w:rsidRPr="00073E4B">
              <w:rPr>
                <w:rFonts w:ascii="Times New Roman" w:eastAsia="Times New Roman" w:hAnsi="Times New Roman" w:cs="Times New Roman"/>
              </w:rPr>
              <w:t>екция</w:t>
            </w:r>
            <w:proofErr w:type="spellEnd"/>
            <w:r w:rsidR="008854A9" w:rsidRPr="00073E4B">
              <w:rPr>
                <w:rFonts w:ascii="Times New Roman" w:eastAsia="Times New Roman" w:hAnsi="Times New Roman" w:cs="Times New Roman"/>
              </w:rPr>
              <w:t>.</w:t>
            </w:r>
          </w:p>
          <w:p w:rsidR="008854A9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54A9" w:rsidRPr="00073E4B" w:rsidRDefault="008854A9" w:rsidP="00601E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Осознание успешности восприятия и осмысления объектов изучения.</w:t>
            </w:r>
          </w:p>
        </w:tc>
      </w:tr>
      <w:tr w:rsidR="008854A9" w:rsidRPr="00073E4B" w:rsidTr="008854A9">
        <w:trPr>
          <w:trHeight w:val="15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E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VI. Домашнее задание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В.В.Касьянов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</w:t>
            </w:r>
            <w:proofErr w:type="spellEnd"/>
            <w:r w:rsidR="00B64E36">
              <w:rPr>
                <w:rFonts w:ascii="Times New Roman" w:eastAsia="Times New Roman" w:hAnsi="Times New Roman" w:cs="Times New Roman"/>
              </w:rPr>
              <w:t>-</w:t>
            </w:r>
          </w:p>
          <w:p w:rsidR="008854A9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 w:rsidRPr="00073E4B">
              <w:rPr>
                <w:rFonts w:ascii="Times New Roman" w:eastAsia="Times New Roman" w:hAnsi="Times New Roman" w:cs="Times New Roman"/>
              </w:rPr>
              <w:t>§ 1,</w:t>
            </w:r>
            <w:r>
              <w:rPr>
                <w:rFonts w:ascii="Times New Roman" w:eastAsia="Times New Roman" w:hAnsi="Times New Roman" w:cs="Times New Roman"/>
              </w:rPr>
              <w:t xml:space="preserve"> глава2,</w:t>
            </w:r>
          </w:p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 w:rsidR="0058475F">
              <w:rPr>
                <w:rFonts w:ascii="Times New Roman" w:hAnsi="Times New Roman" w:cs="Times New Roman"/>
              </w:rPr>
              <w:t xml:space="preserve">по5 тестовых вопросов по данной </w:t>
            </w:r>
            <w:r w:rsidRPr="00073E4B">
              <w:rPr>
                <w:rFonts w:ascii="Times New Roman" w:hAnsi="Times New Roman" w:cs="Times New Roman"/>
              </w:rPr>
              <w:t>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Конкретизирует домашнее задание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0501B" w:rsidRDefault="0090501B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Даёт дифференцированные задания</w:t>
            </w:r>
            <w:r w:rsidR="00D037D7">
              <w:rPr>
                <w:rFonts w:ascii="Times New Roman" w:eastAsia="Times New Roman" w:hAnsi="Times New Roman" w:cs="Times New Roman"/>
              </w:rPr>
              <w:t>:</w:t>
            </w:r>
          </w:p>
          <w:p w:rsidR="00D037D7" w:rsidRPr="00D037D7" w:rsidRDefault="00D037D7" w:rsidP="00D037D7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D037D7">
              <w:t xml:space="preserve">Подготовить сообщения по темам: </w:t>
            </w:r>
          </w:p>
          <w:p w:rsidR="00D037D7" w:rsidRDefault="00D037D7" w:rsidP="00D037D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037D7">
              <w:rPr>
                <w:rFonts w:ascii="Times New Roman" w:eastAsia="Times New Roman" w:hAnsi="Times New Roman" w:cs="Times New Roman"/>
              </w:rPr>
              <w:t>- Основные этапы развития общества.</w:t>
            </w:r>
          </w:p>
          <w:p w:rsidR="00D037D7" w:rsidRDefault="00D037D7" w:rsidP="00D037D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Основные подходы к анализу общества.</w:t>
            </w:r>
          </w:p>
          <w:p w:rsidR="00D037D7" w:rsidRDefault="00D037D7" w:rsidP="00D037D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Классификации общества.</w:t>
            </w:r>
          </w:p>
          <w:p w:rsidR="00D037D7" w:rsidRPr="00D037D7" w:rsidRDefault="00D037D7" w:rsidP="00D037D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2.Составить кроссворд из 10 слов по изученной теме</w:t>
            </w:r>
            <w:r w:rsidR="00C85F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 xml:space="preserve">Записывают домашнее </w:t>
            </w:r>
            <w:r w:rsidRPr="00073E4B">
              <w:rPr>
                <w:rFonts w:ascii="Times New Roman" w:eastAsia="Times New Roman" w:hAnsi="Times New Roman" w:cs="Times New Roman"/>
              </w:rPr>
              <w:br/>
              <w:t>задание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3E4B">
              <w:rPr>
                <w:rFonts w:ascii="Times New Roman" w:eastAsia="Times New Roman" w:hAnsi="Times New Roman" w:cs="Times New Roman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A9" w:rsidRPr="00073E4B" w:rsidRDefault="008854A9" w:rsidP="00C85F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05CC" w:rsidRDefault="009705CC" w:rsidP="00C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303" w:rsidRDefault="000D3303" w:rsidP="0097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3303" w:rsidRDefault="000D3303" w:rsidP="0097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3303" w:rsidRDefault="000D3303" w:rsidP="0097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3303" w:rsidRDefault="000D3303" w:rsidP="0097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27B1" w:rsidRPr="005F0F28" w:rsidRDefault="00C227B1" w:rsidP="0097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85F0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5F0F28" w:rsidRPr="00B36DB6" w:rsidRDefault="00C227B1" w:rsidP="005F0F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деления обучающихся на группы (нарезается на отдельные карточки для жеребьевки)</w:t>
      </w:r>
    </w:p>
    <w:p w:rsidR="005F0F28" w:rsidRPr="005F0F28" w:rsidRDefault="005F0F28" w:rsidP="005F0F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6133" w:type="dxa"/>
        <w:tblInd w:w="-432" w:type="dxa"/>
        <w:tblLook w:val="01E0"/>
      </w:tblPr>
      <w:tblGrid>
        <w:gridCol w:w="4295"/>
        <w:gridCol w:w="4417"/>
        <w:gridCol w:w="3966"/>
        <w:gridCol w:w="3455"/>
      </w:tblGrid>
      <w:tr w:rsidR="00C227B1" w:rsidRPr="005F0F28" w:rsidTr="009B07A9">
        <w:trPr>
          <w:trHeight w:val="133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007C9E" w:rsidRDefault="00C227B1" w:rsidP="00C85F03">
            <w:pPr>
              <w:rPr>
                <w:color w:val="C00000"/>
                <w:sz w:val="44"/>
                <w:szCs w:val="44"/>
              </w:rPr>
            </w:pPr>
            <w:r w:rsidRPr="00007C9E">
              <w:rPr>
                <w:color w:val="C00000"/>
                <w:sz w:val="44"/>
                <w:szCs w:val="44"/>
              </w:rPr>
              <w:t>Экономическая сфера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007C9E" w:rsidRDefault="00C227B1" w:rsidP="00C85F03">
            <w:pPr>
              <w:rPr>
                <w:color w:val="C00000"/>
                <w:sz w:val="44"/>
                <w:szCs w:val="44"/>
              </w:rPr>
            </w:pPr>
            <w:r w:rsidRPr="00007C9E">
              <w:rPr>
                <w:color w:val="C00000"/>
                <w:sz w:val="44"/>
                <w:szCs w:val="44"/>
              </w:rPr>
              <w:t xml:space="preserve">Политическая </w:t>
            </w:r>
            <w:bookmarkStart w:id="0" w:name="_GoBack"/>
            <w:bookmarkEnd w:id="0"/>
            <w:r w:rsidRPr="00007C9E">
              <w:rPr>
                <w:color w:val="C00000"/>
                <w:sz w:val="44"/>
                <w:szCs w:val="44"/>
              </w:rPr>
              <w:t>сфера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007C9E" w:rsidRDefault="00C227B1" w:rsidP="00C85F03">
            <w:pPr>
              <w:rPr>
                <w:color w:val="C00000"/>
                <w:sz w:val="44"/>
                <w:szCs w:val="44"/>
              </w:rPr>
            </w:pPr>
            <w:r w:rsidRPr="00007C9E">
              <w:rPr>
                <w:color w:val="C00000"/>
                <w:sz w:val="44"/>
                <w:szCs w:val="44"/>
              </w:rPr>
              <w:t>Социальная сфера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007C9E" w:rsidRDefault="00C227B1" w:rsidP="00C85F03">
            <w:pPr>
              <w:rPr>
                <w:color w:val="C00000"/>
                <w:sz w:val="44"/>
                <w:szCs w:val="44"/>
              </w:rPr>
            </w:pPr>
            <w:r w:rsidRPr="00007C9E">
              <w:rPr>
                <w:color w:val="C00000"/>
                <w:sz w:val="44"/>
                <w:szCs w:val="44"/>
              </w:rPr>
              <w:t>Духовная сфера</w:t>
            </w:r>
          </w:p>
        </w:tc>
      </w:tr>
      <w:tr w:rsidR="00C227B1" w:rsidRPr="005F0F28" w:rsidTr="009B07A9">
        <w:trPr>
          <w:trHeight w:val="130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Производство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007C9E" w:rsidP="00C85F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Политические партии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Система здравоохранения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Религия</w:t>
            </w:r>
          </w:p>
        </w:tc>
      </w:tr>
      <w:tr w:rsidR="00C227B1" w:rsidRPr="005F0F28" w:rsidTr="009B07A9">
        <w:trPr>
          <w:trHeight w:val="130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Торговля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Выборы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Пенсионное обеспечение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Искусство</w:t>
            </w:r>
          </w:p>
        </w:tc>
      </w:tr>
      <w:tr w:rsidR="00C227B1" w:rsidRPr="005F0F28" w:rsidTr="009B07A9">
        <w:trPr>
          <w:trHeight w:val="63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Транспорт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Референдум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Уровень жизни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Наука</w:t>
            </w:r>
          </w:p>
        </w:tc>
      </w:tr>
      <w:tr w:rsidR="00C227B1" w:rsidRPr="005F0F28" w:rsidTr="009B07A9">
        <w:trPr>
          <w:trHeight w:val="130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Банковская деятельность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Государственное управление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Межнациональные отношения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Музей</w:t>
            </w:r>
          </w:p>
        </w:tc>
      </w:tr>
      <w:tr w:rsidR="00C227B1" w:rsidRPr="005F0F28" w:rsidTr="009B07A9">
        <w:trPr>
          <w:trHeight w:val="130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Создание материальных благ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Принятие законов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Общественное неравенство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8C221F" w:rsidP="00C85F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C227B1" w:rsidRPr="005F0F28">
              <w:rPr>
                <w:sz w:val="44"/>
                <w:szCs w:val="44"/>
              </w:rPr>
              <w:t>еатр</w:t>
            </w:r>
          </w:p>
        </w:tc>
      </w:tr>
      <w:tr w:rsidR="00C227B1" w:rsidRPr="005F0F28" w:rsidTr="009B07A9">
        <w:trPr>
          <w:trHeight w:val="130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Валютный рынок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Правоохранительные органы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Семья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B1" w:rsidRPr="005F0F28" w:rsidRDefault="00C227B1" w:rsidP="00C85F03">
            <w:pPr>
              <w:rPr>
                <w:sz w:val="44"/>
                <w:szCs w:val="44"/>
              </w:rPr>
            </w:pPr>
            <w:r w:rsidRPr="005F0F28">
              <w:rPr>
                <w:sz w:val="44"/>
                <w:szCs w:val="44"/>
              </w:rPr>
              <w:t>Университет</w:t>
            </w:r>
          </w:p>
        </w:tc>
      </w:tr>
    </w:tbl>
    <w:p w:rsidR="00B36DB6" w:rsidRDefault="00B36DB6" w:rsidP="00C85F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F03" w:rsidRDefault="00C85F03" w:rsidP="00C85F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C85F03">
        <w:rPr>
          <w:rFonts w:ascii="Times New Roman" w:hAnsi="Times New Roman" w:cs="Times New Roman"/>
          <w:sz w:val="28"/>
          <w:szCs w:val="28"/>
        </w:rPr>
        <w:t>.</w:t>
      </w:r>
    </w:p>
    <w:p w:rsidR="00E75C29" w:rsidRDefault="00E7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кластер</w:t>
      </w:r>
    </w:p>
    <w:p w:rsidR="00E75C29" w:rsidRDefault="00E75C29">
      <w:pPr>
        <w:rPr>
          <w:rFonts w:ascii="Times New Roman" w:hAnsi="Times New Roman" w:cs="Times New Roman"/>
          <w:sz w:val="28"/>
          <w:szCs w:val="28"/>
        </w:rPr>
      </w:pPr>
    </w:p>
    <w:p w:rsidR="00E75C29" w:rsidRDefault="00E75C29">
      <w:pPr>
        <w:rPr>
          <w:rFonts w:ascii="Times New Roman" w:hAnsi="Times New Roman" w:cs="Times New Roman"/>
          <w:sz w:val="28"/>
          <w:szCs w:val="28"/>
        </w:rPr>
      </w:pPr>
    </w:p>
    <w:p w:rsidR="00E75C29" w:rsidRDefault="00E75C29">
      <w:pPr>
        <w:rPr>
          <w:rFonts w:ascii="Times New Roman" w:hAnsi="Times New Roman" w:cs="Times New Roman"/>
          <w:sz w:val="28"/>
          <w:szCs w:val="28"/>
        </w:rPr>
      </w:pPr>
    </w:p>
    <w:p w:rsidR="00E75C29" w:rsidRDefault="00A0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430.7pt;margin-top:17.4pt;width:38.25pt;height:57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365.45pt;margin-top:3.9pt;width:2.25pt;height:70.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52.2pt;margin-top:21.15pt;width:52.5pt;height:53.25pt;flip:x y;z-index:251664384" o:connectortype="straight">
            <v:stroke endarrow="block"/>
          </v:shape>
        </w:pict>
      </w:r>
    </w:p>
    <w:p w:rsidR="009705CC" w:rsidRDefault="009705CC">
      <w:pPr>
        <w:rPr>
          <w:rFonts w:ascii="Times New Roman" w:hAnsi="Times New Roman" w:cs="Times New Roman"/>
          <w:sz w:val="28"/>
          <w:szCs w:val="28"/>
        </w:rPr>
      </w:pPr>
    </w:p>
    <w:p w:rsidR="00E75C29" w:rsidRDefault="00E75C29">
      <w:pPr>
        <w:rPr>
          <w:rFonts w:ascii="Times New Roman" w:hAnsi="Times New Roman" w:cs="Times New Roman"/>
          <w:sz w:val="28"/>
          <w:szCs w:val="28"/>
        </w:rPr>
      </w:pPr>
    </w:p>
    <w:p w:rsidR="00E75C29" w:rsidRPr="0092394E" w:rsidRDefault="00A0242B" w:rsidP="00E75C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pict>
          <v:shape id="_x0000_s1036" type="#_x0000_t32" style="position:absolute;left:0;text-align:left;margin-left:219.95pt;margin-top:22.6pt;width:57pt;height:0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pict>
          <v:shape id="_x0000_s1035" type="#_x0000_t32" style="position:absolute;left:0;text-align:left;margin-left:477.2pt;margin-top:21.1pt;width:63.75pt;height:1.5pt;flip:y;z-index:251667456" o:connectortype="straight">
            <v:stroke endarrow="block"/>
          </v:shape>
        </w:pict>
      </w:r>
      <w:r w:rsidR="00E75C29" w:rsidRPr="0092394E">
        <w:rPr>
          <w:rFonts w:ascii="Times New Roman" w:hAnsi="Times New Roman" w:cs="Times New Roman"/>
          <w:b/>
          <w:color w:val="FF0000"/>
          <w:sz w:val="72"/>
          <w:szCs w:val="72"/>
        </w:rPr>
        <w:t>Общество</w:t>
      </w:r>
    </w:p>
    <w:p w:rsidR="00E75C29" w:rsidRDefault="00A0242B" w:rsidP="00E75C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pict>
          <v:shape id="_x0000_s1039" type="#_x0000_t32" style="position:absolute;left:0;text-align:left;margin-left:430.7pt;margin-top:.25pt;width:54.75pt;height:56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</w:rPr>
        <w:pict>
          <v:shape id="_x0000_s1038" type="#_x0000_t32" style="position:absolute;left:0;text-align:left;margin-left:276.95pt;margin-top:.25pt;width:45pt;height:60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</w:rPr>
        <w:pict>
          <v:shape id="_x0000_s1037" type="#_x0000_t32" style="position:absolute;left:0;text-align:left;margin-left:372.2pt;margin-top:.25pt;width:2.25pt;height:60.75pt;z-index:251669504" o:connectortype="straight">
            <v:stroke endarrow="block"/>
          </v:shape>
        </w:pict>
      </w:r>
    </w:p>
    <w:p w:rsidR="00E75C29" w:rsidRDefault="00E75C29" w:rsidP="00E75C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75C29" w:rsidRDefault="00E75C29" w:rsidP="00E75C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75C29" w:rsidRDefault="00E75C29" w:rsidP="00E75C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5F03" w:rsidRDefault="00C85F03" w:rsidP="00C85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C85F03" w:rsidRPr="005F0F28" w:rsidRDefault="00C85F03" w:rsidP="00C85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5F03" w:rsidRPr="0092394E" w:rsidRDefault="00C85F03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Упражнение №1. «Одно целое»</w:t>
      </w:r>
    </w:p>
    <w:p w:rsidR="00B36DB6" w:rsidRDefault="00C85F03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все участники группы делятся по двое и берутся за руки с партнером. Свободными руками (у одного из пары это левая рука, а у другого – правая) необходимо обернуть бумагой подарок, заплести косу, зашнуровать ботинок. По ходу выполнения упражнения преподаватель задаёт вопросы о совместной координации деятельности. </w:t>
      </w:r>
    </w:p>
    <w:p w:rsidR="00C85F03" w:rsidRDefault="00C85F03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Результат: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ребята моделируют процесс функционирования общества,</w:t>
      </w:r>
      <w:r w:rsidR="00A549EB"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описывают свои ощущения, трудности взаимодействия,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где определяющим является совместная координация деятельности, что характеризует такой признак системности общества как целостность (взаимосвязь элементов)</w:t>
      </w:r>
    </w:p>
    <w:p w:rsidR="00B36DB6" w:rsidRPr="00B36DB6" w:rsidRDefault="00B36DB6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85F03" w:rsidRPr="0092394E" w:rsidRDefault="00C85F03" w:rsidP="00B36DB6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239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Упражнение №2. «</w:t>
      </w:r>
      <w:proofErr w:type="spellStart"/>
      <w:r w:rsidRPr="009239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Путанка</w:t>
      </w:r>
      <w:proofErr w:type="spellEnd"/>
      <w:r w:rsidRPr="009239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B36DB6" w:rsidRDefault="00C85F03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B36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участники группы </w:t>
      </w:r>
      <w:r w:rsidRPr="00B36DB6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берутся за руки, стоя в кругу и начинают запутываться. Когда запутались все, и получилась одна большая «</w:t>
      </w:r>
      <w:proofErr w:type="spellStart"/>
      <w:r w:rsidRPr="00B36DB6">
        <w:rPr>
          <w:rFonts w:ascii="Times New Roman" w:eastAsia="Times New Roman" w:hAnsi="Times New Roman" w:cs="Times New Roman"/>
          <w:color w:val="000000"/>
          <w:sz w:val="28"/>
          <w:szCs w:val="28"/>
        </w:rPr>
        <w:t>путанка</w:t>
      </w:r>
      <w:proofErr w:type="spellEnd"/>
      <w:r w:rsidRPr="00B36DB6">
        <w:rPr>
          <w:rFonts w:ascii="Times New Roman" w:eastAsia="Times New Roman" w:hAnsi="Times New Roman" w:cs="Times New Roman"/>
          <w:color w:val="000000"/>
          <w:sz w:val="28"/>
          <w:szCs w:val="28"/>
        </w:rPr>
        <w:t>», можно вообразить, что вся группа превратилась в одного огромного зверя. Теперь срочно необходимо определить, где находиться его голова, а где хвост. Когда зверь сориентировался, где его право, а где его лево, он должен научиться двигаться во все стороны, в том числе и назад, подпрыгивать, вставать на одну ногу и т.д., при этом, не теряя устойчивости.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По ходу выполнения упражнения преподаватель задаёт вопросы  по взаимодействию в группе. </w:t>
      </w:r>
    </w:p>
    <w:p w:rsidR="00C85F03" w:rsidRPr="00B36DB6" w:rsidRDefault="00C85F03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Результат: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моделируя механизм взаимодействия в обществе, выясняется, насколько сложно управлять обществом, определяется, что общество, являясь целым образованием, характеризуется  устойчивостью (стремлением к самосохранению)</w:t>
      </w:r>
    </w:p>
    <w:p w:rsidR="00B36DB6" w:rsidRDefault="00B36DB6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</w:p>
    <w:p w:rsidR="00B36DB6" w:rsidRDefault="00B36DB6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</w:p>
    <w:p w:rsidR="00B36DB6" w:rsidRDefault="00B36DB6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</w:p>
    <w:p w:rsidR="00B36DB6" w:rsidRDefault="00B36DB6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</w:p>
    <w:p w:rsidR="00B36DB6" w:rsidRPr="0092394E" w:rsidRDefault="00C85F03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</w:pPr>
      <w:r w:rsidRPr="0092394E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lastRenderedPageBreak/>
        <w:t>Упражнение №3. «Мы такие разные»</w:t>
      </w:r>
    </w:p>
    <w:p w:rsidR="00C85F03" w:rsidRPr="00B36DB6" w:rsidRDefault="00C85F03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Задание: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команде преподавателя все участники группы перестраиваются в заданном порядке по росту. Движения осуществляются молча.</w:t>
      </w:r>
    </w:p>
    <w:p w:rsidR="00B36DB6" w:rsidRDefault="00B36DB6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Перестановка </w:t>
      </w:r>
      <w:r w:rsidR="00C85F03"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>происходит по следующим пара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метрам: </w:t>
      </w:r>
    </w:p>
    <w:p w:rsidR="00B36DB6" w:rsidRDefault="00B36DB6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• </w:t>
      </w:r>
      <w:r w:rsidR="00C85F03"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>по первой букве имени, фамилии или отчества (в алфавитном порядке);</w:t>
      </w:r>
      <w:r w:rsidR="00C85F03"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• по цвету волос (от светлого оттенка к более темному). По ходу выполнения упражнения преподаватель задаёт вопросы о том, какие изменения происходят в группе. </w:t>
      </w:r>
    </w:p>
    <w:p w:rsidR="00C85F03" w:rsidRDefault="00C85F03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Результат: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моделируя различные изменения внутри группы,</w:t>
      </w:r>
      <w:r w:rsidR="00A549EB"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обучающиеся приходят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выводу, что в обществе происходят постоянные изменения, т.е. общество как система характеризуется способностью к саморазвитию.</w:t>
      </w:r>
    </w:p>
    <w:p w:rsidR="00B36DB6" w:rsidRPr="00B36DB6" w:rsidRDefault="00B36DB6" w:rsidP="00B3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6DB6" w:rsidRPr="0092394E" w:rsidRDefault="00C85F03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</w:pPr>
      <w:r w:rsidRPr="0092394E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Упражнение №4.</w:t>
      </w:r>
      <w:r w:rsidR="00B36DB6" w:rsidRPr="0092394E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«Атомы и молекулы»</w:t>
      </w:r>
    </w:p>
    <w:p w:rsidR="00B36DB6" w:rsidRDefault="00C85F03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36D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Задание:</w:t>
      </w:r>
      <w:r w:rsidRPr="00B36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группу просят представить, что каждый человек – маленький атом, который способен соединяться и образовывать молекулы. По сигналу ребята объединяются в молекулы, число атомов называется. Подвигавшись молекулы вновь распадаются на отдельные атомы. Затем преподаватель снова дает сигнал, участники снова объединяются и т.п., когда при названном числе группа не может разделиться поровну</w:t>
      </w:r>
      <w:r w:rsidR="00B36DB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6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остаются «лишние участники» или некоторым молекулам не хватает атомов до нужного числа.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ходу выполнения упражнения преподаватель задаёт вопросы о происходящих трансформациях внутри группы.</w:t>
      </w:r>
    </w:p>
    <w:p w:rsidR="00C85F03" w:rsidRPr="00B36DB6" w:rsidRDefault="00A549EB" w:rsidP="00B36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B36D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Результат:</w:t>
      </w:r>
      <w:r w:rsidRPr="00B36D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этом упражнении каждая молекула - это общество, состоящее из разного количества людей, которое может изменяться, трансформироваться, т.е. общество как система характеризуется открытостью, когда новые элементы появляются, а старые исчезают.</w:t>
      </w:r>
    </w:p>
    <w:p w:rsidR="00C85F03" w:rsidRPr="00B36DB6" w:rsidRDefault="00C85F03" w:rsidP="00B36D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F03" w:rsidRPr="005F0F28" w:rsidRDefault="00C85F03" w:rsidP="00C85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B36DB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F03" w:rsidRDefault="00C85F03" w:rsidP="00E75C2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Pr="0092394E" w:rsidRDefault="00E75C29" w:rsidP="00E75C2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Задание 2.</w:t>
      </w:r>
    </w:p>
    <w:p w:rsidR="00E75C29" w:rsidRDefault="0014136B" w:rsidP="00E75C2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 группа:</w:t>
      </w:r>
      <w:r w:rsidR="00E75C29">
        <w:rPr>
          <w:rFonts w:ascii="Times New Roman" w:eastAsia="Times New Roman" w:hAnsi="Times New Roman" w:cs="Times New Roman"/>
          <w:sz w:val="40"/>
          <w:szCs w:val="40"/>
        </w:rPr>
        <w:t xml:space="preserve"> Опираясь на данную </w:t>
      </w:r>
      <w:proofErr w:type="gramStart"/>
      <w:r w:rsidR="00E75C29">
        <w:rPr>
          <w:rFonts w:ascii="Times New Roman" w:eastAsia="Times New Roman" w:hAnsi="Times New Roman" w:cs="Times New Roman"/>
          <w:sz w:val="40"/>
          <w:szCs w:val="40"/>
        </w:rPr>
        <w:t>схему</w:t>
      </w:r>
      <w:proofErr w:type="gramEnd"/>
      <w:r w:rsidR="00E75C29">
        <w:rPr>
          <w:rFonts w:ascii="Times New Roman" w:eastAsia="Times New Roman" w:hAnsi="Times New Roman" w:cs="Times New Roman"/>
          <w:sz w:val="40"/>
          <w:szCs w:val="40"/>
        </w:rPr>
        <w:t xml:space="preserve"> определите соо</w:t>
      </w:r>
      <w:r>
        <w:rPr>
          <w:rFonts w:ascii="Times New Roman" w:eastAsia="Times New Roman" w:hAnsi="Times New Roman" w:cs="Times New Roman"/>
          <w:sz w:val="40"/>
          <w:szCs w:val="40"/>
        </w:rPr>
        <w:t>тношение основных сфер общества, дайте ей обоснование.</w:t>
      </w:r>
    </w:p>
    <w:p w:rsidR="00E75C29" w:rsidRPr="00E75C29" w:rsidRDefault="00E75C29" w:rsidP="00E75C2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75C29">
        <w:rPr>
          <w:rFonts w:ascii="Times New Roman" w:eastAsia="Times New Roman" w:hAnsi="Times New Roman" w:cs="Times New Roman"/>
          <w:b/>
          <w:bCs/>
          <w:sz w:val="40"/>
          <w:szCs w:val="40"/>
        </w:rPr>
        <w:t>…прежде чем заниматься наукой, искусством, политикой и т.д., человек должен есть, пить и иметь жилище…</w:t>
      </w:r>
    </w:p>
    <w:p w:rsidR="00E75C29" w:rsidRDefault="00B64E36" w:rsidP="00E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5715</wp:posOffset>
            </wp:positionV>
            <wp:extent cx="8213090" cy="4459605"/>
            <wp:effectExtent l="19050" t="0" r="16510" b="0"/>
            <wp:wrapNone/>
            <wp:docPr id="1" name="Organization Chart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5CC" w:rsidRDefault="009705CC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Pr="0092394E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lastRenderedPageBreak/>
        <w:t>Задание 2.</w:t>
      </w: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2 группа: Опираясь на данную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схему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определите соотношение основных сфер общества, дайте ей обоснование.</w:t>
      </w:r>
    </w:p>
    <w:p w:rsidR="0014136B" w:rsidRDefault="00B64E36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935990</wp:posOffset>
            </wp:positionV>
            <wp:extent cx="8228605" cy="4528868"/>
            <wp:effectExtent l="19050" t="0" r="77195" b="0"/>
            <wp:wrapNone/>
            <wp:docPr id="11" name="Organization Chart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14136B" w:rsidRPr="0014136B">
        <w:rPr>
          <w:rFonts w:ascii="Times New Roman" w:eastAsia="Times New Roman" w:hAnsi="Times New Roman" w:cs="Times New Roman"/>
          <w:b/>
          <w:sz w:val="40"/>
          <w:szCs w:val="40"/>
        </w:rPr>
        <w:t>Мысли человека, идеи, представления предшествуют его практической деятельности… Общественным переменам предшествуют изменения в сознании людей.</w:t>
      </w: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05CC" w:rsidRDefault="009705CC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05CC" w:rsidRDefault="009705CC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Pr="0092394E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lastRenderedPageBreak/>
        <w:t>Задание 2.</w:t>
      </w: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3 группа: Опираясь на данную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схему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определите соотношение основных сфер общества, дайте ей обоснование.</w:t>
      </w: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4136B">
        <w:rPr>
          <w:rFonts w:ascii="Times New Roman" w:eastAsia="Times New Roman" w:hAnsi="Times New Roman" w:cs="Times New Roman"/>
          <w:b/>
          <w:bCs/>
          <w:sz w:val="40"/>
          <w:szCs w:val="40"/>
        </w:rPr>
        <w:t>Компромиссный подход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14136B">
        <w:rPr>
          <w:rFonts w:ascii="Times New Roman" w:eastAsia="Times New Roman" w:hAnsi="Times New Roman" w:cs="Times New Roman"/>
          <w:b/>
          <w:bCs/>
          <w:sz w:val="40"/>
          <w:szCs w:val="40"/>
        </w:rPr>
        <w:t>каждая сфера общественной жизни может стать определяющей в различные периоды общественной жизни.</w:t>
      </w:r>
    </w:p>
    <w:p w:rsidR="0014136B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4136B" w:rsidRPr="0014136B" w:rsidRDefault="00B64E36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6985</wp:posOffset>
            </wp:positionV>
            <wp:extent cx="8229600" cy="4321834"/>
            <wp:effectExtent l="0" t="0" r="0" b="0"/>
            <wp:wrapNone/>
            <wp:docPr id="20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36B" w:rsidRDefault="0014136B" w:rsidP="00E75C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5CC" w:rsidRDefault="009705CC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36B" w:rsidRPr="0092394E" w:rsidRDefault="0014136B" w:rsidP="0014136B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lastRenderedPageBreak/>
        <w:t>Задание 2.</w:t>
      </w:r>
    </w:p>
    <w:p w:rsidR="0014136B" w:rsidRDefault="0014136B" w:rsidP="0014136B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4 группа: Опираясь на данную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схему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определите соотношение основных сфер общества, дайте ей обоснование.</w:t>
      </w:r>
    </w:p>
    <w:p w:rsidR="0014136B" w:rsidRDefault="0014136B" w:rsidP="0014136B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4136B" w:rsidRDefault="00B64E36" w:rsidP="0014136B">
      <w:pPr>
        <w:jc w:val="both"/>
        <w:rPr>
          <w:rFonts w:ascii="Times New Roman" w:hAnsi="Times New Roman" w:cs="Times New Roman"/>
          <w:sz w:val="28"/>
          <w:szCs w:val="28"/>
        </w:rPr>
      </w:pPr>
      <w:r w:rsidRPr="001413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0190" cy="426944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70" cy="427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CC" w:rsidRDefault="009705CC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36DB6" w:rsidRPr="005F0F28" w:rsidRDefault="00B36DB6" w:rsidP="00B36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:rsidR="00B36DB6" w:rsidRDefault="00B36DB6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136B" w:rsidRPr="0092394E" w:rsidRDefault="0014136B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Задание 3.</w:t>
      </w:r>
    </w:p>
    <w:p w:rsidR="00603671" w:rsidRDefault="0014136B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1-я группа:  Основываясь на своём опыте и данным таблицы </w:t>
      </w:r>
      <w:proofErr w:type="gramStart"/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proofErr w:type="gramEnd"/>
      <w:r w:rsidRPr="00603671">
        <w:rPr>
          <w:rFonts w:ascii="Times New Roman" w:eastAsia="Times New Roman" w:hAnsi="Times New Roman" w:cs="Times New Roman"/>
          <w:sz w:val="36"/>
          <w:szCs w:val="36"/>
        </w:rPr>
        <w:t>Учебник</w:t>
      </w:r>
      <w:r w:rsidRPr="00603671">
        <w:rPr>
          <w:rFonts w:ascii="Times New Roman" w:hAnsi="Times New Roman" w:cs="Times New Roman"/>
          <w:sz w:val="36"/>
          <w:szCs w:val="36"/>
        </w:rPr>
        <w:t xml:space="preserve"> В.В.Касьянова "Обществознание" стр. </w:t>
      </w:r>
      <w:r w:rsidR="00603671" w:rsidRPr="00603671">
        <w:rPr>
          <w:rFonts w:ascii="Times New Roman" w:hAnsi="Times New Roman" w:cs="Times New Roman"/>
          <w:sz w:val="36"/>
          <w:szCs w:val="36"/>
        </w:rPr>
        <w:t>73-74</w:t>
      </w:r>
      <w:r w:rsidR="00603671">
        <w:rPr>
          <w:rFonts w:ascii="Times New Roman" w:hAnsi="Times New Roman" w:cs="Times New Roman"/>
          <w:sz w:val="36"/>
          <w:szCs w:val="36"/>
        </w:rPr>
        <w:t>)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дайте характеристику образованию как социальному институту.</w:t>
      </w:r>
    </w:p>
    <w:p w:rsidR="00603671" w:rsidRP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03671" w:rsidRP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03671" w:rsidRPr="0092394E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Задание 3.</w:t>
      </w:r>
    </w:p>
    <w:p w:rsid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2-я группа: Основываясь на своём опыте и данным таблицы </w:t>
      </w:r>
      <w:proofErr w:type="gramStart"/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proofErr w:type="gramEnd"/>
      <w:r w:rsidRPr="00603671">
        <w:rPr>
          <w:rFonts w:ascii="Times New Roman" w:eastAsia="Times New Roman" w:hAnsi="Times New Roman" w:cs="Times New Roman"/>
          <w:sz w:val="36"/>
          <w:szCs w:val="36"/>
        </w:rPr>
        <w:t>Учебник</w:t>
      </w:r>
      <w:r w:rsidRPr="00603671">
        <w:rPr>
          <w:rFonts w:ascii="Times New Roman" w:hAnsi="Times New Roman" w:cs="Times New Roman"/>
          <w:sz w:val="36"/>
          <w:szCs w:val="36"/>
        </w:rPr>
        <w:t xml:space="preserve"> В.В.Касьянова "Обществознание" стр. 73-74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дайте характеристику </w:t>
      </w:r>
      <w:r w:rsidR="0014136B" w:rsidRPr="00603671">
        <w:rPr>
          <w:rFonts w:ascii="Times New Roman" w:eastAsia="Times New Roman" w:hAnsi="Times New Roman" w:cs="Times New Roman"/>
          <w:sz w:val="36"/>
          <w:szCs w:val="36"/>
        </w:rPr>
        <w:t>семье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как социальному институту.</w:t>
      </w:r>
    </w:p>
    <w:p w:rsidR="00603671" w:rsidRP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03671" w:rsidRP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4136B" w:rsidRPr="0092394E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Задание 3.</w:t>
      </w:r>
    </w:p>
    <w:p w:rsidR="0014136B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3-я группа: Основываясь на своём опыте и данным таблицы </w:t>
      </w:r>
      <w:proofErr w:type="gramStart"/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proofErr w:type="gramEnd"/>
      <w:r w:rsidRPr="00603671">
        <w:rPr>
          <w:rFonts w:ascii="Times New Roman" w:eastAsia="Times New Roman" w:hAnsi="Times New Roman" w:cs="Times New Roman"/>
          <w:sz w:val="36"/>
          <w:szCs w:val="36"/>
        </w:rPr>
        <w:t>Учебник</w:t>
      </w:r>
      <w:r w:rsidRPr="00603671">
        <w:rPr>
          <w:rFonts w:ascii="Times New Roman" w:hAnsi="Times New Roman" w:cs="Times New Roman"/>
          <w:sz w:val="36"/>
          <w:szCs w:val="36"/>
        </w:rPr>
        <w:t xml:space="preserve"> В.В.Касьянова "Обществознание" стр. 73-74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дайте характеристику </w:t>
      </w:r>
      <w:r w:rsidR="0014136B" w:rsidRPr="00603671">
        <w:rPr>
          <w:rFonts w:ascii="Times New Roman" w:eastAsia="Times New Roman" w:hAnsi="Times New Roman" w:cs="Times New Roman"/>
          <w:sz w:val="36"/>
          <w:szCs w:val="36"/>
        </w:rPr>
        <w:t>армии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как социальному институту.</w:t>
      </w:r>
    </w:p>
    <w:p w:rsid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03671" w:rsidRPr="00603671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03671" w:rsidRPr="0092394E" w:rsidRDefault="00603671" w:rsidP="0060367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Задание 3.</w:t>
      </w:r>
    </w:p>
    <w:p w:rsidR="009705CC" w:rsidRDefault="00603671" w:rsidP="00603671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4-я группа: Основываясь на своём опыте и данным таблицы </w:t>
      </w:r>
      <w:proofErr w:type="gramStart"/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proofErr w:type="gramEnd"/>
      <w:r w:rsidRPr="00603671">
        <w:rPr>
          <w:rFonts w:ascii="Times New Roman" w:eastAsia="Times New Roman" w:hAnsi="Times New Roman" w:cs="Times New Roman"/>
          <w:sz w:val="36"/>
          <w:szCs w:val="36"/>
        </w:rPr>
        <w:t>Учебник</w:t>
      </w:r>
      <w:r w:rsidRPr="00603671">
        <w:rPr>
          <w:rFonts w:ascii="Times New Roman" w:hAnsi="Times New Roman" w:cs="Times New Roman"/>
          <w:sz w:val="36"/>
          <w:szCs w:val="36"/>
        </w:rPr>
        <w:t xml:space="preserve"> В.В.Касьянова "Обществознание" стр. 73-74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дайте характеристику </w:t>
      </w:r>
      <w:r>
        <w:rPr>
          <w:rFonts w:ascii="Times New Roman" w:eastAsia="Times New Roman" w:hAnsi="Times New Roman" w:cs="Times New Roman"/>
          <w:sz w:val="36"/>
          <w:szCs w:val="36"/>
        </w:rPr>
        <w:t>торговле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как социальному институту.</w:t>
      </w:r>
    </w:p>
    <w:p w:rsidR="0092394E" w:rsidRDefault="0092394E" w:rsidP="00603671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705CC" w:rsidRDefault="009705CC" w:rsidP="0060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36DB6" w:rsidRPr="00B36DB6" w:rsidRDefault="00B36DB6" w:rsidP="00B36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00B36DB6" w:rsidRDefault="00B36DB6" w:rsidP="0060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03671" w:rsidRPr="00603671" w:rsidRDefault="00603671" w:rsidP="0060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Задание №1</w:t>
      </w:r>
      <w:r w:rsidRPr="0092394E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Исправьте ошибки:</w:t>
      </w:r>
    </w:p>
    <w:p w:rsidR="00603671" w:rsidRDefault="00603671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>Общество представляет собой динамическую систему, для которой характерно: изменчивость, эмоциональность, стабильность, развитие и саморазвитие, функционирование, доминирование.</w:t>
      </w:r>
    </w:p>
    <w:p w:rsidR="00603671" w:rsidRPr="00603671" w:rsidRDefault="00603671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03671" w:rsidRDefault="00603671" w:rsidP="0060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Задание №2.</w:t>
      </w:r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> Заполните таблицу, используя опорные понятия.</w:t>
      </w:r>
    </w:p>
    <w:p w:rsidR="00603671" w:rsidRPr="00603671" w:rsidRDefault="00603671" w:rsidP="0060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W w:w="152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3512"/>
        <w:gridCol w:w="11340"/>
      </w:tblGrid>
      <w:tr w:rsidR="00603671" w:rsidRPr="00603671" w:rsidTr="00161CD2"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Общественная сфера</w:t>
            </w:r>
          </w:p>
        </w:tc>
        <w:tc>
          <w:tcPr>
            <w:tcW w:w="1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Социальные отношения</w:t>
            </w:r>
          </w:p>
        </w:tc>
      </w:tr>
      <w:tr w:rsidR="00603671" w:rsidRPr="00603671" w:rsidTr="00161CD2">
        <w:trPr>
          <w:trHeight w:val="19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Политическая</w:t>
            </w:r>
          </w:p>
        </w:tc>
        <w:tc>
          <w:tcPr>
            <w:tcW w:w="1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Экономическая</w:t>
            </w:r>
          </w:p>
        </w:tc>
        <w:tc>
          <w:tcPr>
            <w:tcW w:w="1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</w:t>
            </w:r>
          </w:p>
        </w:tc>
        <w:tc>
          <w:tcPr>
            <w:tcW w:w="1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Духовная</w:t>
            </w:r>
          </w:p>
        </w:tc>
        <w:tc>
          <w:tcPr>
            <w:tcW w:w="1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671" w:rsidRPr="00603671" w:rsidRDefault="00603671" w:rsidP="00C85F0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603671" w:rsidRDefault="00603671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1CD2" w:rsidRPr="0092394E" w:rsidRDefault="00603671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>Финансовые отношения; межпартийные отношения; производственные отношения; семейные отношения; кредитные отношения; межнациональные отношения; конфессиональные отношения; межгосударственные отношения.</w:t>
      </w:r>
    </w:p>
    <w:p w:rsidR="009705CC" w:rsidRDefault="00603671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36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Задание№3</w:t>
      </w:r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Принято считать, что важнейшими элементами (институтами) экономической сферы считают производство, распределение, обмен, потребление. Какой из этих элементов, на ваш взгляд, будет главным институтом. Свою точку зрения аргументируйте </w:t>
      </w:r>
      <w:proofErr w:type="gramStart"/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603671">
        <w:rPr>
          <w:rFonts w:ascii="Times New Roman" w:eastAsia="Times New Roman" w:hAnsi="Times New Roman" w:cs="Times New Roman"/>
          <w:color w:val="000000"/>
          <w:sz w:val="36"/>
          <w:szCs w:val="36"/>
        </w:rPr>
        <w:t>не менее 2х аргументов).</w:t>
      </w:r>
    </w:p>
    <w:p w:rsidR="0092394E" w:rsidRPr="00603671" w:rsidRDefault="0092394E" w:rsidP="006036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03671" w:rsidRDefault="00603671" w:rsidP="00603671">
      <w:pPr>
        <w:spacing w:after="135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239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Задание</w:t>
      </w:r>
      <w:r w:rsidR="00161CD2" w:rsidRPr="009239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№</w:t>
      </w:r>
      <w:r w:rsidRPr="009239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4</w:t>
      </w:r>
      <w:r w:rsidRPr="0092394E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r w:rsidRPr="00603671">
        <w:rPr>
          <w:rFonts w:ascii="Times New Roman" w:eastAsia="Times New Roman" w:hAnsi="Times New Roman" w:cs="Times New Roman"/>
          <w:sz w:val="36"/>
          <w:szCs w:val="36"/>
        </w:rPr>
        <w:t xml:space="preserve"> Используя текст параграфа (с.73-74), заполните пропуски в таблице.</w:t>
      </w:r>
    </w:p>
    <w:p w:rsidR="00161CD2" w:rsidRPr="00603671" w:rsidRDefault="00161CD2" w:rsidP="00603671">
      <w:pPr>
        <w:spacing w:after="135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02"/>
        <w:gridCol w:w="10773"/>
      </w:tblGrid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Социальные институты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Функции</w:t>
            </w:r>
          </w:p>
        </w:tc>
      </w:tr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Биологическое воспроизводство и первичная социализация новых поколений</w:t>
            </w:r>
          </w:p>
          <w:p w:rsidR="00B36DB6" w:rsidRPr="00603671" w:rsidRDefault="00B36DB6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Образование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B36DB6" w:rsidRPr="00603671" w:rsidRDefault="00B36DB6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Удовлетворение потребности в вере, решении проблем смысла жизни</w:t>
            </w:r>
          </w:p>
          <w:p w:rsidR="00B36DB6" w:rsidRPr="00603671" w:rsidRDefault="00B36DB6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Эффективная организация производства благ, удовлетворяющих материальные потребности человека и общества</w:t>
            </w:r>
          </w:p>
          <w:p w:rsidR="00B36DB6" w:rsidRPr="00603671" w:rsidRDefault="00B36DB6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03671" w:rsidRPr="00603671" w:rsidTr="00161CD2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P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Государство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671" w:rsidRDefault="00603671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03671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B36DB6" w:rsidRPr="00603671" w:rsidRDefault="00B36DB6" w:rsidP="00C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603671" w:rsidRDefault="00603671" w:rsidP="006036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36DB6" w:rsidRPr="00B36DB6" w:rsidRDefault="00B36DB6" w:rsidP="00B36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F2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682192" w:rsidRDefault="005F44D7" w:rsidP="00923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44D7">
        <w:rPr>
          <w:rFonts w:ascii="Times New Roman" w:hAnsi="Times New Roman" w:cs="Times New Roman"/>
          <w:sz w:val="28"/>
          <w:szCs w:val="28"/>
        </w:rPr>
        <w:t>ценка содержания, оценка форм и методов проведения урока, оценка деятельности педагога, оценка  деятельности обучающегося.</w:t>
      </w:r>
    </w:p>
    <w:p w:rsidR="005F44D7" w:rsidRPr="0092394E" w:rsidRDefault="00682192" w:rsidP="0060367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2394E">
        <w:rPr>
          <w:rFonts w:ascii="Times New Roman" w:hAnsi="Times New Roman" w:cs="Times New Roman"/>
          <w:color w:val="C00000"/>
          <w:sz w:val="28"/>
          <w:szCs w:val="28"/>
        </w:rPr>
        <w:t>Оценка  деятельности обучающегося                            Оценка содержания урока</w:t>
      </w:r>
    </w:p>
    <w:p w:rsidR="00161CD2" w:rsidRDefault="00161CD2" w:rsidP="00603671">
      <w:pPr>
        <w:jc w:val="both"/>
        <w:rPr>
          <w:rFonts w:ascii="Times New Roman" w:hAnsi="Times New Roman" w:cs="Times New Roman"/>
          <w:sz w:val="36"/>
          <w:szCs w:val="36"/>
        </w:rPr>
      </w:pPr>
      <w:r w:rsidRPr="00161CD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663216" cy="4424899"/>
            <wp:effectExtent l="0" t="0" r="0" b="0"/>
            <wp:docPr id="5" name="Рисунок 2" descr="hello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a7bb2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23" cy="44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92" w:rsidRPr="0092394E" w:rsidRDefault="00682192" w:rsidP="0060367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2394E">
        <w:rPr>
          <w:rFonts w:ascii="Times New Roman" w:hAnsi="Times New Roman" w:cs="Times New Roman"/>
          <w:color w:val="C00000"/>
          <w:sz w:val="28"/>
          <w:szCs w:val="28"/>
        </w:rPr>
        <w:t>Оценка деятельности педагога                            Оценка форм и методов проведения урока</w:t>
      </w:r>
    </w:p>
    <w:sectPr w:rsidR="00682192" w:rsidRPr="0092394E" w:rsidSect="00217A6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02B"/>
    <w:multiLevelType w:val="hybridMultilevel"/>
    <w:tmpl w:val="C1020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E00E0"/>
    <w:multiLevelType w:val="hybridMultilevel"/>
    <w:tmpl w:val="5988400E"/>
    <w:lvl w:ilvl="0" w:tplc="A7E0A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29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65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AF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08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28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85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64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AC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3F20"/>
    <w:multiLevelType w:val="hybridMultilevel"/>
    <w:tmpl w:val="C19CF82A"/>
    <w:lvl w:ilvl="0" w:tplc="1C3E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65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0F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40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46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8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2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6E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453FE0"/>
    <w:multiLevelType w:val="hybridMultilevel"/>
    <w:tmpl w:val="84FA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21927"/>
    <w:multiLevelType w:val="hybridMultilevel"/>
    <w:tmpl w:val="AE8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85514"/>
    <w:multiLevelType w:val="hybridMultilevel"/>
    <w:tmpl w:val="5D68E0A0"/>
    <w:lvl w:ilvl="0" w:tplc="D8608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CF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A5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20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44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6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8D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8F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874B24"/>
    <w:multiLevelType w:val="hybridMultilevel"/>
    <w:tmpl w:val="D4C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25204"/>
    <w:multiLevelType w:val="hybridMultilevel"/>
    <w:tmpl w:val="0E14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B6B"/>
    <w:rsid w:val="00002A8B"/>
    <w:rsid w:val="00007C9E"/>
    <w:rsid w:val="000138CE"/>
    <w:rsid w:val="00073E4B"/>
    <w:rsid w:val="00093447"/>
    <w:rsid w:val="000D3303"/>
    <w:rsid w:val="000E6078"/>
    <w:rsid w:val="00121BE5"/>
    <w:rsid w:val="001315B8"/>
    <w:rsid w:val="0014136B"/>
    <w:rsid w:val="00161CD2"/>
    <w:rsid w:val="001B7E1D"/>
    <w:rsid w:val="001C11F1"/>
    <w:rsid w:val="00217A6C"/>
    <w:rsid w:val="00271E88"/>
    <w:rsid w:val="002B2A28"/>
    <w:rsid w:val="003021E7"/>
    <w:rsid w:val="00311A89"/>
    <w:rsid w:val="0038615F"/>
    <w:rsid w:val="003C26A0"/>
    <w:rsid w:val="003F7D9E"/>
    <w:rsid w:val="004D3B1D"/>
    <w:rsid w:val="0054695F"/>
    <w:rsid w:val="0056066C"/>
    <w:rsid w:val="0058475F"/>
    <w:rsid w:val="005B1B3F"/>
    <w:rsid w:val="005D3F4E"/>
    <w:rsid w:val="005F0F28"/>
    <w:rsid w:val="005F44D7"/>
    <w:rsid w:val="00601ED6"/>
    <w:rsid w:val="00603671"/>
    <w:rsid w:val="00666147"/>
    <w:rsid w:val="00682192"/>
    <w:rsid w:val="00792A0E"/>
    <w:rsid w:val="007B3C36"/>
    <w:rsid w:val="00847AAC"/>
    <w:rsid w:val="008545BF"/>
    <w:rsid w:val="008854A9"/>
    <w:rsid w:val="008A39E8"/>
    <w:rsid w:val="008B54D2"/>
    <w:rsid w:val="008B792C"/>
    <w:rsid w:val="008C221F"/>
    <w:rsid w:val="008E5FFE"/>
    <w:rsid w:val="0090501B"/>
    <w:rsid w:val="00922EC3"/>
    <w:rsid w:val="0092394E"/>
    <w:rsid w:val="00923B71"/>
    <w:rsid w:val="00957DDC"/>
    <w:rsid w:val="009705CC"/>
    <w:rsid w:val="00983A0A"/>
    <w:rsid w:val="0099136C"/>
    <w:rsid w:val="0099163B"/>
    <w:rsid w:val="00994434"/>
    <w:rsid w:val="009B07A9"/>
    <w:rsid w:val="00A0242B"/>
    <w:rsid w:val="00A42F76"/>
    <w:rsid w:val="00A50369"/>
    <w:rsid w:val="00A543BB"/>
    <w:rsid w:val="00A549EB"/>
    <w:rsid w:val="00A86F8E"/>
    <w:rsid w:val="00A97540"/>
    <w:rsid w:val="00AD3286"/>
    <w:rsid w:val="00AE17CF"/>
    <w:rsid w:val="00AE76EB"/>
    <w:rsid w:val="00B2012A"/>
    <w:rsid w:val="00B36DB6"/>
    <w:rsid w:val="00B40420"/>
    <w:rsid w:val="00B64E36"/>
    <w:rsid w:val="00B71BA0"/>
    <w:rsid w:val="00B94E77"/>
    <w:rsid w:val="00C227B1"/>
    <w:rsid w:val="00C37B6B"/>
    <w:rsid w:val="00C85F03"/>
    <w:rsid w:val="00C9254E"/>
    <w:rsid w:val="00D037D7"/>
    <w:rsid w:val="00D3102C"/>
    <w:rsid w:val="00D43819"/>
    <w:rsid w:val="00D561D5"/>
    <w:rsid w:val="00DA5576"/>
    <w:rsid w:val="00DD32F8"/>
    <w:rsid w:val="00DF273F"/>
    <w:rsid w:val="00E75C29"/>
    <w:rsid w:val="00E83A5A"/>
    <w:rsid w:val="00F75CAA"/>
    <w:rsid w:val="00F91122"/>
    <w:rsid w:val="00F953A6"/>
    <w:rsid w:val="00FB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7"/>
        <o:r id="V:Rule13" type="connector" idref="#_x0000_s1038"/>
        <o:r id="V:Rule14" type="connector" idref="#_x0000_s1031"/>
        <o:r id="V:Rule15" type="connector" idref="#_x0000_s1033"/>
        <o:r id="V:Rule16" type="connector" idref="#_x0000_s1026"/>
        <o:r id="V:Rule17" type="connector" idref="#_x0000_s1034"/>
        <o:r id="V:Rule18" type="connector" idref="#_x0000_s1039"/>
        <o:r id="V:Rule19" type="connector" idref="#_x0000_s1028"/>
        <o:r id="V:Rule20" type="connector" idref="#_x0000_s1035"/>
        <o:r id="V:Rule21" type="connector" idref="#_x0000_s1036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2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503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110BDE-CDB3-4541-95C0-BFD07AFE83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D805F-0F01-4F7F-B39A-A55E538E1F45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CC3300"/>
              </a:solidFill>
              <a:latin typeface="Arial"/>
            </a:rPr>
            <a:t>Экономика </a:t>
          </a:r>
          <a:endParaRPr lang="ru-RU"/>
        </a:p>
      </dgm:t>
    </dgm:pt>
    <dgm:pt modelId="{426C51C9-0CC2-416B-A67D-BEF691D54873}" type="parTrans" cxnId="{618F4EC8-C1B2-4511-9903-BBCCA23BB534}">
      <dgm:prSet/>
      <dgm:spPr/>
      <dgm:t>
        <a:bodyPr/>
        <a:lstStyle/>
        <a:p>
          <a:endParaRPr lang="ru-RU"/>
        </a:p>
      </dgm:t>
    </dgm:pt>
    <dgm:pt modelId="{81A5A8AB-53BB-49FC-A9C1-7E95BBB10645}" type="sibTrans" cxnId="{618F4EC8-C1B2-4511-9903-BBCCA23BB534}">
      <dgm:prSet/>
      <dgm:spPr/>
      <dgm:t>
        <a:bodyPr/>
        <a:lstStyle/>
        <a:p>
          <a:endParaRPr lang="ru-RU"/>
        </a:p>
      </dgm:t>
    </dgm:pt>
    <dgm:pt modelId="{A9BDFBC1-1857-4A31-B4CB-1DDC0CD12986}">
      <dgm:prSet/>
      <dgm:spPr/>
      <dgm:t>
        <a:bodyPr/>
        <a:lstStyle/>
        <a:p>
          <a:pPr marR="0" algn="ctr" rtl="0"/>
          <a:r>
            <a:rPr lang="ru-RU" b="1" baseline="0">
              <a:solidFill>
                <a:srgbClr val="FFFF00"/>
              </a:solidFill>
              <a:latin typeface="Arial"/>
            </a:rPr>
            <a:t>Политика </a:t>
          </a:r>
          <a:endParaRPr lang="ru-RU"/>
        </a:p>
      </dgm:t>
    </dgm:pt>
    <dgm:pt modelId="{ACD886EE-455D-4AD7-8E37-2743073B7B0A}" type="parTrans" cxnId="{ACEAB8D2-156D-496F-BC47-6CFB0A24B015}">
      <dgm:prSet/>
      <dgm:spPr/>
      <dgm:t>
        <a:bodyPr/>
        <a:lstStyle/>
        <a:p>
          <a:endParaRPr lang="ru-RU"/>
        </a:p>
      </dgm:t>
    </dgm:pt>
    <dgm:pt modelId="{1AFE8E9D-F167-4887-92AA-D1431C5347CF}" type="sibTrans" cxnId="{ACEAB8D2-156D-496F-BC47-6CFB0A24B015}">
      <dgm:prSet/>
      <dgm:spPr/>
      <dgm:t>
        <a:bodyPr/>
        <a:lstStyle/>
        <a:p>
          <a:endParaRPr lang="ru-RU"/>
        </a:p>
      </dgm:t>
    </dgm:pt>
    <dgm:pt modelId="{C21BBA06-1B71-4F71-A9D3-EFDF4D6F2341}">
      <dgm:prSet/>
      <dgm:spPr/>
      <dgm:t>
        <a:bodyPr/>
        <a:lstStyle/>
        <a:p>
          <a:pPr marR="0" algn="ctr" rtl="0"/>
          <a:r>
            <a:rPr lang="ru-RU" b="1" baseline="0">
              <a:solidFill>
                <a:srgbClr val="FFFF00"/>
              </a:solidFill>
              <a:latin typeface="Arial"/>
            </a:rPr>
            <a:t>Социальные </a:t>
          </a:r>
        </a:p>
        <a:p>
          <a:pPr marR="0" algn="ctr" rtl="0"/>
          <a:r>
            <a:rPr lang="ru-RU" b="1" baseline="0">
              <a:solidFill>
                <a:srgbClr val="FFFF00"/>
              </a:solidFill>
              <a:latin typeface="Arial"/>
            </a:rPr>
            <a:t>отношения</a:t>
          </a:r>
          <a:endParaRPr lang="ru-RU"/>
        </a:p>
      </dgm:t>
    </dgm:pt>
    <dgm:pt modelId="{A719981D-AA86-48BD-877D-72965F784824}" type="parTrans" cxnId="{FA1776E9-CB25-4BF6-8AE0-D29FC6FFA4F9}">
      <dgm:prSet/>
      <dgm:spPr/>
      <dgm:t>
        <a:bodyPr/>
        <a:lstStyle/>
        <a:p>
          <a:endParaRPr lang="ru-RU"/>
        </a:p>
      </dgm:t>
    </dgm:pt>
    <dgm:pt modelId="{7002B16F-2FD7-43B1-8F9F-4668E4BAAB61}" type="sibTrans" cxnId="{FA1776E9-CB25-4BF6-8AE0-D29FC6FFA4F9}">
      <dgm:prSet/>
      <dgm:spPr/>
      <dgm:t>
        <a:bodyPr/>
        <a:lstStyle/>
        <a:p>
          <a:endParaRPr lang="ru-RU"/>
        </a:p>
      </dgm:t>
    </dgm:pt>
    <dgm:pt modelId="{96B981B0-972B-45C4-86E2-DE51F1C7AC5D}">
      <dgm:prSet/>
      <dgm:spPr/>
      <dgm:t>
        <a:bodyPr/>
        <a:lstStyle/>
        <a:p>
          <a:pPr marR="0" algn="ctr" rtl="0"/>
          <a:r>
            <a:rPr lang="ru-RU" b="1" baseline="0">
              <a:solidFill>
                <a:srgbClr val="FFFF00"/>
              </a:solidFill>
              <a:latin typeface="Arial"/>
            </a:rPr>
            <a:t>Духовная </a:t>
          </a:r>
        </a:p>
        <a:p>
          <a:pPr marR="0" algn="ctr" rtl="0"/>
          <a:r>
            <a:rPr lang="ru-RU" b="1" baseline="0">
              <a:solidFill>
                <a:srgbClr val="FFFF00"/>
              </a:solidFill>
              <a:latin typeface="Arial"/>
            </a:rPr>
            <a:t>жизнь</a:t>
          </a:r>
          <a:endParaRPr lang="ru-RU"/>
        </a:p>
      </dgm:t>
    </dgm:pt>
    <dgm:pt modelId="{3700A3A0-FD05-4DDB-BA5E-7D9AF04F0090}" type="parTrans" cxnId="{F65B8191-53B8-4075-AA04-53834B3A0D7A}">
      <dgm:prSet/>
      <dgm:spPr/>
      <dgm:t>
        <a:bodyPr/>
        <a:lstStyle/>
        <a:p>
          <a:endParaRPr lang="ru-RU"/>
        </a:p>
      </dgm:t>
    </dgm:pt>
    <dgm:pt modelId="{39DBA4E3-7C3E-41F3-A8B8-FD679398EB33}" type="sibTrans" cxnId="{F65B8191-53B8-4075-AA04-53834B3A0D7A}">
      <dgm:prSet/>
      <dgm:spPr/>
      <dgm:t>
        <a:bodyPr/>
        <a:lstStyle/>
        <a:p>
          <a:endParaRPr lang="ru-RU"/>
        </a:p>
      </dgm:t>
    </dgm:pt>
    <dgm:pt modelId="{F9CCCB09-7DC8-4293-A1D1-D88438233B5F}" type="pres">
      <dgm:prSet presAssocID="{8B110BDE-CDB3-4541-95C0-BFD07AFE83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3826DB-3313-492B-B5A5-90F4C26426E2}" type="pres">
      <dgm:prSet presAssocID="{F12D805F-0F01-4F7F-B39A-A55E538E1F45}" presName="hierRoot1" presStyleCnt="0">
        <dgm:presLayoutVars>
          <dgm:hierBranch/>
        </dgm:presLayoutVars>
      </dgm:prSet>
      <dgm:spPr/>
    </dgm:pt>
    <dgm:pt modelId="{C13C6DDB-3666-4595-A024-35C6EA3BFB7C}" type="pres">
      <dgm:prSet presAssocID="{F12D805F-0F01-4F7F-B39A-A55E538E1F45}" presName="rootComposite1" presStyleCnt="0"/>
      <dgm:spPr/>
    </dgm:pt>
    <dgm:pt modelId="{0DD9E160-FD53-4849-8297-F7A8CC62DFA2}" type="pres">
      <dgm:prSet presAssocID="{F12D805F-0F01-4F7F-B39A-A55E538E1F4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2E76FA-3C82-48BE-8169-2AD33A3A0ACB}" type="pres">
      <dgm:prSet presAssocID="{F12D805F-0F01-4F7F-B39A-A55E538E1F4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942A40F-27CE-4D86-9797-79D0EA17EECE}" type="pres">
      <dgm:prSet presAssocID="{F12D805F-0F01-4F7F-B39A-A55E538E1F45}" presName="hierChild2" presStyleCnt="0"/>
      <dgm:spPr/>
    </dgm:pt>
    <dgm:pt modelId="{1E95143B-4140-4C3F-A060-0CC668F27932}" type="pres">
      <dgm:prSet presAssocID="{ACD886EE-455D-4AD7-8E37-2743073B7B0A}" presName="Name35" presStyleLbl="parChTrans1D2" presStyleIdx="0" presStyleCnt="3"/>
      <dgm:spPr/>
      <dgm:t>
        <a:bodyPr/>
        <a:lstStyle/>
        <a:p>
          <a:endParaRPr lang="ru-RU"/>
        </a:p>
      </dgm:t>
    </dgm:pt>
    <dgm:pt modelId="{187F20A3-BA93-414B-83D5-E89E666D3D9B}" type="pres">
      <dgm:prSet presAssocID="{A9BDFBC1-1857-4A31-B4CB-1DDC0CD12986}" presName="hierRoot2" presStyleCnt="0">
        <dgm:presLayoutVars>
          <dgm:hierBranch/>
        </dgm:presLayoutVars>
      </dgm:prSet>
      <dgm:spPr/>
    </dgm:pt>
    <dgm:pt modelId="{9D12173B-9906-458A-B5EA-D5B5699AE3BB}" type="pres">
      <dgm:prSet presAssocID="{A9BDFBC1-1857-4A31-B4CB-1DDC0CD12986}" presName="rootComposite" presStyleCnt="0"/>
      <dgm:spPr/>
    </dgm:pt>
    <dgm:pt modelId="{47CD2738-355E-48F5-837F-E27D3809D26D}" type="pres">
      <dgm:prSet presAssocID="{A9BDFBC1-1857-4A31-B4CB-1DDC0CD1298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CA57AC-6B95-42B4-A16C-AC955CD40AE9}" type="pres">
      <dgm:prSet presAssocID="{A9BDFBC1-1857-4A31-B4CB-1DDC0CD12986}" presName="rootConnector" presStyleLbl="node2" presStyleIdx="0" presStyleCnt="3"/>
      <dgm:spPr/>
      <dgm:t>
        <a:bodyPr/>
        <a:lstStyle/>
        <a:p>
          <a:endParaRPr lang="ru-RU"/>
        </a:p>
      </dgm:t>
    </dgm:pt>
    <dgm:pt modelId="{34E3C350-D2FB-454E-89DA-E75FBCD1E878}" type="pres">
      <dgm:prSet presAssocID="{A9BDFBC1-1857-4A31-B4CB-1DDC0CD12986}" presName="hierChild4" presStyleCnt="0"/>
      <dgm:spPr/>
    </dgm:pt>
    <dgm:pt modelId="{913CDC4D-3795-418D-9193-B51D2484F5A0}" type="pres">
      <dgm:prSet presAssocID="{A9BDFBC1-1857-4A31-B4CB-1DDC0CD12986}" presName="hierChild5" presStyleCnt="0"/>
      <dgm:spPr/>
    </dgm:pt>
    <dgm:pt modelId="{E24BCE96-F9F2-47B7-9D74-1ECB83E9A303}" type="pres">
      <dgm:prSet presAssocID="{A719981D-AA86-48BD-877D-72965F78482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BCB2AA01-6D8E-4CE5-8A9F-2855D7EC2F63}" type="pres">
      <dgm:prSet presAssocID="{C21BBA06-1B71-4F71-A9D3-EFDF4D6F2341}" presName="hierRoot2" presStyleCnt="0">
        <dgm:presLayoutVars>
          <dgm:hierBranch/>
        </dgm:presLayoutVars>
      </dgm:prSet>
      <dgm:spPr/>
    </dgm:pt>
    <dgm:pt modelId="{5F2AC7F9-27CB-4058-A58B-1E52A04340DF}" type="pres">
      <dgm:prSet presAssocID="{C21BBA06-1B71-4F71-A9D3-EFDF4D6F2341}" presName="rootComposite" presStyleCnt="0"/>
      <dgm:spPr/>
    </dgm:pt>
    <dgm:pt modelId="{FFEC010E-DDAF-47AB-B047-E29489ED24CF}" type="pres">
      <dgm:prSet presAssocID="{C21BBA06-1B71-4F71-A9D3-EFDF4D6F234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965989-B9CC-4E61-BC9E-7266C26AE870}" type="pres">
      <dgm:prSet presAssocID="{C21BBA06-1B71-4F71-A9D3-EFDF4D6F2341}" presName="rootConnector" presStyleLbl="node2" presStyleIdx="1" presStyleCnt="3"/>
      <dgm:spPr/>
      <dgm:t>
        <a:bodyPr/>
        <a:lstStyle/>
        <a:p>
          <a:endParaRPr lang="ru-RU"/>
        </a:p>
      </dgm:t>
    </dgm:pt>
    <dgm:pt modelId="{A5CCFE2B-8B91-4E1D-9133-9A8A2652214B}" type="pres">
      <dgm:prSet presAssocID="{C21BBA06-1B71-4F71-A9D3-EFDF4D6F2341}" presName="hierChild4" presStyleCnt="0"/>
      <dgm:spPr/>
    </dgm:pt>
    <dgm:pt modelId="{B21FFDB7-950B-49DC-B250-8BC0232017F7}" type="pres">
      <dgm:prSet presAssocID="{C21BBA06-1B71-4F71-A9D3-EFDF4D6F2341}" presName="hierChild5" presStyleCnt="0"/>
      <dgm:spPr/>
    </dgm:pt>
    <dgm:pt modelId="{26AB1B36-30BE-48DA-91D0-C3DFDB79983B}" type="pres">
      <dgm:prSet presAssocID="{3700A3A0-FD05-4DDB-BA5E-7D9AF04F0090}" presName="Name35" presStyleLbl="parChTrans1D2" presStyleIdx="2" presStyleCnt="3"/>
      <dgm:spPr/>
      <dgm:t>
        <a:bodyPr/>
        <a:lstStyle/>
        <a:p>
          <a:endParaRPr lang="ru-RU"/>
        </a:p>
      </dgm:t>
    </dgm:pt>
    <dgm:pt modelId="{D300755D-58D4-49F5-A949-1F62CDE1EF1F}" type="pres">
      <dgm:prSet presAssocID="{96B981B0-972B-45C4-86E2-DE51F1C7AC5D}" presName="hierRoot2" presStyleCnt="0">
        <dgm:presLayoutVars>
          <dgm:hierBranch/>
        </dgm:presLayoutVars>
      </dgm:prSet>
      <dgm:spPr/>
    </dgm:pt>
    <dgm:pt modelId="{D95F4EF7-0419-42E6-9C4E-9A8B804027D2}" type="pres">
      <dgm:prSet presAssocID="{96B981B0-972B-45C4-86E2-DE51F1C7AC5D}" presName="rootComposite" presStyleCnt="0"/>
      <dgm:spPr/>
    </dgm:pt>
    <dgm:pt modelId="{9F69BDE8-E6F0-4AD1-8A19-62BBC12AD682}" type="pres">
      <dgm:prSet presAssocID="{96B981B0-972B-45C4-86E2-DE51F1C7AC5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6405F5-EC96-46CF-AF9A-B1D27A00BF28}" type="pres">
      <dgm:prSet presAssocID="{96B981B0-972B-45C4-86E2-DE51F1C7AC5D}" presName="rootConnector" presStyleLbl="node2" presStyleIdx="2" presStyleCnt="3"/>
      <dgm:spPr/>
      <dgm:t>
        <a:bodyPr/>
        <a:lstStyle/>
        <a:p>
          <a:endParaRPr lang="ru-RU"/>
        </a:p>
      </dgm:t>
    </dgm:pt>
    <dgm:pt modelId="{90A5BDA6-7137-410B-8E6C-6D3F797A5FAE}" type="pres">
      <dgm:prSet presAssocID="{96B981B0-972B-45C4-86E2-DE51F1C7AC5D}" presName="hierChild4" presStyleCnt="0"/>
      <dgm:spPr/>
    </dgm:pt>
    <dgm:pt modelId="{78F2BAA3-8B84-4214-928E-7921CC87BD94}" type="pres">
      <dgm:prSet presAssocID="{96B981B0-972B-45C4-86E2-DE51F1C7AC5D}" presName="hierChild5" presStyleCnt="0"/>
      <dgm:spPr/>
    </dgm:pt>
    <dgm:pt modelId="{DF1EC9AE-CD71-4908-B027-88BD6CF7CC5D}" type="pres">
      <dgm:prSet presAssocID="{F12D805F-0F01-4F7F-B39A-A55E538E1F45}" presName="hierChild3" presStyleCnt="0"/>
      <dgm:spPr/>
    </dgm:pt>
  </dgm:ptLst>
  <dgm:cxnLst>
    <dgm:cxn modelId="{D0BEC352-F8F7-4F00-9121-953A27AA7548}" type="presOf" srcId="{3700A3A0-FD05-4DDB-BA5E-7D9AF04F0090}" destId="{26AB1B36-30BE-48DA-91D0-C3DFDB79983B}" srcOrd="0" destOrd="0" presId="urn:microsoft.com/office/officeart/2005/8/layout/orgChart1"/>
    <dgm:cxn modelId="{F65B8191-53B8-4075-AA04-53834B3A0D7A}" srcId="{F12D805F-0F01-4F7F-B39A-A55E538E1F45}" destId="{96B981B0-972B-45C4-86E2-DE51F1C7AC5D}" srcOrd="2" destOrd="0" parTransId="{3700A3A0-FD05-4DDB-BA5E-7D9AF04F0090}" sibTransId="{39DBA4E3-7C3E-41F3-A8B8-FD679398EB33}"/>
    <dgm:cxn modelId="{E75C4572-5F06-448E-B41C-4EAB75E09A60}" type="presOf" srcId="{ACD886EE-455D-4AD7-8E37-2743073B7B0A}" destId="{1E95143B-4140-4C3F-A060-0CC668F27932}" srcOrd="0" destOrd="0" presId="urn:microsoft.com/office/officeart/2005/8/layout/orgChart1"/>
    <dgm:cxn modelId="{FA1776E9-CB25-4BF6-8AE0-D29FC6FFA4F9}" srcId="{F12D805F-0F01-4F7F-B39A-A55E538E1F45}" destId="{C21BBA06-1B71-4F71-A9D3-EFDF4D6F2341}" srcOrd="1" destOrd="0" parTransId="{A719981D-AA86-48BD-877D-72965F784824}" sibTransId="{7002B16F-2FD7-43B1-8F9F-4668E4BAAB61}"/>
    <dgm:cxn modelId="{066FEECB-2009-4595-B71B-FB77F6C2B90D}" type="presOf" srcId="{F12D805F-0F01-4F7F-B39A-A55E538E1F45}" destId="{8D2E76FA-3C82-48BE-8169-2AD33A3A0ACB}" srcOrd="1" destOrd="0" presId="urn:microsoft.com/office/officeart/2005/8/layout/orgChart1"/>
    <dgm:cxn modelId="{CB2BA3B3-981E-4BC2-BE89-75DC455E4B10}" type="presOf" srcId="{C21BBA06-1B71-4F71-A9D3-EFDF4D6F2341}" destId="{76965989-B9CC-4E61-BC9E-7266C26AE870}" srcOrd="1" destOrd="0" presId="urn:microsoft.com/office/officeart/2005/8/layout/orgChart1"/>
    <dgm:cxn modelId="{D66B88E6-5807-4CCB-9C71-88A4FE321BC4}" type="presOf" srcId="{F12D805F-0F01-4F7F-B39A-A55E538E1F45}" destId="{0DD9E160-FD53-4849-8297-F7A8CC62DFA2}" srcOrd="0" destOrd="0" presId="urn:microsoft.com/office/officeart/2005/8/layout/orgChart1"/>
    <dgm:cxn modelId="{294B9B03-3B99-4F5E-924B-804C4C1896A4}" type="presOf" srcId="{A9BDFBC1-1857-4A31-B4CB-1DDC0CD12986}" destId="{47CD2738-355E-48F5-837F-E27D3809D26D}" srcOrd="0" destOrd="0" presId="urn:microsoft.com/office/officeart/2005/8/layout/orgChart1"/>
    <dgm:cxn modelId="{4A70D114-8FEB-4093-AA05-EBFE5BC63187}" type="presOf" srcId="{A719981D-AA86-48BD-877D-72965F784824}" destId="{E24BCE96-F9F2-47B7-9D74-1ECB83E9A303}" srcOrd="0" destOrd="0" presId="urn:microsoft.com/office/officeart/2005/8/layout/orgChart1"/>
    <dgm:cxn modelId="{ACEAB8D2-156D-496F-BC47-6CFB0A24B015}" srcId="{F12D805F-0F01-4F7F-B39A-A55E538E1F45}" destId="{A9BDFBC1-1857-4A31-B4CB-1DDC0CD12986}" srcOrd="0" destOrd="0" parTransId="{ACD886EE-455D-4AD7-8E37-2743073B7B0A}" sibTransId="{1AFE8E9D-F167-4887-92AA-D1431C5347CF}"/>
    <dgm:cxn modelId="{49EFCFDF-9A3A-4EF0-9979-867F7009CFC2}" type="presOf" srcId="{96B981B0-972B-45C4-86E2-DE51F1C7AC5D}" destId="{B76405F5-EC96-46CF-AF9A-B1D27A00BF28}" srcOrd="1" destOrd="0" presId="urn:microsoft.com/office/officeart/2005/8/layout/orgChart1"/>
    <dgm:cxn modelId="{B8391186-DF12-4EBF-9891-A9C04E0465F9}" type="presOf" srcId="{A9BDFBC1-1857-4A31-B4CB-1DDC0CD12986}" destId="{7CCA57AC-6B95-42B4-A16C-AC955CD40AE9}" srcOrd="1" destOrd="0" presId="urn:microsoft.com/office/officeart/2005/8/layout/orgChart1"/>
    <dgm:cxn modelId="{D5FAE746-2425-48FD-B7CB-9DC46433F4AB}" type="presOf" srcId="{8B110BDE-CDB3-4541-95C0-BFD07AFE839B}" destId="{F9CCCB09-7DC8-4293-A1D1-D88438233B5F}" srcOrd="0" destOrd="0" presId="urn:microsoft.com/office/officeart/2005/8/layout/orgChart1"/>
    <dgm:cxn modelId="{AA12D053-3A49-4552-B0B1-9D22E1913540}" type="presOf" srcId="{96B981B0-972B-45C4-86E2-DE51F1C7AC5D}" destId="{9F69BDE8-E6F0-4AD1-8A19-62BBC12AD682}" srcOrd="0" destOrd="0" presId="urn:microsoft.com/office/officeart/2005/8/layout/orgChart1"/>
    <dgm:cxn modelId="{9ECE9D4C-74A4-4966-B77B-2A2A18725A8F}" type="presOf" srcId="{C21BBA06-1B71-4F71-A9D3-EFDF4D6F2341}" destId="{FFEC010E-DDAF-47AB-B047-E29489ED24CF}" srcOrd="0" destOrd="0" presId="urn:microsoft.com/office/officeart/2005/8/layout/orgChart1"/>
    <dgm:cxn modelId="{618F4EC8-C1B2-4511-9903-BBCCA23BB534}" srcId="{8B110BDE-CDB3-4541-95C0-BFD07AFE839B}" destId="{F12D805F-0F01-4F7F-B39A-A55E538E1F45}" srcOrd="0" destOrd="0" parTransId="{426C51C9-0CC2-416B-A67D-BEF691D54873}" sibTransId="{81A5A8AB-53BB-49FC-A9C1-7E95BBB10645}"/>
    <dgm:cxn modelId="{78D61FA2-BBE3-447E-8887-28D48F2DB878}" type="presParOf" srcId="{F9CCCB09-7DC8-4293-A1D1-D88438233B5F}" destId="{B23826DB-3313-492B-B5A5-90F4C26426E2}" srcOrd="0" destOrd="0" presId="urn:microsoft.com/office/officeart/2005/8/layout/orgChart1"/>
    <dgm:cxn modelId="{AC1A4326-52D4-4D13-ACA0-E64C72941872}" type="presParOf" srcId="{B23826DB-3313-492B-B5A5-90F4C26426E2}" destId="{C13C6DDB-3666-4595-A024-35C6EA3BFB7C}" srcOrd="0" destOrd="0" presId="urn:microsoft.com/office/officeart/2005/8/layout/orgChart1"/>
    <dgm:cxn modelId="{626B2803-0AE7-4D12-8A1F-2F97FF79EE9B}" type="presParOf" srcId="{C13C6DDB-3666-4595-A024-35C6EA3BFB7C}" destId="{0DD9E160-FD53-4849-8297-F7A8CC62DFA2}" srcOrd="0" destOrd="0" presId="urn:microsoft.com/office/officeart/2005/8/layout/orgChart1"/>
    <dgm:cxn modelId="{1E66707E-8312-4EC9-99EF-4A695FC40A71}" type="presParOf" srcId="{C13C6DDB-3666-4595-A024-35C6EA3BFB7C}" destId="{8D2E76FA-3C82-48BE-8169-2AD33A3A0ACB}" srcOrd="1" destOrd="0" presId="urn:microsoft.com/office/officeart/2005/8/layout/orgChart1"/>
    <dgm:cxn modelId="{CE9214F5-D805-4260-841C-3E7C559EF48F}" type="presParOf" srcId="{B23826DB-3313-492B-B5A5-90F4C26426E2}" destId="{B942A40F-27CE-4D86-9797-79D0EA17EECE}" srcOrd="1" destOrd="0" presId="urn:microsoft.com/office/officeart/2005/8/layout/orgChart1"/>
    <dgm:cxn modelId="{596B9247-6F4D-4E22-A1FC-9B4A6B70E8C7}" type="presParOf" srcId="{B942A40F-27CE-4D86-9797-79D0EA17EECE}" destId="{1E95143B-4140-4C3F-A060-0CC668F27932}" srcOrd="0" destOrd="0" presId="urn:microsoft.com/office/officeart/2005/8/layout/orgChart1"/>
    <dgm:cxn modelId="{FC37B481-70D9-4487-BD3E-0A52DB1C070B}" type="presParOf" srcId="{B942A40F-27CE-4D86-9797-79D0EA17EECE}" destId="{187F20A3-BA93-414B-83D5-E89E666D3D9B}" srcOrd="1" destOrd="0" presId="urn:microsoft.com/office/officeart/2005/8/layout/orgChart1"/>
    <dgm:cxn modelId="{1F2BA10C-07AB-4CC6-956F-51183F4E404E}" type="presParOf" srcId="{187F20A3-BA93-414B-83D5-E89E666D3D9B}" destId="{9D12173B-9906-458A-B5EA-D5B5699AE3BB}" srcOrd="0" destOrd="0" presId="urn:microsoft.com/office/officeart/2005/8/layout/orgChart1"/>
    <dgm:cxn modelId="{9A9CF53F-612A-4AD0-B1DA-74EA4F8BE3D3}" type="presParOf" srcId="{9D12173B-9906-458A-B5EA-D5B5699AE3BB}" destId="{47CD2738-355E-48F5-837F-E27D3809D26D}" srcOrd="0" destOrd="0" presId="urn:microsoft.com/office/officeart/2005/8/layout/orgChart1"/>
    <dgm:cxn modelId="{2ADEF733-C17B-4F78-A64D-A8C1DAA6906B}" type="presParOf" srcId="{9D12173B-9906-458A-B5EA-D5B5699AE3BB}" destId="{7CCA57AC-6B95-42B4-A16C-AC955CD40AE9}" srcOrd="1" destOrd="0" presId="urn:microsoft.com/office/officeart/2005/8/layout/orgChart1"/>
    <dgm:cxn modelId="{7E27CCBD-ADB6-4EE0-AA66-631CA05E355C}" type="presParOf" srcId="{187F20A3-BA93-414B-83D5-E89E666D3D9B}" destId="{34E3C350-D2FB-454E-89DA-E75FBCD1E878}" srcOrd="1" destOrd="0" presId="urn:microsoft.com/office/officeart/2005/8/layout/orgChart1"/>
    <dgm:cxn modelId="{1EFEA793-17C9-4228-AE72-C64686870141}" type="presParOf" srcId="{187F20A3-BA93-414B-83D5-E89E666D3D9B}" destId="{913CDC4D-3795-418D-9193-B51D2484F5A0}" srcOrd="2" destOrd="0" presId="urn:microsoft.com/office/officeart/2005/8/layout/orgChart1"/>
    <dgm:cxn modelId="{716AD290-EDC2-4B4D-9B61-C5202AA04444}" type="presParOf" srcId="{B942A40F-27CE-4D86-9797-79D0EA17EECE}" destId="{E24BCE96-F9F2-47B7-9D74-1ECB83E9A303}" srcOrd="2" destOrd="0" presId="urn:microsoft.com/office/officeart/2005/8/layout/orgChart1"/>
    <dgm:cxn modelId="{FB271A03-3608-4F13-AD1A-DBA3D8F74769}" type="presParOf" srcId="{B942A40F-27CE-4D86-9797-79D0EA17EECE}" destId="{BCB2AA01-6D8E-4CE5-8A9F-2855D7EC2F63}" srcOrd="3" destOrd="0" presId="urn:microsoft.com/office/officeart/2005/8/layout/orgChart1"/>
    <dgm:cxn modelId="{DEAE47F9-E116-4DCC-863C-0DB6FD16FEE0}" type="presParOf" srcId="{BCB2AA01-6D8E-4CE5-8A9F-2855D7EC2F63}" destId="{5F2AC7F9-27CB-4058-A58B-1E52A04340DF}" srcOrd="0" destOrd="0" presId="urn:microsoft.com/office/officeart/2005/8/layout/orgChart1"/>
    <dgm:cxn modelId="{5200757A-8431-4AD7-83D2-26D8621F7AC8}" type="presParOf" srcId="{5F2AC7F9-27CB-4058-A58B-1E52A04340DF}" destId="{FFEC010E-DDAF-47AB-B047-E29489ED24CF}" srcOrd="0" destOrd="0" presId="urn:microsoft.com/office/officeart/2005/8/layout/orgChart1"/>
    <dgm:cxn modelId="{35498909-538F-4D68-917E-EFB2594AC0A2}" type="presParOf" srcId="{5F2AC7F9-27CB-4058-A58B-1E52A04340DF}" destId="{76965989-B9CC-4E61-BC9E-7266C26AE870}" srcOrd="1" destOrd="0" presId="urn:microsoft.com/office/officeart/2005/8/layout/orgChart1"/>
    <dgm:cxn modelId="{D0F05BD7-6D9D-40CE-A3A5-4CCB74B96E28}" type="presParOf" srcId="{BCB2AA01-6D8E-4CE5-8A9F-2855D7EC2F63}" destId="{A5CCFE2B-8B91-4E1D-9133-9A8A2652214B}" srcOrd="1" destOrd="0" presId="urn:microsoft.com/office/officeart/2005/8/layout/orgChart1"/>
    <dgm:cxn modelId="{BDBAB212-19BD-4CB4-A268-4207B95202F6}" type="presParOf" srcId="{BCB2AA01-6D8E-4CE5-8A9F-2855D7EC2F63}" destId="{B21FFDB7-950B-49DC-B250-8BC0232017F7}" srcOrd="2" destOrd="0" presId="urn:microsoft.com/office/officeart/2005/8/layout/orgChart1"/>
    <dgm:cxn modelId="{0D959635-AF73-4559-A0F4-746DD57FB31A}" type="presParOf" srcId="{B942A40F-27CE-4D86-9797-79D0EA17EECE}" destId="{26AB1B36-30BE-48DA-91D0-C3DFDB79983B}" srcOrd="4" destOrd="0" presId="urn:microsoft.com/office/officeart/2005/8/layout/orgChart1"/>
    <dgm:cxn modelId="{188D3C0A-41E8-4A93-A45F-8D003CD2F593}" type="presParOf" srcId="{B942A40F-27CE-4D86-9797-79D0EA17EECE}" destId="{D300755D-58D4-49F5-A949-1F62CDE1EF1F}" srcOrd="5" destOrd="0" presId="urn:microsoft.com/office/officeart/2005/8/layout/orgChart1"/>
    <dgm:cxn modelId="{C1C1100D-6C5B-49ED-BEA2-4DFA59125F26}" type="presParOf" srcId="{D300755D-58D4-49F5-A949-1F62CDE1EF1F}" destId="{D95F4EF7-0419-42E6-9C4E-9A8B804027D2}" srcOrd="0" destOrd="0" presId="urn:microsoft.com/office/officeart/2005/8/layout/orgChart1"/>
    <dgm:cxn modelId="{AD4D280C-F599-4915-A40C-90D2209DB007}" type="presParOf" srcId="{D95F4EF7-0419-42E6-9C4E-9A8B804027D2}" destId="{9F69BDE8-E6F0-4AD1-8A19-62BBC12AD682}" srcOrd="0" destOrd="0" presId="urn:microsoft.com/office/officeart/2005/8/layout/orgChart1"/>
    <dgm:cxn modelId="{D266B2C9-CA0F-47A0-827E-2B7216B41288}" type="presParOf" srcId="{D95F4EF7-0419-42E6-9C4E-9A8B804027D2}" destId="{B76405F5-EC96-46CF-AF9A-B1D27A00BF28}" srcOrd="1" destOrd="0" presId="urn:microsoft.com/office/officeart/2005/8/layout/orgChart1"/>
    <dgm:cxn modelId="{1F516529-E2CB-4A3A-BB8F-4981FB2EAAE5}" type="presParOf" srcId="{D300755D-58D4-49F5-A949-1F62CDE1EF1F}" destId="{90A5BDA6-7137-410B-8E6C-6D3F797A5FAE}" srcOrd="1" destOrd="0" presId="urn:microsoft.com/office/officeart/2005/8/layout/orgChart1"/>
    <dgm:cxn modelId="{60EBCD3E-5179-4F24-92CF-BD5DCD922454}" type="presParOf" srcId="{D300755D-58D4-49F5-A949-1F62CDE1EF1F}" destId="{78F2BAA3-8B84-4214-928E-7921CC87BD94}" srcOrd="2" destOrd="0" presId="urn:microsoft.com/office/officeart/2005/8/layout/orgChart1"/>
    <dgm:cxn modelId="{A1FC0BF7-A596-40A3-A31C-501BAE1DBA59}" type="presParOf" srcId="{B23826DB-3313-492B-B5A5-90F4C26426E2}" destId="{DF1EC9AE-CD71-4908-B027-88BD6CF7CC5D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C03333-393A-466C-A855-6409303BA3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C896427-96E6-469F-B5AE-EC7693988CEB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CC3300"/>
              </a:solidFill>
              <a:latin typeface="Arial"/>
            </a:rPr>
            <a:t>Духовная</a:t>
          </a:r>
        </a:p>
        <a:p>
          <a:pPr marR="0" algn="ctr" rtl="0"/>
          <a:r>
            <a:rPr lang="ru-RU" baseline="0">
              <a:solidFill>
                <a:srgbClr val="CC3300"/>
              </a:solidFill>
              <a:latin typeface="Arial"/>
            </a:rPr>
            <a:t>жизнь</a:t>
          </a:r>
          <a:endParaRPr lang="ru-RU"/>
        </a:p>
      </dgm:t>
    </dgm:pt>
    <dgm:pt modelId="{1BAD02D3-3EE8-4948-ABA3-D281D45B685A}" type="parTrans" cxnId="{36F8AE02-1301-4454-8696-EBC1FA5E59D0}">
      <dgm:prSet/>
      <dgm:spPr/>
      <dgm:t>
        <a:bodyPr/>
        <a:lstStyle/>
        <a:p>
          <a:endParaRPr lang="ru-RU"/>
        </a:p>
      </dgm:t>
    </dgm:pt>
    <dgm:pt modelId="{9506DD47-C7D8-4284-BAF6-A87C430F85A1}" type="sibTrans" cxnId="{36F8AE02-1301-4454-8696-EBC1FA5E59D0}">
      <dgm:prSet/>
      <dgm:spPr/>
      <dgm:t>
        <a:bodyPr/>
        <a:lstStyle/>
        <a:p>
          <a:endParaRPr lang="ru-RU"/>
        </a:p>
      </dgm:t>
    </dgm:pt>
    <dgm:pt modelId="{385A0200-66A6-4CA4-8860-332AE3CF5D26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Политика </a:t>
          </a:r>
          <a:endParaRPr lang="ru-RU"/>
        </a:p>
      </dgm:t>
    </dgm:pt>
    <dgm:pt modelId="{9A3D8CAB-66CB-4464-9527-61ECF2F08908}" type="parTrans" cxnId="{A134CD21-43EF-4DAB-B1B6-DE2B65CD074D}">
      <dgm:prSet/>
      <dgm:spPr/>
      <dgm:t>
        <a:bodyPr/>
        <a:lstStyle/>
        <a:p>
          <a:endParaRPr lang="ru-RU"/>
        </a:p>
      </dgm:t>
    </dgm:pt>
    <dgm:pt modelId="{700D68A7-D988-4ACC-B00E-9CDD0180B62B}" type="sibTrans" cxnId="{A134CD21-43EF-4DAB-B1B6-DE2B65CD074D}">
      <dgm:prSet/>
      <dgm:spPr/>
      <dgm:t>
        <a:bodyPr/>
        <a:lstStyle/>
        <a:p>
          <a:endParaRPr lang="ru-RU"/>
        </a:p>
      </dgm:t>
    </dgm:pt>
    <dgm:pt modelId="{BF57922C-BAB9-4AEC-B805-312B772BBE2E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Экономика </a:t>
          </a:r>
          <a:endParaRPr lang="ru-RU"/>
        </a:p>
      </dgm:t>
    </dgm:pt>
    <dgm:pt modelId="{09F23CA3-4E25-44F5-A5D3-00E9A433C3CF}" type="parTrans" cxnId="{147F84C8-F5EA-42E0-BD27-D7600803F6BC}">
      <dgm:prSet/>
      <dgm:spPr/>
      <dgm:t>
        <a:bodyPr/>
        <a:lstStyle/>
        <a:p>
          <a:endParaRPr lang="ru-RU"/>
        </a:p>
      </dgm:t>
    </dgm:pt>
    <dgm:pt modelId="{9755D1A7-F2CC-478A-BE53-444C014C29AC}" type="sibTrans" cxnId="{147F84C8-F5EA-42E0-BD27-D7600803F6BC}">
      <dgm:prSet/>
      <dgm:spPr/>
      <dgm:t>
        <a:bodyPr/>
        <a:lstStyle/>
        <a:p>
          <a:endParaRPr lang="ru-RU"/>
        </a:p>
      </dgm:t>
    </dgm:pt>
    <dgm:pt modelId="{33083F41-D980-4E93-9CEF-7B2A52B8C923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Социальные </a:t>
          </a:r>
        </a:p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отношения</a:t>
          </a:r>
          <a:endParaRPr lang="ru-RU"/>
        </a:p>
      </dgm:t>
    </dgm:pt>
    <dgm:pt modelId="{A2F09361-CB63-4A6A-A03D-9F1109C72487}" type="parTrans" cxnId="{837F324A-6CA2-4FAE-93C2-CD3A9B65A29E}">
      <dgm:prSet/>
      <dgm:spPr/>
      <dgm:t>
        <a:bodyPr/>
        <a:lstStyle/>
        <a:p>
          <a:endParaRPr lang="ru-RU"/>
        </a:p>
      </dgm:t>
    </dgm:pt>
    <dgm:pt modelId="{50F52996-816B-4196-A62B-07FBA4BEAE3B}" type="sibTrans" cxnId="{837F324A-6CA2-4FAE-93C2-CD3A9B65A29E}">
      <dgm:prSet/>
      <dgm:spPr/>
      <dgm:t>
        <a:bodyPr/>
        <a:lstStyle/>
        <a:p>
          <a:endParaRPr lang="ru-RU"/>
        </a:p>
      </dgm:t>
    </dgm:pt>
    <dgm:pt modelId="{2B60FEB7-571F-4DEF-AFE4-1D3B0C167E6F}" type="pres">
      <dgm:prSet presAssocID="{C7C03333-393A-466C-A855-6409303BA3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24536E8-1C87-456F-91F6-31B4649B9D34}" type="pres">
      <dgm:prSet presAssocID="{1C896427-96E6-469F-B5AE-EC7693988CEB}" presName="hierRoot1" presStyleCnt="0">
        <dgm:presLayoutVars>
          <dgm:hierBranch/>
        </dgm:presLayoutVars>
      </dgm:prSet>
      <dgm:spPr/>
    </dgm:pt>
    <dgm:pt modelId="{AAD4CE5C-F707-4089-9AEA-F17C452AEEAB}" type="pres">
      <dgm:prSet presAssocID="{1C896427-96E6-469F-B5AE-EC7693988CEB}" presName="rootComposite1" presStyleCnt="0"/>
      <dgm:spPr/>
    </dgm:pt>
    <dgm:pt modelId="{43F584BD-BD2E-41F7-972E-09F5F5CBBE36}" type="pres">
      <dgm:prSet presAssocID="{1C896427-96E6-469F-B5AE-EC7693988CE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FC1C01-7534-4634-98DD-58825C85DADF}" type="pres">
      <dgm:prSet presAssocID="{1C896427-96E6-469F-B5AE-EC7693988CE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EC21B45-85C4-4361-BD11-71DA8676793C}" type="pres">
      <dgm:prSet presAssocID="{1C896427-96E6-469F-B5AE-EC7693988CEB}" presName="hierChild2" presStyleCnt="0"/>
      <dgm:spPr/>
    </dgm:pt>
    <dgm:pt modelId="{DAB3FD43-0FC7-4263-B8E6-03246E2A6C30}" type="pres">
      <dgm:prSet presAssocID="{9A3D8CAB-66CB-4464-9527-61ECF2F0890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8B80ED77-553D-48C3-9874-5CB1D361AB15}" type="pres">
      <dgm:prSet presAssocID="{385A0200-66A6-4CA4-8860-332AE3CF5D26}" presName="hierRoot2" presStyleCnt="0">
        <dgm:presLayoutVars>
          <dgm:hierBranch/>
        </dgm:presLayoutVars>
      </dgm:prSet>
      <dgm:spPr/>
    </dgm:pt>
    <dgm:pt modelId="{03D105E6-B63D-4FAB-B4B1-562B758CDAB7}" type="pres">
      <dgm:prSet presAssocID="{385A0200-66A6-4CA4-8860-332AE3CF5D26}" presName="rootComposite" presStyleCnt="0"/>
      <dgm:spPr/>
    </dgm:pt>
    <dgm:pt modelId="{51411704-6D5A-4EE5-A956-7A46CCCFAC64}" type="pres">
      <dgm:prSet presAssocID="{385A0200-66A6-4CA4-8860-332AE3CF5D2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45098C-3E3F-4091-B0D3-C8D739409FC8}" type="pres">
      <dgm:prSet presAssocID="{385A0200-66A6-4CA4-8860-332AE3CF5D26}" presName="rootConnector" presStyleLbl="node2" presStyleIdx="0" presStyleCnt="3"/>
      <dgm:spPr/>
      <dgm:t>
        <a:bodyPr/>
        <a:lstStyle/>
        <a:p>
          <a:endParaRPr lang="ru-RU"/>
        </a:p>
      </dgm:t>
    </dgm:pt>
    <dgm:pt modelId="{4ED9A492-853F-461E-A7A4-88BF7782E824}" type="pres">
      <dgm:prSet presAssocID="{385A0200-66A6-4CA4-8860-332AE3CF5D26}" presName="hierChild4" presStyleCnt="0"/>
      <dgm:spPr/>
    </dgm:pt>
    <dgm:pt modelId="{78135849-E33C-4698-9719-E4F46774FDCC}" type="pres">
      <dgm:prSet presAssocID="{385A0200-66A6-4CA4-8860-332AE3CF5D26}" presName="hierChild5" presStyleCnt="0"/>
      <dgm:spPr/>
    </dgm:pt>
    <dgm:pt modelId="{E251D6C4-38A4-4413-B4BC-EA29B2A4F9BF}" type="pres">
      <dgm:prSet presAssocID="{09F23CA3-4E25-44F5-A5D3-00E9A433C3CF}" presName="Name35" presStyleLbl="parChTrans1D2" presStyleIdx="1" presStyleCnt="3"/>
      <dgm:spPr/>
      <dgm:t>
        <a:bodyPr/>
        <a:lstStyle/>
        <a:p>
          <a:endParaRPr lang="ru-RU"/>
        </a:p>
      </dgm:t>
    </dgm:pt>
    <dgm:pt modelId="{0D3AF601-DAEF-4D99-8223-DDB3F089742A}" type="pres">
      <dgm:prSet presAssocID="{BF57922C-BAB9-4AEC-B805-312B772BBE2E}" presName="hierRoot2" presStyleCnt="0">
        <dgm:presLayoutVars>
          <dgm:hierBranch/>
        </dgm:presLayoutVars>
      </dgm:prSet>
      <dgm:spPr/>
    </dgm:pt>
    <dgm:pt modelId="{1B635501-30E8-494D-A207-A8C130BC5BF1}" type="pres">
      <dgm:prSet presAssocID="{BF57922C-BAB9-4AEC-B805-312B772BBE2E}" presName="rootComposite" presStyleCnt="0"/>
      <dgm:spPr/>
    </dgm:pt>
    <dgm:pt modelId="{CAA34592-B0AA-4487-A501-6224F4D09163}" type="pres">
      <dgm:prSet presAssocID="{BF57922C-BAB9-4AEC-B805-312B772BBE2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DA35C-799C-429B-AC99-ADDC52125E43}" type="pres">
      <dgm:prSet presAssocID="{BF57922C-BAB9-4AEC-B805-312B772BBE2E}" presName="rootConnector" presStyleLbl="node2" presStyleIdx="1" presStyleCnt="3"/>
      <dgm:spPr/>
      <dgm:t>
        <a:bodyPr/>
        <a:lstStyle/>
        <a:p>
          <a:endParaRPr lang="ru-RU"/>
        </a:p>
      </dgm:t>
    </dgm:pt>
    <dgm:pt modelId="{DB1D9F54-4274-4E3B-9049-0169E4AEF28E}" type="pres">
      <dgm:prSet presAssocID="{BF57922C-BAB9-4AEC-B805-312B772BBE2E}" presName="hierChild4" presStyleCnt="0"/>
      <dgm:spPr/>
    </dgm:pt>
    <dgm:pt modelId="{856E8DC1-983C-4F36-8781-9C2D6CF14706}" type="pres">
      <dgm:prSet presAssocID="{BF57922C-BAB9-4AEC-B805-312B772BBE2E}" presName="hierChild5" presStyleCnt="0"/>
      <dgm:spPr/>
    </dgm:pt>
    <dgm:pt modelId="{F10D13CD-9A09-41A3-94DB-9AFF617E0F6B}" type="pres">
      <dgm:prSet presAssocID="{A2F09361-CB63-4A6A-A03D-9F1109C72487}" presName="Name35" presStyleLbl="parChTrans1D2" presStyleIdx="2" presStyleCnt="3"/>
      <dgm:spPr/>
      <dgm:t>
        <a:bodyPr/>
        <a:lstStyle/>
        <a:p>
          <a:endParaRPr lang="ru-RU"/>
        </a:p>
      </dgm:t>
    </dgm:pt>
    <dgm:pt modelId="{619D5425-0E8D-46B1-938E-A9CF6D4E9F96}" type="pres">
      <dgm:prSet presAssocID="{33083F41-D980-4E93-9CEF-7B2A52B8C923}" presName="hierRoot2" presStyleCnt="0">
        <dgm:presLayoutVars>
          <dgm:hierBranch/>
        </dgm:presLayoutVars>
      </dgm:prSet>
      <dgm:spPr/>
    </dgm:pt>
    <dgm:pt modelId="{2785A81F-1DE5-48B8-BB44-FBCBD32B5E60}" type="pres">
      <dgm:prSet presAssocID="{33083F41-D980-4E93-9CEF-7B2A52B8C923}" presName="rootComposite" presStyleCnt="0"/>
      <dgm:spPr/>
    </dgm:pt>
    <dgm:pt modelId="{1F00E078-0EC9-4B50-B378-37AC69C9481C}" type="pres">
      <dgm:prSet presAssocID="{33083F41-D980-4E93-9CEF-7B2A52B8C92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14680B-44EC-4F75-8B68-EE77E55DC978}" type="pres">
      <dgm:prSet presAssocID="{33083F41-D980-4E93-9CEF-7B2A52B8C923}" presName="rootConnector" presStyleLbl="node2" presStyleIdx="2" presStyleCnt="3"/>
      <dgm:spPr/>
      <dgm:t>
        <a:bodyPr/>
        <a:lstStyle/>
        <a:p>
          <a:endParaRPr lang="ru-RU"/>
        </a:p>
      </dgm:t>
    </dgm:pt>
    <dgm:pt modelId="{7A9C7CB9-3385-4674-A4D5-D9C331241F20}" type="pres">
      <dgm:prSet presAssocID="{33083F41-D980-4E93-9CEF-7B2A52B8C923}" presName="hierChild4" presStyleCnt="0"/>
      <dgm:spPr/>
    </dgm:pt>
    <dgm:pt modelId="{882B69FF-726E-4477-AAE9-54FF8BA1502E}" type="pres">
      <dgm:prSet presAssocID="{33083F41-D980-4E93-9CEF-7B2A52B8C923}" presName="hierChild5" presStyleCnt="0"/>
      <dgm:spPr/>
    </dgm:pt>
    <dgm:pt modelId="{D88D5210-2A59-4835-A91B-9DFD1E4D185D}" type="pres">
      <dgm:prSet presAssocID="{1C896427-96E6-469F-B5AE-EC7693988CEB}" presName="hierChild3" presStyleCnt="0"/>
      <dgm:spPr/>
    </dgm:pt>
  </dgm:ptLst>
  <dgm:cxnLst>
    <dgm:cxn modelId="{147F84C8-F5EA-42E0-BD27-D7600803F6BC}" srcId="{1C896427-96E6-469F-B5AE-EC7693988CEB}" destId="{BF57922C-BAB9-4AEC-B805-312B772BBE2E}" srcOrd="1" destOrd="0" parTransId="{09F23CA3-4E25-44F5-A5D3-00E9A433C3CF}" sibTransId="{9755D1A7-F2CC-478A-BE53-444C014C29AC}"/>
    <dgm:cxn modelId="{DE5712CA-342C-4585-893E-C748537866ED}" type="presOf" srcId="{385A0200-66A6-4CA4-8860-332AE3CF5D26}" destId="{51411704-6D5A-4EE5-A956-7A46CCCFAC64}" srcOrd="0" destOrd="0" presId="urn:microsoft.com/office/officeart/2005/8/layout/orgChart1"/>
    <dgm:cxn modelId="{5EC5F861-B432-4C5F-916C-0507585DF842}" type="presOf" srcId="{BF57922C-BAB9-4AEC-B805-312B772BBE2E}" destId="{0F5DA35C-799C-429B-AC99-ADDC52125E43}" srcOrd="1" destOrd="0" presId="urn:microsoft.com/office/officeart/2005/8/layout/orgChart1"/>
    <dgm:cxn modelId="{A134CD21-43EF-4DAB-B1B6-DE2B65CD074D}" srcId="{1C896427-96E6-469F-B5AE-EC7693988CEB}" destId="{385A0200-66A6-4CA4-8860-332AE3CF5D26}" srcOrd="0" destOrd="0" parTransId="{9A3D8CAB-66CB-4464-9527-61ECF2F08908}" sibTransId="{700D68A7-D988-4ACC-B00E-9CDD0180B62B}"/>
    <dgm:cxn modelId="{69578275-51D4-4F49-B94D-38EA123C9AE4}" type="presOf" srcId="{33083F41-D980-4E93-9CEF-7B2A52B8C923}" destId="{4B14680B-44EC-4F75-8B68-EE77E55DC978}" srcOrd="1" destOrd="0" presId="urn:microsoft.com/office/officeart/2005/8/layout/orgChart1"/>
    <dgm:cxn modelId="{1DEA5CC8-53DD-4E78-8A96-6C8D3F345FDB}" type="presOf" srcId="{1C896427-96E6-469F-B5AE-EC7693988CEB}" destId="{61FC1C01-7534-4634-98DD-58825C85DADF}" srcOrd="1" destOrd="0" presId="urn:microsoft.com/office/officeart/2005/8/layout/orgChart1"/>
    <dgm:cxn modelId="{36F8AE02-1301-4454-8696-EBC1FA5E59D0}" srcId="{C7C03333-393A-466C-A855-6409303BA30A}" destId="{1C896427-96E6-469F-B5AE-EC7693988CEB}" srcOrd="0" destOrd="0" parTransId="{1BAD02D3-3EE8-4948-ABA3-D281D45B685A}" sibTransId="{9506DD47-C7D8-4284-BAF6-A87C430F85A1}"/>
    <dgm:cxn modelId="{1A2F50C1-84E2-4F63-9AC4-1300A65B4854}" type="presOf" srcId="{C7C03333-393A-466C-A855-6409303BA30A}" destId="{2B60FEB7-571F-4DEF-AFE4-1D3B0C167E6F}" srcOrd="0" destOrd="0" presId="urn:microsoft.com/office/officeart/2005/8/layout/orgChart1"/>
    <dgm:cxn modelId="{FB43F8FE-C11B-4891-8B8A-3771B489C589}" type="presOf" srcId="{A2F09361-CB63-4A6A-A03D-9F1109C72487}" destId="{F10D13CD-9A09-41A3-94DB-9AFF617E0F6B}" srcOrd="0" destOrd="0" presId="urn:microsoft.com/office/officeart/2005/8/layout/orgChart1"/>
    <dgm:cxn modelId="{09BEF626-1F31-4254-8526-8656B63805C6}" type="presOf" srcId="{1C896427-96E6-469F-B5AE-EC7693988CEB}" destId="{43F584BD-BD2E-41F7-972E-09F5F5CBBE36}" srcOrd="0" destOrd="0" presId="urn:microsoft.com/office/officeart/2005/8/layout/orgChart1"/>
    <dgm:cxn modelId="{B5840EDB-7CB9-4397-8A7B-0F0DDBDEAA6A}" type="presOf" srcId="{9A3D8CAB-66CB-4464-9527-61ECF2F08908}" destId="{DAB3FD43-0FC7-4263-B8E6-03246E2A6C30}" srcOrd="0" destOrd="0" presId="urn:microsoft.com/office/officeart/2005/8/layout/orgChart1"/>
    <dgm:cxn modelId="{9098C3A0-A635-45D2-979C-2E03312258E0}" type="presOf" srcId="{33083F41-D980-4E93-9CEF-7B2A52B8C923}" destId="{1F00E078-0EC9-4B50-B378-37AC69C9481C}" srcOrd="0" destOrd="0" presId="urn:microsoft.com/office/officeart/2005/8/layout/orgChart1"/>
    <dgm:cxn modelId="{C54052BD-E620-4A69-ADCD-1C826FC8E8CC}" type="presOf" srcId="{09F23CA3-4E25-44F5-A5D3-00E9A433C3CF}" destId="{E251D6C4-38A4-4413-B4BC-EA29B2A4F9BF}" srcOrd="0" destOrd="0" presId="urn:microsoft.com/office/officeart/2005/8/layout/orgChart1"/>
    <dgm:cxn modelId="{2C4E28C2-F583-4B21-9B72-1CE4C7910F06}" type="presOf" srcId="{385A0200-66A6-4CA4-8860-332AE3CF5D26}" destId="{B345098C-3E3F-4091-B0D3-C8D739409FC8}" srcOrd="1" destOrd="0" presId="urn:microsoft.com/office/officeart/2005/8/layout/orgChart1"/>
    <dgm:cxn modelId="{29D0D069-01E8-4A64-B535-1E2732723132}" type="presOf" srcId="{BF57922C-BAB9-4AEC-B805-312B772BBE2E}" destId="{CAA34592-B0AA-4487-A501-6224F4D09163}" srcOrd="0" destOrd="0" presId="urn:microsoft.com/office/officeart/2005/8/layout/orgChart1"/>
    <dgm:cxn modelId="{837F324A-6CA2-4FAE-93C2-CD3A9B65A29E}" srcId="{1C896427-96E6-469F-B5AE-EC7693988CEB}" destId="{33083F41-D980-4E93-9CEF-7B2A52B8C923}" srcOrd="2" destOrd="0" parTransId="{A2F09361-CB63-4A6A-A03D-9F1109C72487}" sibTransId="{50F52996-816B-4196-A62B-07FBA4BEAE3B}"/>
    <dgm:cxn modelId="{03019AC3-2A0F-428B-BE84-86AC8939E39B}" type="presParOf" srcId="{2B60FEB7-571F-4DEF-AFE4-1D3B0C167E6F}" destId="{024536E8-1C87-456F-91F6-31B4649B9D34}" srcOrd="0" destOrd="0" presId="urn:microsoft.com/office/officeart/2005/8/layout/orgChart1"/>
    <dgm:cxn modelId="{E80397F5-5D1E-4782-869D-91DA5A670338}" type="presParOf" srcId="{024536E8-1C87-456F-91F6-31B4649B9D34}" destId="{AAD4CE5C-F707-4089-9AEA-F17C452AEEAB}" srcOrd="0" destOrd="0" presId="urn:microsoft.com/office/officeart/2005/8/layout/orgChart1"/>
    <dgm:cxn modelId="{A0201574-A58D-4702-9475-646BFA774493}" type="presParOf" srcId="{AAD4CE5C-F707-4089-9AEA-F17C452AEEAB}" destId="{43F584BD-BD2E-41F7-972E-09F5F5CBBE36}" srcOrd="0" destOrd="0" presId="urn:microsoft.com/office/officeart/2005/8/layout/orgChart1"/>
    <dgm:cxn modelId="{490D0924-98B1-4C0F-BE67-DF29BF95320D}" type="presParOf" srcId="{AAD4CE5C-F707-4089-9AEA-F17C452AEEAB}" destId="{61FC1C01-7534-4634-98DD-58825C85DADF}" srcOrd="1" destOrd="0" presId="urn:microsoft.com/office/officeart/2005/8/layout/orgChart1"/>
    <dgm:cxn modelId="{E432C1A7-C833-4F2B-8DBB-66DBCF2208B5}" type="presParOf" srcId="{024536E8-1C87-456F-91F6-31B4649B9D34}" destId="{9EC21B45-85C4-4361-BD11-71DA8676793C}" srcOrd="1" destOrd="0" presId="urn:microsoft.com/office/officeart/2005/8/layout/orgChart1"/>
    <dgm:cxn modelId="{91D15BD0-2263-4FD7-B574-F88022A48B3F}" type="presParOf" srcId="{9EC21B45-85C4-4361-BD11-71DA8676793C}" destId="{DAB3FD43-0FC7-4263-B8E6-03246E2A6C30}" srcOrd="0" destOrd="0" presId="urn:microsoft.com/office/officeart/2005/8/layout/orgChart1"/>
    <dgm:cxn modelId="{BA5C4347-D30B-4A8E-BE14-384FC8057607}" type="presParOf" srcId="{9EC21B45-85C4-4361-BD11-71DA8676793C}" destId="{8B80ED77-553D-48C3-9874-5CB1D361AB15}" srcOrd="1" destOrd="0" presId="urn:microsoft.com/office/officeart/2005/8/layout/orgChart1"/>
    <dgm:cxn modelId="{A82C3DF1-60F8-40A1-B3F7-C87661FF0DF4}" type="presParOf" srcId="{8B80ED77-553D-48C3-9874-5CB1D361AB15}" destId="{03D105E6-B63D-4FAB-B4B1-562B758CDAB7}" srcOrd="0" destOrd="0" presId="urn:microsoft.com/office/officeart/2005/8/layout/orgChart1"/>
    <dgm:cxn modelId="{0D190130-B152-4D69-841F-22EEF5869D66}" type="presParOf" srcId="{03D105E6-B63D-4FAB-B4B1-562B758CDAB7}" destId="{51411704-6D5A-4EE5-A956-7A46CCCFAC64}" srcOrd="0" destOrd="0" presId="urn:microsoft.com/office/officeart/2005/8/layout/orgChart1"/>
    <dgm:cxn modelId="{1F59122E-26DC-4870-946A-4AC94F1FCF27}" type="presParOf" srcId="{03D105E6-B63D-4FAB-B4B1-562B758CDAB7}" destId="{B345098C-3E3F-4091-B0D3-C8D739409FC8}" srcOrd="1" destOrd="0" presId="urn:microsoft.com/office/officeart/2005/8/layout/orgChart1"/>
    <dgm:cxn modelId="{F00A7655-0EB4-4DDA-B13B-8345C5F0321E}" type="presParOf" srcId="{8B80ED77-553D-48C3-9874-5CB1D361AB15}" destId="{4ED9A492-853F-461E-A7A4-88BF7782E824}" srcOrd="1" destOrd="0" presId="urn:microsoft.com/office/officeart/2005/8/layout/orgChart1"/>
    <dgm:cxn modelId="{42BC43FB-BCDD-4CCE-9157-D51B84D62803}" type="presParOf" srcId="{8B80ED77-553D-48C3-9874-5CB1D361AB15}" destId="{78135849-E33C-4698-9719-E4F46774FDCC}" srcOrd="2" destOrd="0" presId="urn:microsoft.com/office/officeart/2005/8/layout/orgChart1"/>
    <dgm:cxn modelId="{FCC70E01-9133-4DC0-AE93-B11C7473EF72}" type="presParOf" srcId="{9EC21B45-85C4-4361-BD11-71DA8676793C}" destId="{E251D6C4-38A4-4413-B4BC-EA29B2A4F9BF}" srcOrd="2" destOrd="0" presId="urn:microsoft.com/office/officeart/2005/8/layout/orgChart1"/>
    <dgm:cxn modelId="{5434E2C0-53C7-47D5-BA00-911CAF5871A4}" type="presParOf" srcId="{9EC21B45-85C4-4361-BD11-71DA8676793C}" destId="{0D3AF601-DAEF-4D99-8223-DDB3F089742A}" srcOrd="3" destOrd="0" presId="urn:microsoft.com/office/officeart/2005/8/layout/orgChart1"/>
    <dgm:cxn modelId="{2D58AB4B-EA91-4904-8905-6F3B3B15E0D7}" type="presParOf" srcId="{0D3AF601-DAEF-4D99-8223-DDB3F089742A}" destId="{1B635501-30E8-494D-A207-A8C130BC5BF1}" srcOrd="0" destOrd="0" presId="urn:microsoft.com/office/officeart/2005/8/layout/orgChart1"/>
    <dgm:cxn modelId="{5E010993-AC3C-4BC6-9694-5F689A15B946}" type="presParOf" srcId="{1B635501-30E8-494D-A207-A8C130BC5BF1}" destId="{CAA34592-B0AA-4487-A501-6224F4D09163}" srcOrd="0" destOrd="0" presId="urn:microsoft.com/office/officeart/2005/8/layout/orgChart1"/>
    <dgm:cxn modelId="{F43F16A3-E11D-4143-B796-C911E6860911}" type="presParOf" srcId="{1B635501-30E8-494D-A207-A8C130BC5BF1}" destId="{0F5DA35C-799C-429B-AC99-ADDC52125E43}" srcOrd="1" destOrd="0" presId="urn:microsoft.com/office/officeart/2005/8/layout/orgChart1"/>
    <dgm:cxn modelId="{FBD68BE0-A43E-4804-8D3F-4611BF92E9E0}" type="presParOf" srcId="{0D3AF601-DAEF-4D99-8223-DDB3F089742A}" destId="{DB1D9F54-4274-4E3B-9049-0169E4AEF28E}" srcOrd="1" destOrd="0" presId="urn:microsoft.com/office/officeart/2005/8/layout/orgChart1"/>
    <dgm:cxn modelId="{176E1C20-C6B8-4F6D-B002-7E4260E98D2F}" type="presParOf" srcId="{0D3AF601-DAEF-4D99-8223-DDB3F089742A}" destId="{856E8DC1-983C-4F36-8781-9C2D6CF14706}" srcOrd="2" destOrd="0" presId="urn:microsoft.com/office/officeart/2005/8/layout/orgChart1"/>
    <dgm:cxn modelId="{1179DBCF-1F28-4841-AB19-1CCFAA5022BA}" type="presParOf" srcId="{9EC21B45-85C4-4361-BD11-71DA8676793C}" destId="{F10D13CD-9A09-41A3-94DB-9AFF617E0F6B}" srcOrd="4" destOrd="0" presId="urn:microsoft.com/office/officeart/2005/8/layout/orgChart1"/>
    <dgm:cxn modelId="{298BCEA9-3AF8-4BF9-936F-42C57B248ACB}" type="presParOf" srcId="{9EC21B45-85C4-4361-BD11-71DA8676793C}" destId="{619D5425-0E8D-46B1-938E-A9CF6D4E9F96}" srcOrd="5" destOrd="0" presId="urn:microsoft.com/office/officeart/2005/8/layout/orgChart1"/>
    <dgm:cxn modelId="{DE02669D-48F6-4547-82AB-EC4FACB455E7}" type="presParOf" srcId="{619D5425-0E8D-46B1-938E-A9CF6D4E9F96}" destId="{2785A81F-1DE5-48B8-BB44-FBCBD32B5E60}" srcOrd="0" destOrd="0" presId="urn:microsoft.com/office/officeart/2005/8/layout/orgChart1"/>
    <dgm:cxn modelId="{E3B1C341-358D-41D4-83F7-CCC2C1C7557C}" type="presParOf" srcId="{2785A81F-1DE5-48B8-BB44-FBCBD32B5E60}" destId="{1F00E078-0EC9-4B50-B378-37AC69C9481C}" srcOrd="0" destOrd="0" presId="urn:microsoft.com/office/officeart/2005/8/layout/orgChart1"/>
    <dgm:cxn modelId="{926024B3-5922-4DF1-805F-288CC1699A74}" type="presParOf" srcId="{2785A81F-1DE5-48B8-BB44-FBCBD32B5E60}" destId="{4B14680B-44EC-4F75-8B68-EE77E55DC978}" srcOrd="1" destOrd="0" presId="urn:microsoft.com/office/officeart/2005/8/layout/orgChart1"/>
    <dgm:cxn modelId="{B01B8BCA-4611-4CA3-993E-4359C76D3505}" type="presParOf" srcId="{619D5425-0E8D-46B1-938E-A9CF6D4E9F96}" destId="{7A9C7CB9-3385-4674-A4D5-D9C331241F20}" srcOrd="1" destOrd="0" presId="urn:microsoft.com/office/officeart/2005/8/layout/orgChart1"/>
    <dgm:cxn modelId="{39130DC5-9ADE-4280-80ED-E9311D20DCD0}" type="presParOf" srcId="{619D5425-0E8D-46B1-938E-A9CF6D4E9F96}" destId="{882B69FF-726E-4477-AAE9-54FF8BA1502E}" srcOrd="2" destOrd="0" presId="urn:microsoft.com/office/officeart/2005/8/layout/orgChart1"/>
    <dgm:cxn modelId="{E3E57C02-2257-4B76-9D07-78E7B9BD4EE8}" type="presParOf" srcId="{024536E8-1C87-456F-91F6-31B4649B9D34}" destId="{D88D5210-2A59-4835-A91B-9DFD1E4D185D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0770ABB-B023-41DB-84C8-D85543E5C92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2FBB0974-DD88-48C3-B7AB-7E866DA9A46E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Экономика </a:t>
          </a:r>
          <a:endParaRPr lang="ru-RU"/>
        </a:p>
      </dgm:t>
    </dgm:pt>
    <dgm:pt modelId="{F1D32087-512F-47CA-A74A-D32AB319F440}" type="parTrans" cxnId="{B613BDE4-FB2A-40E0-A768-9E30568401CD}">
      <dgm:prSet/>
      <dgm:spPr/>
      <dgm:t>
        <a:bodyPr/>
        <a:lstStyle/>
        <a:p>
          <a:endParaRPr lang="ru-RU"/>
        </a:p>
      </dgm:t>
    </dgm:pt>
    <dgm:pt modelId="{AE19FFE2-C809-48F4-97C4-60FDE8027888}" type="sibTrans" cxnId="{B613BDE4-FB2A-40E0-A768-9E30568401CD}">
      <dgm:prSet/>
      <dgm:spPr/>
      <dgm:t>
        <a:bodyPr/>
        <a:lstStyle/>
        <a:p>
          <a:endParaRPr lang="ru-RU"/>
        </a:p>
      </dgm:t>
    </dgm:pt>
    <dgm:pt modelId="{AA46EF0B-FB0D-4E86-9E8F-EC6F84CF27DC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Духовная</a:t>
          </a:r>
        </a:p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жизнь</a:t>
          </a:r>
          <a:endParaRPr lang="ru-RU"/>
        </a:p>
      </dgm:t>
    </dgm:pt>
    <dgm:pt modelId="{539404CA-10F5-48CD-9A75-B67AB72A8C57}" type="parTrans" cxnId="{84D6C09E-00D5-4CA5-982D-3BF13FB99950}">
      <dgm:prSet/>
      <dgm:spPr/>
      <dgm:t>
        <a:bodyPr/>
        <a:lstStyle/>
        <a:p>
          <a:endParaRPr lang="ru-RU"/>
        </a:p>
      </dgm:t>
    </dgm:pt>
    <dgm:pt modelId="{7B3D2BCB-262A-4AFD-91FD-E25EC0F74C6F}" type="sibTrans" cxnId="{84D6C09E-00D5-4CA5-982D-3BF13FB99950}">
      <dgm:prSet/>
      <dgm:spPr/>
      <dgm:t>
        <a:bodyPr/>
        <a:lstStyle/>
        <a:p>
          <a:endParaRPr lang="ru-RU"/>
        </a:p>
      </dgm:t>
    </dgm:pt>
    <dgm:pt modelId="{F2991A4A-A8E3-411D-AA66-264E0F86B5C4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Политика </a:t>
          </a:r>
          <a:endParaRPr lang="ru-RU"/>
        </a:p>
      </dgm:t>
    </dgm:pt>
    <dgm:pt modelId="{603A2535-ACB5-4181-953A-A8DECE3E454C}" type="parTrans" cxnId="{16C1ED22-CE47-45A4-9C22-240CC17C916A}">
      <dgm:prSet/>
      <dgm:spPr/>
      <dgm:t>
        <a:bodyPr/>
        <a:lstStyle/>
        <a:p>
          <a:endParaRPr lang="ru-RU"/>
        </a:p>
      </dgm:t>
    </dgm:pt>
    <dgm:pt modelId="{0A11C109-4CB0-4867-AAE5-3A2C15326901}" type="sibTrans" cxnId="{16C1ED22-CE47-45A4-9C22-240CC17C916A}">
      <dgm:prSet/>
      <dgm:spPr/>
      <dgm:t>
        <a:bodyPr/>
        <a:lstStyle/>
        <a:p>
          <a:endParaRPr lang="ru-RU"/>
        </a:p>
      </dgm:t>
    </dgm:pt>
    <dgm:pt modelId="{F2A5C54A-8A43-4901-860B-010C6DF0EDC3}">
      <dgm:prSet/>
      <dgm:spPr/>
      <dgm:t>
        <a:bodyPr/>
        <a:lstStyle/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Социальные</a:t>
          </a:r>
        </a:p>
        <a:p>
          <a:pPr marR="0" algn="ctr" rtl="0"/>
          <a:r>
            <a:rPr lang="ru-RU" baseline="0">
              <a:solidFill>
                <a:srgbClr val="FFFF00"/>
              </a:solidFill>
              <a:latin typeface="Arial"/>
            </a:rPr>
            <a:t> отношения</a:t>
          </a:r>
          <a:endParaRPr lang="ru-RU"/>
        </a:p>
      </dgm:t>
    </dgm:pt>
    <dgm:pt modelId="{CEBFA3C7-31FB-4480-9FCB-A5F9DBD3FFF4}" type="parTrans" cxnId="{A797604D-0CC0-4D63-AC8A-17CBA731632C}">
      <dgm:prSet/>
      <dgm:spPr/>
      <dgm:t>
        <a:bodyPr/>
        <a:lstStyle/>
        <a:p>
          <a:endParaRPr lang="ru-RU"/>
        </a:p>
      </dgm:t>
    </dgm:pt>
    <dgm:pt modelId="{02B6CA13-1ADE-4316-AEA3-F7CB0DA9321B}" type="sibTrans" cxnId="{A797604D-0CC0-4D63-AC8A-17CBA731632C}">
      <dgm:prSet/>
      <dgm:spPr/>
      <dgm:t>
        <a:bodyPr/>
        <a:lstStyle/>
        <a:p>
          <a:endParaRPr lang="ru-RU"/>
        </a:p>
      </dgm:t>
    </dgm:pt>
    <dgm:pt modelId="{6E754525-E2C8-466B-8EA5-DD77EB2EAC83}" type="pres">
      <dgm:prSet presAssocID="{50770ABB-B023-41DB-84C8-D85543E5C924}" presName="compositeShape" presStyleCnt="0">
        <dgm:presLayoutVars>
          <dgm:chMax val="7"/>
          <dgm:dir/>
          <dgm:resizeHandles val="exact"/>
        </dgm:presLayoutVars>
      </dgm:prSet>
      <dgm:spPr/>
    </dgm:pt>
    <dgm:pt modelId="{5EA24190-0946-4C7C-83BB-FB04E52CA4D2}" type="pres">
      <dgm:prSet presAssocID="{2FBB0974-DD88-48C3-B7AB-7E866DA9A46E}" presName="circ1" presStyleLbl="vennNode1" presStyleIdx="0" presStyleCnt="4"/>
      <dgm:spPr/>
      <dgm:t>
        <a:bodyPr/>
        <a:lstStyle/>
        <a:p>
          <a:endParaRPr lang="ru-RU"/>
        </a:p>
      </dgm:t>
    </dgm:pt>
    <dgm:pt modelId="{4BD0D705-2D3B-459A-B826-E1774FE31875}" type="pres">
      <dgm:prSet presAssocID="{2FBB0974-DD88-48C3-B7AB-7E866DA9A46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5FCD1-AF4C-42FC-8B67-0C7A385BE0B2}" type="pres">
      <dgm:prSet presAssocID="{AA46EF0B-FB0D-4E86-9E8F-EC6F84CF27DC}" presName="circ2" presStyleLbl="vennNode1" presStyleIdx="1" presStyleCnt="4"/>
      <dgm:spPr/>
      <dgm:t>
        <a:bodyPr/>
        <a:lstStyle/>
        <a:p>
          <a:endParaRPr lang="ru-RU"/>
        </a:p>
      </dgm:t>
    </dgm:pt>
    <dgm:pt modelId="{1CC6D7B8-6505-4777-A1DA-E31083B319F6}" type="pres">
      <dgm:prSet presAssocID="{AA46EF0B-FB0D-4E86-9E8F-EC6F84CF27D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18D25-E3FB-4705-B848-D43698B0C598}" type="pres">
      <dgm:prSet presAssocID="{F2991A4A-A8E3-411D-AA66-264E0F86B5C4}" presName="circ3" presStyleLbl="vennNode1" presStyleIdx="2" presStyleCnt="4"/>
      <dgm:spPr/>
      <dgm:t>
        <a:bodyPr/>
        <a:lstStyle/>
        <a:p>
          <a:endParaRPr lang="ru-RU"/>
        </a:p>
      </dgm:t>
    </dgm:pt>
    <dgm:pt modelId="{7D84F81B-6792-43D5-AAB5-A88E85207250}" type="pres">
      <dgm:prSet presAssocID="{F2991A4A-A8E3-411D-AA66-264E0F86B5C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FD3FF1-0461-492E-B4F8-34D859282DA5}" type="pres">
      <dgm:prSet presAssocID="{F2A5C54A-8A43-4901-860B-010C6DF0EDC3}" presName="circ4" presStyleLbl="vennNode1" presStyleIdx="3" presStyleCnt="4"/>
      <dgm:spPr/>
      <dgm:t>
        <a:bodyPr/>
        <a:lstStyle/>
        <a:p>
          <a:endParaRPr lang="ru-RU"/>
        </a:p>
      </dgm:t>
    </dgm:pt>
    <dgm:pt modelId="{A21852AF-1ABB-4781-996E-50A1A9EAE8F4}" type="pres">
      <dgm:prSet presAssocID="{F2A5C54A-8A43-4901-860B-010C6DF0EDC3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97604D-0CC0-4D63-AC8A-17CBA731632C}" srcId="{50770ABB-B023-41DB-84C8-D85543E5C924}" destId="{F2A5C54A-8A43-4901-860B-010C6DF0EDC3}" srcOrd="3" destOrd="0" parTransId="{CEBFA3C7-31FB-4480-9FCB-A5F9DBD3FFF4}" sibTransId="{02B6CA13-1ADE-4316-AEA3-F7CB0DA9321B}"/>
    <dgm:cxn modelId="{842B9C2D-EF87-4542-957B-7B8C8A840790}" type="presOf" srcId="{50770ABB-B023-41DB-84C8-D85543E5C924}" destId="{6E754525-E2C8-466B-8EA5-DD77EB2EAC83}" srcOrd="0" destOrd="0" presId="urn:microsoft.com/office/officeart/2005/8/layout/venn1"/>
    <dgm:cxn modelId="{7FBA274C-EB08-45EB-AE89-22AB7C469C4C}" type="presOf" srcId="{2FBB0974-DD88-48C3-B7AB-7E866DA9A46E}" destId="{5EA24190-0946-4C7C-83BB-FB04E52CA4D2}" srcOrd="0" destOrd="0" presId="urn:microsoft.com/office/officeart/2005/8/layout/venn1"/>
    <dgm:cxn modelId="{8EDCD721-AB44-4618-9BF8-0FC146FDBED4}" type="presOf" srcId="{F2A5C54A-8A43-4901-860B-010C6DF0EDC3}" destId="{A21852AF-1ABB-4781-996E-50A1A9EAE8F4}" srcOrd="1" destOrd="0" presId="urn:microsoft.com/office/officeart/2005/8/layout/venn1"/>
    <dgm:cxn modelId="{A32B1E90-66F5-492A-BC65-3473480C16C8}" type="presOf" srcId="{2FBB0974-DD88-48C3-B7AB-7E866DA9A46E}" destId="{4BD0D705-2D3B-459A-B826-E1774FE31875}" srcOrd="1" destOrd="0" presId="urn:microsoft.com/office/officeart/2005/8/layout/venn1"/>
    <dgm:cxn modelId="{9EBEED57-E959-445E-BEA1-78CCA329357A}" type="presOf" srcId="{F2A5C54A-8A43-4901-860B-010C6DF0EDC3}" destId="{A7FD3FF1-0461-492E-B4F8-34D859282DA5}" srcOrd="0" destOrd="0" presId="urn:microsoft.com/office/officeart/2005/8/layout/venn1"/>
    <dgm:cxn modelId="{5C568E65-B634-4F48-845E-C7436E3275E1}" type="presOf" srcId="{AA46EF0B-FB0D-4E86-9E8F-EC6F84CF27DC}" destId="{1CC6D7B8-6505-4777-A1DA-E31083B319F6}" srcOrd="1" destOrd="0" presId="urn:microsoft.com/office/officeart/2005/8/layout/venn1"/>
    <dgm:cxn modelId="{84D6C09E-00D5-4CA5-982D-3BF13FB99950}" srcId="{50770ABB-B023-41DB-84C8-D85543E5C924}" destId="{AA46EF0B-FB0D-4E86-9E8F-EC6F84CF27DC}" srcOrd="1" destOrd="0" parTransId="{539404CA-10F5-48CD-9A75-B67AB72A8C57}" sibTransId="{7B3D2BCB-262A-4AFD-91FD-E25EC0F74C6F}"/>
    <dgm:cxn modelId="{B613BDE4-FB2A-40E0-A768-9E30568401CD}" srcId="{50770ABB-B023-41DB-84C8-D85543E5C924}" destId="{2FBB0974-DD88-48C3-B7AB-7E866DA9A46E}" srcOrd="0" destOrd="0" parTransId="{F1D32087-512F-47CA-A74A-D32AB319F440}" sibTransId="{AE19FFE2-C809-48F4-97C4-60FDE8027888}"/>
    <dgm:cxn modelId="{16C1ED22-CE47-45A4-9C22-240CC17C916A}" srcId="{50770ABB-B023-41DB-84C8-D85543E5C924}" destId="{F2991A4A-A8E3-411D-AA66-264E0F86B5C4}" srcOrd="2" destOrd="0" parTransId="{603A2535-ACB5-4181-953A-A8DECE3E454C}" sibTransId="{0A11C109-4CB0-4867-AAE5-3A2C15326901}"/>
    <dgm:cxn modelId="{368E7551-5B19-4539-AD21-96286BBDBBFF}" type="presOf" srcId="{F2991A4A-A8E3-411D-AA66-264E0F86B5C4}" destId="{7D84F81B-6792-43D5-AAB5-A88E85207250}" srcOrd="1" destOrd="0" presId="urn:microsoft.com/office/officeart/2005/8/layout/venn1"/>
    <dgm:cxn modelId="{CD31A7D2-9BC5-4547-95F1-E024F3019AD0}" type="presOf" srcId="{AA46EF0B-FB0D-4E86-9E8F-EC6F84CF27DC}" destId="{8DA5FCD1-AF4C-42FC-8B67-0C7A385BE0B2}" srcOrd="0" destOrd="0" presId="urn:microsoft.com/office/officeart/2005/8/layout/venn1"/>
    <dgm:cxn modelId="{4E7632DD-92EB-4FF7-BA7E-1543C6387344}" type="presOf" srcId="{F2991A4A-A8E3-411D-AA66-264E0F86B5C4}" destId="{CA418D25-E3FB-4705-B848-D43698B0C598}" srcOrd="0" destOrd="0" presId="urn:microsoft.com/office/officeart/2005/8/layout/venn1"/>
    <dgm:cxn modelId="{154DB8CD-A385-4BC7-94A1-B7C026886F7D}" type="presParOf" srcId="{6E754525-E2C8-466B-8EA5-DD77EB2EAC83}" destId="{5EA24190-0946-4C7C-83BB-FB04E52CA4D2}" srcOrd="0" destOrd="0" presId="urn:microsoft.com/office/officeart/2005/8/layout/venn1"/>
    <dgm:cxn modelId="{1739B5D8-9FBF-4EB8-9B97-EB58AF27ED15}" type="presParOf" srcId="{6E754525-E2C8-466B-8EA5-DD77EB2EAC83}" destId="{4BD0D705-2D3B-459A-B826-E1774FE31875}" srcOrd="1" destOrd="0" presId="urn:microsoft.com/office/officeart/2005/8/layout/venn1"/>
    <dgm:cxn modelId="{E894D2B8-FAD6-4D69-A3F9-58FCA433D6FF}" type="presParOf" srcId="{6E754525-E2C8-466B-8EA5-DD77EB2EAC83}" destId="{8DA5FCD1-AF4C-42FC-8B67-0C7A385BE0B2}" srcOrd="2" destOrd="0" presId="urn:microsoft.com/office/officeart/2005/8/layout/venn1"/>
    <dgm:cxn modelId="{2929539F-2D5E-4FE6-9A64-68C1CBF8A834}" type="presParOf" srcId="{6E754525-E2C8-466B-8EA5-DD77EB2EAC83}" destId="{1CC6D7B8-6505-4777-A1DA-E31083B319F6}" srcOrd="3" destOrd="0" presId="urn:microsoft.com/office/officeart/2005/8/layout/venn1"/>
    <dgm:cxn modelId="{A8D366F8-95A6-4EC8-A28E-37BAB5933277}" type="presParOf" srcId="{6E754525-E2C8-466B-8EA5-DD77EB2EAC83}" destId="{CA418D25-E3FB-4705-B848-D43698B0C598}" srcOrd="4" destOrd="0" presId="urn:microsoft.com/office/officeart/2005/8/layout/venn1"/>
    <dgm:cxn modelId="{B935A151-B615-4168-816B-0FE1AB112010}" type="presParOf" srcId="{6E754525-E2C8-466B-8EA5-DD77EB2EAC83}" destId="{7D84F81B-6792-43D5-AAB5-A88E85207250}" srcOrd="5" destOrd="0" presId="urn:microsoft.com/office/officeart/2005/8/layout/venn1"/>
    <dgm:cxn modelId="{E1C1990C-FC3A-4B83-9696-1193FA8BF70C}" type="presParOf" srcId="{6E754525-E2C8-466B-8EA5-DD77EB2EAC83}" destId="{A7FD3FF1-0461-492E-B4F8-34D859282DA5}" srcOrd="6" destOrd="0" presId="urn:microsoft.com/office/officeart/2005/8/layout/venn1"/>
    <dgm:cxn modelId="{15494083-85CA-4102-B5B5-708365B605D8}" type="presParOf" srcId="{6E754525-E2C8-466B-8EA5-DD77EB2EAC83}" destId="{A21852AF-1ABB-4781-996E-50A1A9EAE8F4}" srcOrd="7" destOrd="0" presId="urn:microsoft.com/office/officeart/2005/8/layout/ven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AB1B36-30BE-48DA-91D0-C3DFDB79983B}">
      <dsp:nvSpPr>
        <dsp:cNvPr id="0" name=""/>
        <dsp:cNvSpPr/>
      </dsp:nvSpPr>
      <dsp:spPr>
        <a:xfrm>
          <a:off x="4106544" y="1977680"/>
          <a:ext cx="2905410" cy="504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122"/>
              </a:lnTo>
              <a:lnTo>
                <a:pt x="2905410" y="252122"/>
              </a:lnTo>
              <a:lnTo>
                <a:pt x="2905410" y="5042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BCE96-F9F2-47B7-9D74-1ECB83E9A303}">
      <dsp:nvSpPr>
        <dsp:cNvPr id="0" name=""/>
        <dsp:cNvSpPr/>
      </dsp:nvSpPr>
      <dsp:spPr>
        <a:xfrm>
          <a:off x="4060825" y="1977680"/>
          <a:ext cx="91440" cy="5042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42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95143B-4140-4C3F-A060-0CC668F27932}">
      <dsp:nvSpPr>
        <dsp:cNvPr id="0" name=""/>
        <dsp:cNvSpPr/>
      </dsp:nvSpPr>
      <dsp:spPr>
        <a:xfrm>
          <a:off x="1201134" y="1977680"/>
          <a:ext cx="2905410" cy="504244"/>
        </a:xfrm>
        <a:custGeom>
          <a:avLst/>
          <a:gdLst/>
          <a:ahLst/>
          <a:cxnLst/>
          <a:rect l="0" t="0" r="0" b="0"/>
          <a:pathLst>
            <a:path>
              <a:moveTo>
                <a:pt x="2905410" y="0"/>
              </a:moveTo>
              <a:lnTo>
                <a:pt x="2905410" y="252122"/>
              </a:lnTo>
              <a:lnTo>
                <a:pt x="0" y="252122"/>
              </a:lnTo>
              <a:lnTo>
                <a:pt x="0" y="5042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D9E160-FD53-4849-8297-F7A8CC62DFA2}">
      <dsp:nvSpPr>
        <dsp:cNvPr id="0" name=""/>
        <dsp:cNvSpPr/>
      </dsp:nvSpPr>
      <dsp:spPr>
        <a:xfrm>
          <a:off x="2905962" y="777097"/>
          <a:ext cx="2401165" cy="1200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 baseline="0">
              <a:solidFill>
                <a:srgbClr val="CC3300"/>
              </a:solidFill>
              <a:latin typeface="Arial"/>
            </a:rPr>
            <a:t>Экономика </a:t>
          </a:r>
          <a:endParaRPr lang="ru-RU" sz="2900" kern="1200"/>
        </a:p>
      </dsp:txBody>
      <dsp:txXfrm>
        <a:off x="2905962" y="777097"/>
        <a:ext cx="2401165" cy="1200582"/>
      </dsp:txXfrm>
    </dsp:sp>
    <dsp:sp modelId="{47CD2738-355E-48F5-837F-E27D3809D26D}">
      <dsp:nvSpPr>
        <dsp:cNvPr id="0" name=""/>
        <dsp:cNvSpPr/>
      </dsp:nvSpPr>
      <dsp:spPr>
        <a:xfrm>
          <a:off x="551" y="2481924"/>
          <a:ext cx="2401165" cy="1200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baseline="0">
              <a:solidFill>
                <a:srgbClr val="FFFF00"/>
              </a:solidFill>
              <a:latin typeface="Arial"/>
            </a:rPr>
            <a:t>Политика </a:t>
          </a:r>
          <a:endParaRPr lang="ru-RU" sz="2900" kern="1200"/>
        </a:p>
      </dsp:txBody>
      <dsp:txXfrm>
        <a:off x="551" y="2481924"/>
        <a:ext cx="2401165" cy="1200582"/>
      </dsp:txXfrm>
    </dsp:sp>
    <dsp:sp modelId="{FFEC010E-DDAF-47AB-B047-E29489ED24CF}">
      <dsp:nvSpPr>
        <dsp:cNvPr id="0" name=""/>
        <dsp:cNvSpPr/>
      </dsp:nvSpPr>
      <dsp:spPr>
        <a:xfrm>
          <a:off x="2905962" y="2481924"/>
          <a:ext cx="2401165" cy="1200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baseline="0">
              <a:solidFill>
                <a:srgbClr val="FFFF00"/>
              </a:solidFill>
              <a:latin typeface="Arial"/>
            </a:rPr>
            <a:t>Социальные </a:t>
          </a:r>
        </a:p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baseline="0">
              <a:solidFill>
                <a:srgbClr val="FFFF00"/>
              </a:solidFill>
              <a:latin typeface="Arial"/>
            </a:rPr>
            <a:t>отношения</a:t>
          </a:r>
          <a:endParaRPr lang="ru-RU" sz="2900" kern="1200"/>
        </a:p>
      </dsp:txBody>
      <dsp:txXfrm>
        <a:off x="2905962" y="2481924"/>
        <a:ext cx="2401165" cy="1200582"/>
      </dsp:txXfrm>
    </dsp:sp>
    <dsp:sp modelId="{9F69BDE8-E6F0-4AD1-8A19-62BBC12AD682}">
      <dsp:nvSpPr>
        <dsp:cNvPr id="0" name=""/>
        <dsp:cNvSpPr/>
      </dsp:nvSpPr>
      <dsp:spPr>
        <a:xfrm>
          <a:off x="5811372" y="2481924"/>
          <a:ext cx="2401165" cy="1200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baseline="0">
              <a:solidFill>
                <a:srgbClr val="FFFF00"/>
              </a:solidFill>
              <a:latin typeface="Arial"/>
            </a:rPr>
            <a:t>Духовная </a:t>
          </a:r>
        </a:p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baseline="0">
              <a:solidFill>
                <a:srgbClr val="FFFF00"/>
              </a:solidFill>
              <a:latin typeface="Arial"/>
            </a:rPr>
            <a:t>жизнь</a:t>
          </a:r>
          <a:endParaRPr lang="ru-RU" sz="2900" kern="1200"/>
        </a:p>
      </dsp:txBody>
      <dsp:txXfrm>
        <a:off x="5811372" y="2481924"/>
        <a:ext cx="2401165" cy="12005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D13CD-9A09-41A3-94DB-9AFF617E0F6B}">
      <dsp:nvSpPr>
        <dsp:cNvPr id="0" name=""/>
        <dsp:cNvSpPr/>
      </dsp:nvSpPr>
      <dsp:spPr>
        <a:xfrm>
          <a:off x="4114302" y="2011835"/>
          <a:ext cx="2910899" cy="505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98"/>
              </a:lnTo>
              <a:lnTo>
                <a:pt x="2910899" y="252598"/>
              </a:lnTo>
              <a:lnTo>
                <a:pt x="2910899" y="505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1D6C4-38A4-4413-B4BC-EA29B2A4F9BF}">
      <dsp:nvSpPr>
        <dsp:cNvPr id="0" name=""/>
        <dsp:cNvSpPr/>
      </dsp:nvSpPr>
      <dsp:spPr>
        <a:xfrm>
          <a:off x="4068582" y="2011835"/>
          <a:ext cx="91440" cy="505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5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3FD43-0FC7-4263-B8E6-03246E2A6C30}">
      <dsp:nvSpPr>
        <dsp:cNvPr id="0" name=""/>
        <dsp:cNvSpPr/>
      </dsp:nvSpPr>
      <dsp:spPr>
        <a:xfrm>
          <a:off x="1203403" y="2011835"/>
          <a:ext cx="2910899" cy="505197"/>
        </a:xfrm>
        <a:custGeom>
          <a:avLst/>
          <a:gdLst/>
          <a:ahLst/>
          <a:cxnLst/>
          <a:rect l="0" t="0" r="0" b="0"/>
          <a:pathLst>
            <a:path>
              <a:moveTo>
                <a:pt x="2910899" y="0"/>
              </a:moveTo>
              <a:lnTo>
                <a:pt x="2910899" y="252598"/>
              </a:lnTo>
              <a:lnTo>
                <a:pt x="0" y="252598"/>
              </a:lnTo>
              <a:lnTo>
                <a:pt x="0" y="505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584BD-BD2E-41F7-972E-09F5F5CBBE36}">
      <dsp:nvSpPr>
        <dsp:cNvPr id="0" name=""/>
        <dsp:cNvSpPr/>
      </dsp:nvSpPr>
      <dsp:spPr>
        <a:xfrm>
          <a:off x="2911451" y="808984"/>
          <a:ext cx="2405701" cy="1202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CC3300"/>
              </a:solidFill>
              <a:latin typeface="Arial"/>
            </a:rPr>
            <a:t>Духовная</a:t>
          </a:r>
        </a:p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CC3300"/>
              </a:solidFill>
              <a:latin typeface="Arial"/>
            </a:rPr>
            <a:t>жизнь</a:t>
          </a:r>
          <a:endParaRPr lang="ru-RU" sz="3100" kern="1200"/>
        </a:p>
      </dsp:txBody>
      <dsp:txXfrm>
        <a:off x="2911451" y="808984"/>
        <a:ext cx="2405701" cy="1202850"/>
      </dsp:txXfrm>
    </dsp:sp>
    <dsp:sp modelId="{51411704-6D5A-4EE5-A956-7A46CCCFAC64}">
      <dsp:nvSpPr>
        <dsp:cNvPr id="0" name=""/>
        <dsp:cNvSpPr/>
      </dsp:nvSpPr>
      <dsp:spPr>
        <a:xfrm>
          <a:off x="552" y="2517032"/>
          <a:ext cx="2405701" cy="1202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FFFF00"/>
              </a:solidFill>
              <a:latin typeface="Arial"/>
            </a:rPr>
            <a:t>Политика </a:t>
          </a:r>
          <a:endParaRPr lang="ru-RU" sz="3100" kern="1200"/>
        </a:p>
      </dsp:txBody>
      <dsp:txXfrm>
        <a:off x="552" y="2517032"/>
        <a:ext cx="2405701" cy="1202850"/>
      </dsp:txXfrm>
    </dsp:sp>
    <dsp:sp modelId="{CAA34592-B0AA-4487-A501-6224F4D09163}">
      <dsp:nvSpPr>
        <dsp:cNvPr id="0" name=""/>
        <dsp:cNvSpPr/>
      </dsp:nvSpPr>
      <dsp:spPr>
        <a:xfrm>
          <a:off x="2911451" y="2517032"/>
          <a:ext cx="2405701" cy="1202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FFFF00"/>
              </a:solidFill>
              <a:latin typeface="Arial"/>
            </a:rPr>
            <a:t>Экономика </a:t>
          </a:r>
          <a:endParaRPr lang="ru-RU" sz="3100" kern="1200"/>
        </a:p>
      </dsp:txBody>
      <dsp:txXfrm>
        <a:off x="2911451" y="2517032"/>
        <a:ext cx="2405701" cy="1202850"/>
      </dsp:txXfrm>
    </dsp:sp>
    <dsp:sp modelId="{1F00E078-0EC9-4B50-B378-37AC69C9481C}">
      <dsp:nvSpPr>
        <dsp:cNvPr id="0" name=""/>
        <dsp:cNvSpPr/>
      </dsp:nvSpPr>
      <dsp:spPr>
        <a:xfrm>
          <a:off x="5822350" y="2517032"/>
          <a:ext cx="2405701" cy="1202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FFFF00"/>
              </a:solidFill>
              <a:latin typeface="Arial"/>
            </a:rPr>
            <a:t>Социальные </a:t>
          </a:r>
        </a:p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 baseline="0">
              <a:solidFill>
                <a:srgbClr val="FFFF00"/>
              </a:solidFill>
              <a:latin typeface="Arial"/>
            </a:rPr>
            <a:t>отношения</a:t>
          </a:r>
          <a:endParaRPr lang="ru-RU" sz="3100" kern="1200"/>
        </a:p>
      </dsp:txBody>
      <dsp:txXfrm>
        <a:off x="5822350" y="2517032"/>
        <a:ext cx="2405701" cy="12028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24190-0946-4C7C-83BB-FB04E52CA4D2}">
      <dsp:nvSpPr>
        <dsp:cNvPr id="0" name=""/>
        <dsp:cNvSpPr/>
      </dsp:nvSpPr>
      <dsp:spPr>
        <a:xfrm>
          <a:off x="2991123" y="43218"/>
          <a:ext cx="2247353" cy="22473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Экономика </a:t>
          </a:r>
          <a:endParaRPr lang="ru-RU" sz="1100" kern="1200"/>
        </a:p>
      </dsp:txBody>
      <dsp:txXfrm>
        <a:off x="3250433" y="345746"/>
        <a:ext cx="1728733" cy="713102"/>
      </dsp:txXfrm>
    </dsp:sp>
    <dsp:sp modelId="{8DA5FCD1-AF4C-42FC-8B67-0C7A385BE0B2}">
      <dsp:nvSpPr>
        <dsp:cNvPr id="0" name=""/>
        <dsp:cNvSpPr/>
      </dsp:nvSpPr>
      <dsp:spPr>
        <a:xfrm>
          <a:off x="3985144" y="1037240"/>
          <a:ext cx="2247353" cy="22473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Духовная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жизнь</a:t>
          </a:r>
          <a:endParaRPr lang="ru-RU" sz="1100" kern="1200"/>
        </a:p>
      </dsp:txBody>
      <dsp:txXfrm>
        <a:off x="5195258" y="1296550"/>
        <a:ext cx="864366" cy="1728733"/>
      </dsp:txXfrm>
    </dsp:sp>
    <dsp:sp modelId="{CA418D25-E3FB-4705-B848-D43698B0C598}">
      <dsp:nvSpPr>
        <dsp:cNvPr id="0" name=""/>
        <dsp:cNvSpPr/>
      </dsp:nvSpPr>
      <dsp:spPr>
        <a:xfrm>
          <a:off x="2991123" y="2031261"/>
          <a:ext cx="2247353" cy="22473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Политика </a:t>
          </a:r>
          <a:endParaRPr lang="ru-RU" sz="1100" kern="1200"/>
        </a:p>
      </dsp:txBody>
      <dsp:txXfrm>
        <a:off x="3250433" y="3262984"/>
        <a:ext cx="1728733" cy="713102"/>
      </dsp:txXfrm>
    </dsp:sp>
    <dsp:sp modelId="{A7FD3FF1-0461-492E-B4F8-34D859282DA5}">
      <dsp:nvSpPr>
        <dsp:cNvPr id="0" name=""/>
        <dsp:cNvSpPr/>
      </dsp:nvSpPr>
      <dsp:spPr>
        <a:xfrm>
          <a:off x="1997101" y="1037240"/>
          <a:ext cx="2247353" cy="22473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Социальные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rgbClr val="FFFF00"/>
              </a:solidFill>
              <a:latin typeface="Arial"/>
            </a:rPr>
            <a:t> отношения</a:t>
          </a:r>
          <a:endParaRPr lang="ru-RU" sz="1100" kern="1200"/>
        </a:p>
      </dsp:txBody>
      <dsp:txXfrm>
        <a:off x="2169974" y="1296550"/>
        <a:ext cx="864366" cy="1728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F8F1-815B-4C9D-AC11-7512E56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23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gorlova</cp:lastModifiedBy>
  <cp:revision>21</cp:revision>
  <cp:lastPrinted>2017-09-18T06:55:00Z</cp:lastPrinted>
  <dcterms:created xsi:type="dcterms:W3CDTF">2017-08-12T11:04:00Z</dcterms:created>
  <dcterms:modified xsi:type="dcterms:W3CDTF">2018-11-28T08:00:00Z</dcterms:modified>
</cp:coreProperties>
</file>