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5F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автономное профессиональное образовательное учреждение</w:t>
      </w: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«Белгородский индустриальный колледж»</w:t>
      </w: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классного часа</w:t>
      </w: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78A4">
        <w:rPr>
          <w:rFonts w:ascii="Times New Roman" w:hAnsi="Times New Roman" w:cs="Times New Roman"/>
          <w:sz w:val="28"/>
          <w:szCs w:val="28"/>
        </w:rPr>
        <w:t>Мошеннические организации среди нас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F864A7" w:rsidRDefault="00F864A7" w:rsidP="00F86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Татьяна Юрьевна</w:t>
      </w:r>
    </w:p>
    <w:p w:rsidR="00F864A7" w:rsidRDefault="00F864A7" w:rsidP="00F86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Ирина Николаевна</w:t>
      </w:r>
    </w:p>
    <w:p w:rsidR="00F864A7" w:rsidRDefault="00F864A7" w:rsidP="00F86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Белгород, 2017 г.</w:t>
      </w:r>
    </w:p>
    <w:p w:rsidR="00F864A7" w:rsidRDefault="00F864A7" w:rsidP="00F8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78A4" w:rsidRDefault="00403B3D" w:rsidP="00403B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03B3D">
        <w:rPr>
          <w:rFonts w:ascii="Times New Roman" w:hAnsi="Times New Roman" w:cs="Times New Roman"/>
          <w:sz w:val="28"/>
          <w:szCs w:val="20"/>
          <w:shd w:val="clear" w:color="auto" w:fill="FFFFFF"/>
        </w:rPr>
        <w:t>Мошенничество – это сложное явление, которое помимо юридической квалификации имеет, по меньшей мере:</w:t>
      </w:r>
      <w:r w:rsidRPr="00403B3D">
        <w:rPr>
          <w:rFonts w:ascii="Times New Roman" w:hAnsi="Times New Roman" w:cs="Times New Roman"/>
          <w:sz w:val="28"/>
          <w:szCs w:val="20"/>
        </w:rPr>
        <w:br/>
      </w:r>
      <w:r w:rsidRPr="00403B3D">
        <w:rPr>
          <w:rFonts w:ascii="Times New Roman" w:hAnsi="Times New Roman" w:cs="Times New Roman"/>
          <w:sz w:val="28"/>
          <w:szCs w:val="20"/>
          <w:shd w:val="clear" w:color="auto" w:fill="FFFFFF"/>
        </w:rPr>
        <w:t>- свою динамическую структуру, состав лиц, их действия, взаимодействия и противодействия;</w:t>
      </w:r>
      <w:r w:rsidRPr="00403B3D">
        <w:rPr>
          <w:rFonts w:ascii="Times New Roman" w:hAnsi="Times New Roman" w:cs="Times New Roman"/>
          <w:sz w:val="28"/>
          <w:szCs w:val="20"/>
        </w:rPr>
        <w:br/>
      </w:r>
      <w:r w:rsidRPr="00403B3D">
        <w:rPr>
          <w:rFonts w:ascii="Times New Roman" w:hAnsi="Times New Roman" w:cs="Times New Roman"/>
          <w:sz w:val="28"/>
          <w:szCs w:val="20"/>
          <w:shd w:val="clear" w:color="auto" w:fill="FFFFFF"/>
        </w:rPr>
        <w:t>- идею или замысел, план (сценарий) мошеннического действия и цель;</w:t>
      </w:r>
      <w:r w:rsidRPr="00403B3D">
        <w:rPr>
          <w:rFonts w:ascii="Times New Roman" w:hAnsi="Times New Roman" w:cs="Times New Roman"/>
          <w:sz w:val="28"/>
          <w:szCs w:val="20"/>
        </w:rPr>
        <w:br/>
      </w:r>
      <w:r w:rsidRPr="00403B3D">
        <w:rPr>
          <w:rFonts w:ascii="Times New Roman" w:hAnsi="Times New Roman" w:cs="Times New Roman"/>
          <w:sz w:val="28"/>
          <w:szCs w:val="20"/>
          <w:shd w:val="clear" w:color="auto" w:fill="FFFFFF"/>
        </w:rPr>
        <w:t>- соответствующую технологию, т.е. само мошенничество предстает как процедура или ряд процедур, действий, совершаемых не только с помощью ловкости рук, но и с помощью высоких и дорогостоящих технологий, оборудования, сооружений и т.д.;</w:t>
      </w:r>
    </w:p>
    <w:p w:rsidR="000678A4" w:rsidRDefault="00403B3D" w:rsidP="00403B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03B3D">
        <w:rPr>
          <w:rFonts w:ascii="Times New Roman" w:hAnsi="Times New Roman" w:cs="Times New Roman"/>
          <w:sz w:val="28"/>
          <w:szCs w:val="20"/>
          <w:shd w:val="clear" w:color="auto" w:fill="FFFFFF"/>
        </w:rPr>
        <w:t>- свою психологию, точнее, психологии вольно или невольно участвующих в мошенничестве лиц;</w:t>
      </w:r>
    </w:p>
    <w:p w:rsidR="000678A4" w:rsidRDefault="00403B3D" w:rsidP="00403B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03B3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- веер последствий, результатов, которые варьируются </w:t>
      </w:r>
    </w:p>
    <w:p w:rsidR="000678A4" w:rsidRDefault="00403B3D" w:rsidP="00403B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03B3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(а) от стопроцентного успеха до полного провала, т.е. от торжества преступного обмана до приговора мошенников к реальным срокам тюремного заключения; </w:t>
      </w:r>
    </w:p>
    <w:p w:rsidR="00F864A7" w:rsidRDefault="00403B3D" w:rsidP="00403B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03B3D">
        <w:rPr>
          <w:rFonts w:ascii="Times New Roman" w:hAnsi="Times New Roman" w:cs="Times New Roman"/>
          <w:sz w:val="28"/>
          <w:szCs w:val="20"/>
          <w:shd w:val="clear" w:color="auto" w:fill="FFFFFF"/>
        </w:rPr>
        <w:t>(б) от невозместимого ущерба для объектов мошенничества до эффективного противостояния ему или адекватного возмещения жертвам мошенничества понесенного ими материального или морального ущерба по решению суда.</w:t>
      </w:r>
    </w:p>
    <w:p w:rsidR="00403B3D" w:rsidRDefault="00403B3D" w:rsidP="00403B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 настоящее время данная проблема является особо актуальной и в связи с этим возникает необходимость предупреждения мошеннических действий. Пословица гласит: «Предупрежден – значит вооружен». Классный час на тему «</w:t>
      </w:r>
      <w:r w:rsidR="000678A4">
        <w:rPr>
          <w:rFonts w:ascii="Times New Roman" w:hAnsi="Times New Roman" w:cs="Times New Roman"/>
          <w:sz w:val="28"/>
          <w:szCs w:val="20"/>
          <w:shd w:val="clear" w:color="auto" w:fill="FFFFFF"/>
        </w:rPr>
        <w:t>Мошеннические организации среди нас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» разработан для того, чтобы «вооружить» обучающихся, чтобы мы могли ситуаций, в которых возможна встреча с мошенниками.</w:t>
      </w:r>
    </w:p>
    <w:p w:rsidR="00403B3D" w:rsidRDefault="00403B3D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br w:type="page"/>
      </w:r>
    </w:p>
    <w:p w:rsidR="00403B3D" w:rsidRPr="000F63C0" w:rsidRDefault="00403B3D" w:rsidP="00403B3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63C0">
        <w:rPr>
          <w:rFonts w:ascii="Times New Roman" w:hAnsi="Times New Roman" w:cs="Times New Roman"/>
          <w:b/>
          <w:sz w:val="36"/>
          <w:szCs w:val="28"/>
        </w:rPr>
        <w:t>Тема: «</w:t>
      </w:r>
      <w:r w:rsidR="000678A4" w:rsidRPr="000F63C0">
        <w:rPr>
          <w:rFonts w:ascii="Times New Roman" w:hAnsi="Times New Roman" w:cs="Times New Roman"/>
          <w:b/>
          <w:sz w:val="36"/>
          <w:szCs w:val="28"/>
        </w:rPr>
        <w:t>Мошеннические организации среди нас</w:t>
      </w:r>
      <w:r w:rsidRPr="000F63C0">
        <w:rPr>
          <w:rFonts w:ascii="Times New Roman" w:hAnsi="Times New Roman" w:cs="Times New Roman"/>
          <w:b/>
          <w:sz w:val="36"/>
          <w:szCs w:val="28"/>
        </w:rPr>
        <w:t>»</w:t>
      </w:r>
    </w:p>
    <w:p w:rsidR="00403B3D" w:rsidRPr="008D00DF" w:rsidRDefault="00403B3D" w:rsidP="000678A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D00DF">
        <w:rPr>
          <w:rFonts w:ascii="Times New Roman" w:hAnsi="Times New Roman"/>
          <w:sz w:val="28"/>
          <w:szCs w:val="28"/>
        </w:rPr>
        <w:t>расширить представление студентов о мошеннических схемах, возможностях распознавания этих схем и необходимых действиях при встрече с мошенниками.</w:t>
      </w:r>
    </w:p>
    <w:p w:rsidR="008D00DF" w:rsidRPr="008D00DF" w:rsidRDefault="008D00DF" w:rsidP="000678A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D00DF">
        <w:rPr>
          <w:rFonts w:ascii="Times New Roman" w:hAnsi="Times New Roman"/>
          <w:sz w:val="28"/>
          <w:szCs w:val="28"/>
        </w:rPr>
        <w:t>Ход классного часа.</w:t>
      </w:r>
    </w:p>
    <w:p w:rsidR="008D00DF" w:rsidRPr="008D00DF" w:rsidRDefault="008D00DF" w:rsidP="00EE1A1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0DF">
        <w:rPr>
          <w:rFonts w:ascii="Times New Roman" w:hAnsi="Times New Roman"/>
          <w:sz w:val="28"/>
          <w:szCs w:val="28"/>
        </w:rPr>
        <w:t>Вступительное слово преподавателей.</w:t>
      </w:r>
    </w:p>
    <w:p w:rsidR="008D00DF" w:rsidRDefault="008D00DF" w:rsidP="00EE1A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0DF">
        <w:rPr>
          <w:rFonts w:ascii="Times New Roman" w:hAnsi="Times New Roman"/>
          <w:sz w:val="28"/>
          <w:szCs w:val="28"/>
        </w:rPr>
        <w:t xml:space="preserve">Добрый день! Сегодня мы с Вами рассмотрим тему: </w:t>
      </w:r>
      <w:r w:rsidR="000678A4">
        <w:rPr>
          <w:rFonts w:ascii="Times New Roman" w:hAnsi="Times New Roman" w:cs="Times New Roman"/>
          <w:sz w:val="28"/>
          <w:szCs w:val="28"/>
        </w:rPr>
        <w:t>Мошеннические организации среди нас</w:t>
      </w:r>
      <w:r>
        <w:rPr>
          <w:rFonts w:ascii="Times New Roman" w:hAnsi="Times New Roman" w:cs="Times New Roman"/>
          <w:sz w:val="28"/>
          <w:szCs w:val="28"/>
        </w:rPr>
        <w:t>. В настоящее время эта тема является крайне актуальной. Мы с Вами очень часто узнаем из СМИ о произошедших случаях встреч граждан с мошенниками. Этот классный час мы с Вами проводим для того, чтобы с нами таких ситуаций не случалось. И если вдруг встреча с мошенниками произойдет вы будете знать</w:t>
      </w:r>
      <w:r w:rsidR="00EE1A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делать в такой ситуации.</w:t>
      </w:r>
    </w:p>
    <w:p w:rsidR="008D00DF" w:rsidRPr="00807C33" w:rsidRDefault="008D00DF" w:rsidP="00EE1A1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b/>
          <w:bCs/>
          <w:sz w:val="28"/>
          <w:szCs w:val="28"/>
        </w:rPr>
        <w:t>Что делать, если вы распознали мошенническую схему?</w:t>
      </w:r>
    </w:p>
    <w:p w:rsidR="008D00DF" w:rsidRPr="00807C33" w:rsidRDefault="008D00DF" w:rsidP="00EE1A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1. Если в сообщении есть ссылки на благотворительный фонд, обязательно оповестите об этом сотрудников фонда. Контактные данные есть на официальном сайте.</w:t>
      </w:r>
    </w:p>
    <w:p w:rsidR="008D00DF" w:rsidRPr="00807C33" w:rsidRDefault="008D00DF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2. Постарайтесь распространить информацию о мошенниках. В интернете есть множество форумов, на которых можно оставить информацию о случаях мошенничества, указав реквизиты, номера телефонов.</w:t>
      </w:r>
    </w:p>
    <w:p w:rsidR="008D00DF" w:rsidRPr="00807C33" w:rsidRDefault="008D00DF" w:rsidP="00EE1A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3. Если мошенническая просьба размещена в социальной сети, пожалуйтесь в службу поддержки и добейтесь блокировки этой страницы.</w:t>
      </w:r>
    </w:p>
    <w:p w:rsidR="008D00DF" w:rsidRPr="00807C33" w:rsidRDefault="008D00DF" w:rsidP="00EE1A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4. Если вы столкнулись с фишинговым сайтом, который имитирует сайт благотворительного фонда, распространите адрес этого сайта по репутационным базам</w:t>
      </w:r>
      <w:r w:rsidR="00EE1A1F">
        <w:rPr>
          <w:rFonts w:ascii="Times New Roman" w:hAnsi="Times New Roman" w:cs="Times New Roman"/>
          <w:sz w:val="28"/>
          <w:szCs w:val="28"/>
        </w:rPr>
        <w:t xml:space="preserve"> (Черный список Белгород)</w:t>
      </w:r>
      <w:r w:rsidRPr="00807C33">
        <w:rPr>
          <w:rFonts w:ascii="Times New Roman" w:hAnsi="Times New Roman" w:cs="Times New Roman"/>
          <w:sz w:val="28"/>
          <w:szCs w:val="28"/>
        </w:rPr>
        <w:t>. Такими базами пользуется большинство антивирусов и браузеров. Так больше пользователей будет защищено.</w:t>
      </w:r>
    </w:p>
    <w:p w:rsidR="008D00DF" w:rsidRPr="00807C33" w:rsidRDefault="008D00DF" w:rsidP="00EE1A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5. Если в сообщении указаны номера телефонов, при звонке на которые снимаются деньги, сообщите о случае мошенничества оператору связи (часто это можно сделать прямо на сайте оператора).</w:t>
      </w:r>
    </w:p>
    <w:p w:rsidR="008D00DF" w:rsidRPr="00807C33" w:rsidRDefault="008D00DF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6. Электронные счета, указанные в мошенническом сообщении, можно заблокировать, связавшись со службой поддержки системы электронных платежей.</w:t>
      </w:r>
    </w:p>
    <w:p w:rsidR="008D00DF" w:rsidRPr="00807C33" w:rsidRDefault="008D00DF" w:rsidP="00EE1A1F">
      <w:pPr>
        <w:pStyle w:val="msobodytext4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807C33">
        <w:rPr>
          <w:rFonts w:ascii="Times New Roman" w:hAnsi="Times New Roman" w:cs="Times New Roman"/>
          <w:sz w:val="28"/>
          <w:szCs w:val="28"/>
          <w14:ligatures w14:val="none"/>
        </w:rPr>
        <w:t>7. Если вы стали жертвой мошенников, обязательно обратитесь в правоохранительные органы.</w:t>
      </w:r>
    </w:p>
    <w:p w:rsidR="008D00DF" w:rsidRPr="00807C33" w:rsidRDefault="008D00DF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 </w:t>
      </w:r>
      <w:r w:rsidRPr="00807C33">
        <w:rPr>
          <w:rFonts w:ascii="Times New Roman" w:hAnsi="Times New Roman" w:cs="Times New Roman"/>
          <w:b/>
          <w:sz w:val="28"/>
          <w:szCs w:val="28"/>
        </w:rPr>
        <w:t>Какими могут быть мошеннические схемы?</w:t>
      </w:r>
    </w:p>
    <w:p w:rsidR="008D00DF" w:rsidRPr="00807C33" w:rsidRDefault="008D00DF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C33">
        <w:rPr>
          <w:rFonts w:ascii="Times New Roman" w:hAnsi="Times New Roman" w:cs="Times New Roman"/>
          <w:b/>
          <w:sz w:val="28"/>
          <w:szCs w:val="28"/>
        </w:rPr>
        <w:t>Уличная благотворительность</w:t>
      </w:r>
    </w:p>
    <w:p w:rsidR="008D00DF" w:rsidRPr="00807C33" w:rsidRDefault="008D00DF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 xml:space="preserve">Мошенники организованы, одеты в «униформу», с собой имеют запечатанные стеклянные боксы. На ящиках – фото ребенка, диагноз и реквизиты для перечисления средств. С собой мошенники даже могут иметь копию истории болезни этого ребёнка. Однако всё вышеперечисленное не свидетельствуют о том, что перед вами волонтёры настоящего благотворительного фонда. </w:t>
      </w:r>
    </w:p>
    <w:p w:rsidR="00807C33" w:rsidRPr="00807C33" w:rsidRDefault="00807C33" w:rsidP="00EE1A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C33">
        <w:rPr>
          <w:rFonts w:ascii="Times New Roman" w:hAnsi="Times New Roman" w:cs="Times New Roman"/>
          <w:b/>
          <w:sz w:val="28"/>
          <w:szCs w:val="28"/>
        </w:rPr>
        <w:t>Как проверить волонтеров на подлинность:</w:t>
      </w:r>
    </w:p>
    <w:p w:rsidR="00807C33" w:rsidRPr="00807C33" w:rsidRDefault="00807C33" w:rsidP="00EE1A1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Настоящего волонтёра вы встретите на специальных мероприятиях, которые проходят с большим размахом: благотворительных концертах, фестивалях,. Мошенникам шумиха не нужна, они предпочитают уличную анонимность.</w:t>
      </w:r>
    </w:p>
    <w:p w:rsidR="00807C33" w:rsidRDefault="00807C33" w:rsidP="00EE1A1F">
      <w:pPr>
        <w:pStyle w:val="3"/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14:ligatures w14:val="none"/>
        </w:rPr>
      </w:pPr>
      <w:r w:rsidRPr="00807C33">
        <w:rPr>
          <w:rFonts w:ascii="Times New Roman" w:hAnsi="Times New Roman" w:cs="Times New Roman"/>
          <w:sz w:val="28"/>
          <w:szCs w:val="28"/>
          <w14:ligatures w14:val="none"/>
        </w:rPr>
        <w:t>Настоящие благотворители всегда вскрывают боксы с пожертвованиями в присутствии наблюдателей, пересчитывают и вносят в бюллетень. Деньги кладут на счёт организации в банке, эта информация отражается в публичной отчётности.</w:t>
      </w:r>
    </w:p>
    <w:p w:rsidR="00807C33" w:rsidRPr="00807C33" w:rsidRDefault="00807C33" w:rsidP="00EE1A1F">
      <w:pPr>
        <w:pStyle w:val="3"/>
        <w:widowControl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 w:rsidRPr="00807C33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Мошенники в сети </w:t>
      </w:r>
    </w:p>
    <w:p w:rsidR="00807C33" w:rsidRPr="00807C33" w:rsidRDefault="00807C33" w:rsidP="00EE1A1F">
      <w:pPr>
        <w:pStyle w:val="3"/>
        <w:widowControl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14:ligatures w14:val="none"/>
        </w:rPr>
      </w:pPr>
      <w:r w:rsidRPr="00807C33">
        <w:rPr>
          <w:rFonts w:ascii="Times New Roman" w:hAnsi="Times New Roman" w:cs="Times New Roman"/>
          <w:sz w:val="28"/>
          <w:szCs w:val="28"/>
          <w14:ligatures w14:val="none"/>
        </w:rPr>
        <w:t xml:space="preserve"> Для распространения поддельных сообщений о сборе средств на благотворительность мошенники часто применяют социальные сети и различные тематические форумы. </w:t>
      </w:r>
    </w:p>
    <w:p w:rsidR="00807C33" w:rsidRPr="00807C33" w:rsidRDefault="00807C33" w:rsidP="00EE1A1F">
      <w:pPr>
        <w:pStyle w:val="3"/>
        <w:widowControl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14:ligatures w14:val="none"/>
        </w:rPr>
      </w:pPr>
      <w:r w:rsidRPr="00807C33">
        <w:rPr>
          <w:rFonts w:ascii="Times New Roman" w:hAnsi="Times New Roman" w:cs="Times New Roman"/>
          <w:sz w:val="28"/>
          <w:szCs w:val="28"/>
          <w14:ligatures w14:val="none"/>
        </w:rPr>
        <w:t xml:space="preserve">Призывы помочь часто содержат просьбу сделать это немедленно. Иногда это признак отчаянного желания человека помочь своему близкому. Однако нередко к такой формулировке прибегают мошенники. Их цель — сыграть на эмоциях, не оставляя пользователю времени на раздумья. </w:t>
      </w:r>
    </w:p>
    <w:p w:rsidR="00807C33" w:rsidRPr="00807C33" w:rsidRDefault="00807C33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 </w:t>
      </w:r>
    </w:p>
    <w:p w:rsidR="00EE1A1F" w:rsidRPr="00EE1A1F" w:rsidRDefault="00807C33" w:rsidP="00EE1A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b/>
          <w:sz w:val="28"/>
          <w:szCs w:val="28"/>
        </w:rPr>
        <w:t xml:space="preserve">Как проверить благотворительный фонд онлайн: </w:t>
      </w:r>
    </w:p>
    <w:p w:rsidR="00807C33" w:rsidRPr="00807C33" w:rsidRDefault="00807C33" w:rsidP="00EE1A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Зайдите на его страничку в интернете. Обратите внимание на признаки, указывающие на мошенничество:</w:t>
      </w:r>
    </w:p>
    <w:p w:rsidR="00807C33" w:rsidRPr="00807C33" w:rsidRDefault="00807C33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· У сайта фонда сомнительный адрес, используется кривая транслитерация.</w:t>
      </w:r>
    </w:p>
    <w:p w:rsidR="00807C33" w:rsidRPr="00807C33" w:rsidRDefault="00807C33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 · Он редко публикует новости, со СМИ не сотрудничает, партнёров у него нет.</w:t>
      </w:r>
    </w:p>
    <w:p w:rsidR="00807C33" w:rsidRPr="00807C33" w:rsidRDefault="00807C33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· Фонд забывает про отчётность и не публикует сообщения о том, как и на что были потрачены деньги.</w:t>
      </w:r>
    </w:p>
    <w:p w:rsidR="00807C33" w:rsidRPr="00807C33" w:rsidRDefault="00807C33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· На сайте удаляют комментарии и банят задающих вопросы.</w:t>
      </w:r>
    </w:p>
    <w:p w:rsidR="00807C33" w:rsidRPr="00807C33" w:rsidRDefault="00807C33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· Не указаны банковские реквизиты — только электронные кошельки или личные счета.</w:t>
      </w:r>
    </w:p>
    <w:p w:rsidR="00807C33" w:rsidRPr="00807C33" w:rsidRDefault="00807C33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· Размер минимального пожертвования внушительный. Например, вам предлагают пожертвовать не менее 1 000 рублей.</w:t>
      </w:r>
    </w:p>
    <w:p w:rsidR="00807C33" w:rsidRPr="00807C33" w:rsidRDefault="00807C33" w:rsidP="00EE1A1F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C33">
        <w:rPr>
          <w:rFonts w:ascii="Times New Roman" w:hAnsi="Times New Roman" w:cs="Times New Roman"/>
          <w:sz w:val="28"/>
          <w:szCs w:val="28"/>
        </w:rPr>
        <w:t>· Чтобы прочитать объявление о помощи, нужно отправить СМС или пройти верификацию.</w:t>
      </w:r>
    </w:p>
    <w:p w:rsidR="00807C33" w:rsidRDefault="00807C33" w:rsidP="00EE1A1F">
      <w:pPr>
        <w:pStyle w:val="3"/>
        <w:widowControl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14:ligatures w14:val="none"/>
        </w:rPr>
      </w:pPr>
      <w:r w:rsidRPr="00807C33">
        <w:rPr>
          <w:rFonts w:ascii="Times New Roman" w:hAnsi="Times New Roman" w:cs="Times New Roman"/>
          <w:sz w:val="28"/>
          <w:szCs w:val="28"/>
          <w14:ligatures w14:val="none"/>
        </w:rPr>
        <w:t xml:space="preserve">Если на сайте организации указаны номера телефонов, позвоните (лучше с городского телефона) и поговорите. Спросите, где можно почитать отчётность фонда, какие средства и на какие цели были направлены. </w:t>
      </w:r>
    </w:p>
    <w:p w:rsidR="00807C33" w:rsidRDefault="00807C33" w:rsidP="00EE1A1F">
      <w:pPr>
        <w:pStyle w:val="3"/>
        <w:widowControl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Подведение итогов:</w:t>
      </w:r>
    </w:p>
    <w:p w:rsidR="00807C33" w:rsidRDefault="00807C33" w:rsidP="00EE1A1F">
      <w:pPr>
        <w:pStyle w:val="3"/>
        <w:widowControl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И в заключение хотим пожелать не сталкиваться с мошенниками.</w:t>
      </w:r>
    </w:p>
    <w:p w:rsidR="00EE1A1F" w:rsidRDefault="00EE1A1F" w:rsidP="00807C33">
      <w:pPr>
        <w:pStyle w:val="3"/>
        <w:widowControl w:val="0"/>
        <w:ind w:left="720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807C33" w:rsidRDefault="00807C33" w:rsidP="00EE1A1F">
      <w:pPr>
        <w:pStyle w:val="3"/>
        <w:widowControl w:val="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Литература</w:t>
      </w:r>
    </w:p>
    <w:p w:rsidR="00807C33" w:rsidRPr="00807C33" w:rsidRDefault="00807C33" w:rsidP="00EE1A1F">
      <w:pPr>
        <w:pStyle w:val="3"/>
        <w:widowControl w:val="0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  <w14:ligatures w14:val="none"/>
        </w:rPr>
      </w:pPr>
      <w:r w:rsidRPr="00807C33">
        <w:rPr>
          <w:rFonts w:ascii="Times New Roman" w:hAnsi="Times New Roman" w:cs="Times New Roman"/>
          <w:sz w:val="28"/>
          <w:szCs w:val="28"/>
          <w14:ligatures w14:val="none"/>
        </w:rPr>
        <w:t>http://www.humanism.ru/education/cours/thinking/166-thinking10.html</w:t>
      </w:r>
    </w:p>
    <w:p w:rsidR="00807C33" w:rsidRDefault="00807C33" w:rsidP="00807C33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t> </w:t>
      </w:r>
    </w:p>
    <w:p w:rsidR="00807C33" w:rsidRDefault="00807C33" w:rsidP="00807C33">
      <w:pPr>
        <w:widowControl w:val="0"/>
      </w:pPr>
    </w:p>
    <w:p w:rsidR="00807C33" w:rsidRDefault="00807C33" w:rsidP="00807C3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807C33" w:rsidRDefault="00807C33" w:rsidP="00807C33">
      <w:pPr>
        <w:pStyle w:val="a3"/>
        <w:widowControl w:val="0"/>
      </w:pPr>
    </w:p>
    <w:p w:rsidR="00807C33" w:rsidRDefault="00807C33" w:rsidP="00807C33">
      <w:pPr>
        <w:widowControl w:val="0"/>
        <w:rPr>
          <w:sz w:val="20"/>
          <w:szCs w:val="20"/>
        </w:rPr>
      </w:pPr>
      <w:r>
        <w:t> </w:t>
      </w:r>
    </w:p>
    <w:p w:rsidR="008D00DF" w:rsidRDefault="008D00DF" w:rsidP="008D00DF">
      <w:pPr>
        <w:widowControl w:val="0"/>
      </w:pPr>
      <w:r>
        <w:t> </w:t>
      </w:r>
    </w:p>
    <w:p w:rsidR="008D00DF" w:rsidRPr="008D00DF" w:rsidRDefault="008D00DF" w:rsidP="008D00DF">
      <w:pPr>
        <w:pStyle w:val="a3"/>
        <w:widowControl w:val="0"/>
        <w:rPr>
          <w:sz w:val="20"/>
          <w:szCs w:val="20"/>
        </w:rPr>
      </w:pPr>
      <w:r>
        <w:t> </w:t>
      </w:r>
    </w:p>
    <w:p w:rsidR="00403B3D" w:rsidRPr="00403B3D" w:rsidRDefault="00403B3D" w:rsidP="00EE1A1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3B3D" w:rsidRPr="00403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ED" w:rsidRDefault="005934ED" w:rsidP="00807C33">
      <w:pPr>
        <w:spacing w:after="0" w:line="240" w:lineRule="auto"/>
      </w:pPr>
      <w:r>
        <w:separator/>
      </w:r>
    </w:p>
  </w:endnote>
  <w:endnote w:type="continuationSeparator" w:id="0">
    <w:p w:rsidR="005934ED" w:rsidRDefault="005934ED" w:rsidP="0080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3" w:rsidRDefault="00807C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25899"/>
      <w:docPartObj>
        <w:docPartGallery w:val="Page Numbers (Bottom of Page)"/>
        <w:docPartUnique/>
      </w:docPartObj>
    </w:sdtPr>
    <w:sdtEndPr/>
    <w:sdtContent>
      <w:p w:rsidR="00807C33" w:rsidRDefault="00807C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775">
          <w:rPr>
            <w:noProof/>
          </w:rPr>
          <w:t>1</w:t>
        </w:r>
        <w:r>
          <w:fldChar w:fldCharType="end"/>
        </w:r>
      </w:p>
    </w:sdtContent>
  </w:sdt>
  <w:p w:rsidR="00807C33" w:rsidRDefault="00807C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3" w:rsidRDefault="00807C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ED" w:rsidRDefault="005934ED" w:rsidP="00807C33">
      <w:pPr>
        <w:spacing w:after="0" w:line="240" w:lineRule="auto"/>
      </w:pPr>
      <w:r>
        <w:separator/>
      </w:r>
    </w:p>
  </w:footnote>
  <w:footnote w:type="continuationSeparator" w:id="0">
    <w:p w:rsidR="005934ED" w:rsidRDefault="005934ED" w:rsidP="0080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3" w:rsidRDefault="00807C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3" w:rsidRDefault="00807C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3" w:rsidRDefault="00807C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7811"/>
    <w:multiLevelType w:val="hybridMultilevel"/>
    <w:tmpl w:val="11C6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0E4B"/>
    <w:multiLevelType w:val="hybridMultilevel"/>
    <w:tmpl w:val="DA8499EC"/>
    <w:lvl w:ilvl="0" w:tplc="B3DCA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24E10"/>
    <w:multiLevelType w:val="hybridMultilevel"/>
    <w:tmpl w:val="1F264D38"/>
    <w:lvl w:ilvl="0" w:tplc="B36228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F6"/>
    <w:rsid w:val="000678A4"/>
    <w:rsid w:val="000D1DF6"/>
    <w:rsid w:val="000F63C0"/>
    <w:rsid w:val="00384775"/>
    <w:rsid w:val="00403B3D"/>
    <w:rsid w:val="00491EC7"/>
    <w:rsid w:val="005934ED"/>
    <w:rsid w:val="00807C33"/>
    <w:rsid w:val="008D00DF"/>
    <w:rsid w:val="009B129F"/>
    <w:rsid w:val="00D57B5F"/>
    <w:rsid w:val="00EE1A1F"/>
    <w:rsid w:val="00F01A98"/>
    <w:rsid w:val="00F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7BAC9-828F-47DF-8368-236F7482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link w:val="20"/>
    <w:uiPriority w:val="9"/>
    <w:qFormat/>
    <w:rsid w:val="008D00DF"/>
    <w:pPr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DF"/>
    <w:pPr>
      <w:ind w:left="720"/>
      <w:contextualSpacing/>
    </w:pPr>
  </w:style>
  <w:style w:type="paragraph" w:customStyle="1" w:styleId="msobodytext4">
    <w:name w:val="msobodytext4"/>
    <w:rsid w:val="008D00DF"/>
    <w:pPr>
      <w:spacing w:after="0" w:line="264" w:lineRule="auto"/>
    </w:pPr>
    <w:rPr>
      <w:rFonts w:ascii="Arial" w:eastAsia="Times New Roman" w:hAnsi="Arial" w:cs="Arial"/>
      <w:color w:val="000000"/>
      <w:kern w:val="28"/>
      <w:sz w:val="19"/>
      <w:szCs w:val="19"/>
      <w:lang w:eastAsia="ru-RU"/>
      <w14:ligatures w14:val="standard"/>
      <w14:cntxtAlts/>
    </w:rPr>
  </w:style>
  <w:style w:type="character" w:customStyle="1" w:styleId="20">
    <w:name w:val="Заголовок 2 Знак"/>
    <w:basedOn w:val="a0"/>
    <w:link w:val="2"/>
    <w:uiPriority w:val="9"/>
    <w:rsid w:val="008D00DF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:lang w:eastAsia="ru-RU"/>
      <w14:ligatures w14:val="standard"/>
      <w14:cntxtAlts/>
    </w:rPr>
  </w:style>
  <w:style w:type="paragraph" w:styleId="3">
    <w:name w:val="Body Text 3"/>
    <w:link w:val="30"/>
    <w:uiPriority w:val="99"/>
    <w:unhideWhenUsed/>
    <w:rsid w:val="008D00DF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rsid w:val="008D00DF"/>
    <w:rPr>
      <w:rFonts w:ascii="Arial" w:eastAsia="Times New Roman" w:hAnsi="Arial" w:cs="Arial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4">
    <w:name w:val="header"/>
    <w:basedOn w:val="a"/>
    <w:link w:val="a5"/>
    <w:uiPriority w:val="99"/>
    <w:unhideWhenUsed/>
    <w:rsid w:val="0080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3"/>
  </w:style>
  <w:style w:type="paragraph" w:styleId="a6">
    <w:name w:val="footer"/>
    <w:basedOn w:val="a"/>
    <w:link w:val="a7"/>
    <w:uiPriority w:val="99"/>
    <w:unhideWhenUsed/>
    <w:rsid w:val="0080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Ирина Николаевна</dc:creator>
  <cp:keywords/>
  <dc:description/>
  <cp:lastModifiedBy>Ермолова Ольга Ивановна</cp:lastModifiedBy>
  <cp:revision>6</cp:revision>
  <dcterms:created xsi:type="dcterms:W3CDTF">2018-01-23T09:00:00Z</dcterms:created>
  <dcterms:modified xsi:type="dcterms:W3CDTF">2018-01-23T10:04:00Z</dcterms:modified>
</cp:coreProperties>
</file>