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CB" w:rsidRDefault="000E1ACB" w:rsidP="000E1A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педагогического опыта преподавателя социально-экономических дисциплин</w:t>
      </w:r>
    </w:p>
    <w:p w:rsidR="000E1ACB" w:rsidRDefault="000E1ACB" w:rsidP="000E1A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ОГАОУ «Белгородский индустриальный колледж»</w:t>
      </w:r>
    </w:p>
    <w:p w:rsidR="000E1ACB" w:rsidRDefault="000E1ACB" w:rsidP="000E1A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Горловой Елены Владимировны</w:t>
      </w:r>
    </w:p>
    <w:p w:rsidR="000E1ACB" w:rsidRDefault="000E1ACB" w:rsidP="000E1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Свой педагогический путь я начала в 1993 году,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окончив исторический факультет Хабаровского государственного педагогического института по специальности история и педагогика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присвоением квалификации учителя истории и методиста по воспитательной работе. В этом же году была на конкурсной основе принята на работу преподавателем в Белгородский индустриальный колледж. Стаж моей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колледже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насчитывает 20 лет.  В декабре 2008 года мне была присвоена высшая квалификационная категория.</w:t>
      </w:r>
    </w:p>
    <w:p w:rsidR="000E1ACB" w:rsidRDefault="000E1ACB" w:rsidP="000E1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2009 году прошла курс по программе обучающего семинара ГОУ ДПО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БелРИПКППС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«Критерии оценки учебно-методических комплексов и электронных учебных пособий для студентов СПО». С 28 января  по 1 марта 2013 года повышала свою квалификацию в ОГАОУ ДПО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БелИПКППС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программе: «Актуальные проблемы теории и методики обучения в учреждениях НПО и СПО в объеме 144 часов со стажировкой в ОГБОУ СПО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Шебекинский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техникум строительства, промышленности и транспорта».</w:t>
      </w:r>
    </w:p>
    <w:p w:rsidR="000E1ACB" w:rsidRDefault="000E1ACB" w:rsidP="000E1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Провожу обучение студентов в соответствии с требованиями Государственного образовательного стандарта на основе программ и календарно-тематических  планов. </w:t>
      </w:r>
    </w:p>
    <w:p w:rsidR="000E1ACB" w:rsidRDefault="000E1ACB" w:rsidP="000E1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Основой организации мною обучения студентов является личностно-ориентированный метод, где в центре внимания находится личность, способная мыслить и применять полученные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 профессиональной деятельности, так и в повседневной жизни. Очень важно, чтобы на уроках студенты знакомились с реальной жизнью в существующем обществе, с тем, как соседствуют друг с другом добро и зло и как важны нравственные ценности в поведении каждого человека. Поэтому я считаю, что организация обучения должна быть нацелена не на запоминании готовых знаний, а на понимании логики функционирования и развития общественных процессов и явлений, на умении добывать знания самостоятельно. Свою роль как преподавателя я оцениваю как роль организатора учебной деятельности студентов. Учитывая психологические и возрастные особенности подростков, стараюсь не просто обучать студентов, а заинтересовать и увлечь их. Очень важно помочь студенту прочувствовать себя значимым субъектом общества, участником политической жизни, что позволяет им осознавать, по каким законам живет мир и что оказывает влияние на ход общественной жизни. Особое внимание я уделяю формированию у студентов таких качеств, как целеустремленность, человеколюбие, умение планировать свою учебную деятельность, расширять мировоззрение, вырабатывать активную жизненную позицию, умение анализировать и оценивать поступки людей с позиции науки и нравственности, доводить начатое дело до конца.</w:t>
      </w:r>
    </w:p>
    <w:p w:rsidR="000E1ACB" w:rsidRDefault="000E1ACB" w:rsidP="000E1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своей работе я использую разнообразные формы организации уроков. Результативными являются уроки в форме лекций, при этом стараюсь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научить обучаемых не 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пассивными созерцателями мощного информационного потока, исходящего от преподавателя, а выделять из него главное, переосмысливая, записывая его. Применяю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обзорные и обобщающие лекции, так и проблемные, в ходе которых обращаюсь к ребятам с различными проблемными вопросами, требуя пояснить смысл тех или иных понятий. Организация урока-семинара позволяет студентам поразмышлять над некоторыми проблемам, используя свой потенциал знаний по курсу. Проводимые мною семинары носят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итогово-обобщающий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характер, позволяют углубить знания студентов по конкретному вопросу, а также позволяют проверить уровень усвоения тем. В процессе проведения семинаров ребята учатся анализировать текущую политическую и другую информацию о событиях в нашей стране и за рубежом.</w:t>
      </w:r>
    </w:p>
    <w:p w:rsidR="000E1ACB" w:rsidRDefault="000E1ACB" w:rsidP="000E1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 применяемых мною приемов обучения отдаю предпочтение дискуссиям, которые развивают у студентов не только интеллектуальные и умственны способности, но и нравственные качества.</w:t>
      </w:r>
    </w:p>
    <w:p w:rsidR="000E1ACB" w:rsidRDefault="000E1ACB" w:rsidP="000E1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применяю различные формы интерактивного обучения, в процессе которого ребята принимают самостоятельные решения при наличии нескольких альтернатив, критически мыслят и вырабатывают свои собственные позиции, они оказываются вовлеченными в познавательную деятельность. Проведение деловых игр, диспутов, круглых столов, семинаров чередуется с традиционными комбинированными уроками.</w:t>
      </w:r>
    </w:p>
    <w:p w:rsidR="000E1ACB" w:rsidRDefault="000E1ACB" w:rsidP="000E1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Использую и интерактивные приемы и методы обучения: бинарные уроки, уроки-конференции,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уроки-ток-шоу</w:t>
      </w:r>
      <w:proofErr w:type="spellEnd"/>
      <w:r>
        <w:rPr>
          <w:rFonts w:ascii="Times New Roman" w:hAnsi="Times New Roman" w:cs="Times New Roman"/>
          <w:sz w:val="24"/>
          <w:szCs w:val="24"/>
        </w:rPr>
        <w:t>, моделирование социологических опросов, выполнение проблемных заданий. В 2009-2013гг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провела открытые уроки: «Экономика: наука и практика», «Познавательная деятельность человека», мастер-класс «Правовые основы семьи и брака».  В рамках аттестации был проведен открытый урок по обществознанию в гр.11СДУ «Общество как сложная динамичная система». Уроки получили высокую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за содержание, так и за методическое мастерство.</w:t>
      </w:r>
    </w:p>
    <w:p w:rsidR="000E1ACB" w:rsidRDefault="000E1ACB" w:rsidP="000E1AC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моей преподавательской деятельности представлены ниже:</w:t>
      </w:r>
    </w:p>
    <w:tbl>
      <w:tblPr>
        <w:tblStyle w:val="a3"/>
        <w:tblpPr w:leftFromText="180" w:rightFromText="180" w:vertAnchor="text" w:horzAnchor="margin" w:tblpY="241"/>
        <w:tblW w:w="9747" w:type="dxa"/>
        <w:tblInd w:w="0" w:type="dxa"/>
        <w:tblLook w:val="04A0"/>
      </w:tblPr>
      <w:tblGrid>
        <w:gridCol w:w="2506"/>
        <w:gridCol w:w="2091"/>
        <w:gridCol w:w="2350"/>
        <w:gridCol w:w="1295"/>
        <w:gridCol w:w="1505"/>
      </w:tblGrid>
      <w:tr w:rsidR="000E1ACB" w:rsidTr="000E1ACB">
        <w:tc>
          <w:tcPr>
            <w:tcW w:w="2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0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Количество</w:t>
            </w:r>
          </w:p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обучаемых</w:t>
            </w:r>
          </w:p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студентов</w:t>
            </w:r>
          </w:p>
        </w:tc>
        <w:tc>
          <w:tcPr>
            <w:tcW w:w="2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Абсолютная</w:t>
            </w:r>
          </w:p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успеваемость. %</w:t>
            </w:r>
          </w:p>
        </w:tc>
        <w:tc>
          <w:tcPr>
            <w:tcW w:w="2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Качество  знаний, %</w:t>
            </w:r>
          </w:p>
        </w:tc>
      </w:tr>
      <w:tr w:rsidR="000E1ACB" w:rsidTr="000E1AC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%</w:t>
            </w:r>
          </w:p>
        </w:tc>
      </w:tr>
      <w:tr w:rsidR="000E1ACB" w:rsidTr="000E1ACB"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49</w:t>
            </w:r>
          </w:p>
        </w:tc>
      </w:tr>
      <w:tr w:rsidR="000E1ACB" w:rsidTr="000E1ACB">
        <w:trPr>
          <w:trHeight w:val="230"/>
        </w:trPr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95</w:t>
            </w:r>
          </w:p>
        </w:tc>
      </w:tr>
      <w:tr w:rsidR="000E1ACB" w:rsidTr="000E1ACB">
        <w:trPr>
          <w:trHeight w:val="230"/>
        </w:trPr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всего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1ACB" w:rsidRDefault="000E1AC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53</w:t>
            </w:r>
          </w:p>
        </w:tc>
      </w:tr>
    </w:tbl>
    <w:p w:rsidR="000E1ACB" w:rsidRDefault="000E1ACB" w:rsidP="000E1AC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E1ACB" w:rsidRDefault="000E1ACB" w:rsidP="000E1ACB">
      <w:pPr>
        <w:rPr>
          <w:sz w:val="24"/>
          <w:szCs w:val="24"/>
        </w:rPr>
      </w:pPr>
      <w:r>
        <w:rPr>
          <w:sz w:val="24"/>
          <w:szCs w:val="24"/>
        </w:rPr>
        <w:t>Среднее значение качества знаний по всем  дисциплинам составило 53%</w:t>
      </w:r>
    </w:p>
    <w:p w:rsidR="000E1ACB" w:rsidRDefault="000E1ACB" w:rsidP="000E1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Мною разработаны рабочая программа, учебно-методический комплекс по дисциплине «Обществознание», получившие внешнюю рецензию, методические разработки открытых уроков и разнообразных по форме внеклассных мероприятий.</w:t>
      </w:r>
    </w:p>
    <w:p w:rsidR="000E1ACB" w:rsidRDefault="000E1ACB" w:rsidP="000E1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Большое внимание уделяю индивидуальной работе со студентами, для чего провожу дополнительные занятия, консультации.</w:t>
      </w:r>
    </w:p>
    <w:p w:rsidR="000E1ACB" w:rsidRDefault="000E1ACB" w:rsidP="000E1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Контроль знаний студентов осуществляю разнообразными методами: тесты, устный и письменный опросы, контрольные и самостоятельные работы, творческие и </w:t>
      </w:r>
      <w:r>
        <w:rPr>
          <w:rFonts w:ascii="Times New Roman" w:hAnsi="Times New Roman" w:cs="Times New Roman"/>
          <w:sz w:val="24"/>
          <w:szCs w:val="24"/>
        </w:rPr>
        <w:lastRenderedPageBreak/>
        <w:t>индивидуальные задания, подготовка рефератов и сообщений. Использую рейтинговую систему  оценки знаний студентов.</w:t>
      </w:r>
    </w:p>
    <w:p w:rsidR="000E1ACB" w:rsidRDefault="000E1ACB" w:rsidP="000E1ACB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Большое внимание я уделяю методике организации самостоятельной работы студентов. В рабочей программе по обществознанию предусмотрены творческие задания, вопросы для самостоятельного изучения тем, тематика сообщений и рефератов, тестовые задания. В рамках недели ЦК социально-экономических дисциплин была проведена олимпиада по обществознанию среди студентов первого курса, по итогам которой </w:t>
      </w:r>
      <w:r>
        <w:rPr>
          <w:sz w:val="24"/>
          <w:szCs w:val="24"/>
        </w:rPr>
        <w:t xml:space="preserve">призерами олимпиады стали: </w:t>
      </w:r>
      <w:proofErr w:type="spellStart"/>
      <w:r>
        <w:rPr>
          <w:sz w:val="24"/>
          <w:szCs w:val="24"/>
        </w:rPr>
        <w:t>Сыдыкова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Сабина</w:t>
      </w:r>
      <w:proofErr w:type="spellEnd"/>
      <w:r>
        <w:rPr>
          <w:sz w:val="24"/>
          <w:szCs w:val="24"/>
        </w:rPr>
        <w:t xml:space="preserve">, студентка группы 11СДУ - первое место, Кириченко Вадим, студент группы 11СДУ - второе место, </w:t>
      </w:r>
      <w:proofErr w:type="spellStart"/>
      <w:r>
        <w:rPr>
          <w:sz w:val="24"/>
          <w:szCs w:val="24"/>
        </w:rPr>
        <w:t>Сивушкин</w:t>
      </w:r>
      <w:proofErr w:type="spellEnd"/>
      <w:r>
        <w:rPr>
          <w:sz w:val="24"/>
          <w:szCs w:val="24"/>
        </w:rPr>
        <w:t xml:space="preserve"> Александр, студент группы 11ПКС - третье место.</w:t>
      </w:r>
    </w:p>
    <w:p w:rsidR="000E1ACB" w:rsidRDefault="000E1ACB" w:rsidP="000E1A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ACB" w:rsidRDefault="000E1ACB" w:rsidP="000E1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заведую  кабинетом «обществознания», где представлены творческие работы студентов по трем направлениям: «Моя страна Россия», «Мой город Белгород», «Моя родная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Белгородчина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». В кабинете есть все необходимое для процесса обучения: учебные пособия, таблицы, схемы, дидактические материалы.</w:t>
      </w:r>
    </w:p>
    <w:p w:rsidR="000E1ACB" w:rsidRDefault="000E1ACB" w:rsidP="000E1AC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своей работе пытаюсь экспериментировать, искать новые приемы работы со студентами. Работаю над повышением своего педагогического мастерства, ищу свой стиль преподавания, изучаю опыт коллег. </w:t>
      </w:r>
      <w:proofErr w:type="gramStart"/>
      <w:r>
        <w:rPr>
          <w:rFonts w:ascii="Times New Roman" w:hAnsi="Times New Roman" w:cs="Times New Roman"/>
          <w:sz w:val="24"/>
          <w:szCs w:val="24"/>
        </w:rPr>
        <w:t>Я выступала на заседаниях педагогического совета по проблемам нравственного воспитания и культуры поведения студентов, по организации методической работы преподавателями, возглавляемой мной цикловой комиссии социально-экономических дисциплин, на заседаниях методического совета колледжа с докладами  «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преподавателей ЦК социально-экономических дисциплин по обеспечению учебного процесса методическими, дидактическими материалами, средствами ТСО, наглядными пособиями», «Организация самоуправления в учебной группе.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Направляющая и координирующая роль классного руководителя». Являлась участником всероссийской научно-практической конференции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алуйки(заочная), в сборник конференции вошла статья «Проблемы формирования гражданских и нравственных основ личности студента СПО»;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опубликованна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статья в сборнике Всероссийской научно-практической конференции в г.Алексеевка, посвященной Году истории в России «История малой Родины - история России»: «Память о них в сердце своем храним, участвовала в заочных всероссийских научно-практических конференциях «Наука и образование в 21 веке»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амбов и «Педагогика, психология, социология: концепции, подходы, технологии»  в г.Чебоксары с публикацией своих статей в сборниках. В январе 2013 года я была участником 21 Международных Рождественских образовательных чтений «Традиционные ценности и современный мир»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осква и выступали с докладами на секции «Образовательные инновации в духовно-нравственном, патриотическом и гражданском воспитании детей и молодежи» «Формирование личности студента СПО на основе ценностей православной культуры». Являюсь активным членом интернет сообщества преподавателей. Имею свой мини сайт на сайте НС-портала, имею свидетельство о публикации в СМИ «Интернет-издания Профобразование». Все это  позволило мне актуализировать и обобщить опыт своей педагогической деятельности и ознакомить с ним коллег и педагогическое сообщество.</w:t>
      </w:r>
    </w:p>
    <w:p w:rsidR="000E1ACB" w:rsidRDefault="000E1ACB" w:rsidP="000E1AC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 моим руководством  подготовлена научно- исследовательская работа студентки Баевой Дианы (гр.11СД) «Русская коса в свадебно-обрядовой культуре Белгородчины: от истоков к современности» к областному конкурсу научно- исследовательских работ «Сохранение культурного наследия Руси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Белгородчине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которая заняла призовое место в самом конкурсе, студентка получила денежную премию, а руководитель -  Почетную  грамоту  Департамента кадровой политики Белгородской области. </w:t>
      </w:r>
      <w:proofErr w:type="gramEnd"/>
    </w:p>
    <w:p w:rsidR="000E1ACB" w:rsidRDefault="000E1ACB" w:rsidP="000E1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августа 2012 года являюсь председателем ЦК социально-экономических дисциплин, а с сентября 2013 года - руководителем клуба молодого избирателя.</w:t>
      </w:r>
    </w:p>
    <w:p w:rsidR="000E1ACB" w:rsidRDefault="000E1ACB" w:rsidP="000E1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настоящий момент являюсь куратором группы 32СДУ. Большое внимание уделяю контролю посещаемости и успеваемости студентов, развитию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умений, воспитываю ответственное отношение к занятиям. Поддерживаю постоянную связь с преподавателями, работающими в группе, с родителями своих студентов.</w:t>
      </w:r>
    </w:p>
    <w:p w:rsidR="000E1ACB" w:rsidRDefault="000E1ACB" w:rsidP="000E1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Совместно с активом группы организую и внеурочную работу в группе: культпоходы в кинотеатры, Драматический театр, в музеи города Белгорода. Студенты курируемой мной группы принимают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общеколледжных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спортивных и культурно-массовых мероприятиях. В рамках аттестации был подготовлен и проведен в группе открытый классный час, посвященный 50-летию полета в космос первой женщины-космонавта Валентины Терешковой «Звезда космического счастья».</w:t>
      </w:r>
    </w:p>
    <w:p w:rsidR="000E1ACB" w:rsidRDefault="000E1ACB" w:rsidP="000E1A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целом свою педагогическую деятельность определяю как взаимодействие и сотрудничество преподавателя и студентов в реализации общих целей образования и воспитания.</w:t>
      </w:r>
    </w:p>
    <w:p w:rsidR="000E1ACB" w:rsidRDefault="000E1ACB" w:rsidP="000E1A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ACB" w:rsidRDefault="000E1ACB" w:rsidP="000E1A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ACB" w:rsidRDefault="000E1ACB" w:rsidP="000E1A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ACB" w:rsidRDefault="000E1ACB" w:rsidP="000E1A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4CA" w:rsidRDefault="00C074CA"/>
    <w:sectPr w:rsidR="00C0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ACB"/>
    <w:rsid w:val="000E1ACB"/>
    <w:rsid w:val="00C0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ACB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1527</Words>
  <Characters>8710</Characters>
  <Application>Microsoft Office Word</Application>
  <DocSecurity>0</DocSecurity>
  <Lines>72</Lines>
  <Paragraphs>20</Paragraphs>
  <ScaleCrop>false</ScaleCrop>
  <Company>БИК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User436</dc:creator>
  <cp:keywords/>
  <dc:description/>
  <cp:lastModifiedBy>User436</cp:lastModifiedBy>
  <cp:revision>3</cp:revision>
  <dcterms:created xsi:type="dcterms:W3CDTF">2014-10-09T09:31:00Z</dcterms:created>
  <dcterms:modified xsi:type="dcterms:W3CDTF">2014-10-09T09:32:00Z</dcterms:modified>
</cp:coreProperties>
</file>