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F6" w:rsidRPr="00940CF6" w:rsidRDefault="00940CF6" w:rsidP="00940CF6">
      <w:pPr>
        <w:spacing w:after="0"/>
        <w:ind w:right="-568"/>
        <w:jc w:val="right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ПРОЕКТ</w:t>
      </w:r>
      <w:bookmarkStart w:id="0" w:name="_GoBack"/>
      <w:bookmarkEnd w:id="0"/>
    </w:p>
    <w:p w:rsidR="00FC02F0" w:rsidRDefault="006719B7" w:rsidP="00FC02F0">
      <w:pPr>
        <w:spacing w:after="0"/>
        <w:ind w:right="-568" w:hanging="1418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F0593E">
        <w:rPr>
          <w:rFonts w:ascii="Times New Roman" w:hAnsi="Times New Roman"/>
          <w:b/>
          <w:bCs/>
          <w:color w:val="000000"/>
          <w:lang w:eastAsia="ru-RU"/>
        </w:rPr>
        <w:t xml:space="preserve">Критерии </w:t>
      </w:r>
      <w:proofErr w:type="gramStart"/>
      <w:r w:rsidRPr="00F0593E">
        <w:rPr>
          <w:rFonts w:ascii="Times New Roman" w:hAnsi="Times New Roman"/>
          <w:b/>
          <w:bCs/>
          <w:color w:val="000000"/>
          <w:lang w:eastAsia="ru-RU"/>
        </w:rPr>
        <w:t>оценки  результативности</w:t>
      </w:r>
      <w:proofErr w:type="gramEnd"/>
      <w:r w:rsidRPr="00F0593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ru-RU"/>
        </w:rPr>
        <w:t>профессиональной деятельности</w:t>
      </w:r>
    </w:p>
    <w:p w:rsidR="006719B7" w:rsidRDefault="006719B7" w:rsidP="00FC02F0">
      <w:pPr>
        <w:spacing w:after="0"/>
        <w:ind w:right="-568" w:hanging="1418"/>
        <w:jc w:val="center"/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преподавателей ОГАПОУ «Белгородский индустриальный колледж»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2"/>
        <w:gridCol w:w="1559"/>
      </w:tblGrid>
      <w:tr w:rsidR="006719B7" w:rsidRPr="00FC02F0" w:rsidTr="00FC02F0">
        <w:trPr>
          <w:trHeight w:val="113"/>
        </w:trPr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6719B7" w:rsidRPr="00FC02F0" w:rsidRDefault="006719B7" w:rsidP="00F05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Виды и основания для стимулирующих выплат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19B7" w:rsidRPr="00FC02F0" w:rsidRDefault="006719B7" w:rsidP="00FC0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кол-во баллов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1. Разработка и освоение новых основных и дополнительных образовательных программ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качественная и своевременная разработка учебно-методической документации для новых образовательных программ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-совершенствование действующих программ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2. Внедрение в образовательный процесс современных образовательных технологий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C02F0">
              <w:rPr>
                <w:rFonts w:ascii="Times New Roman" w:hAnsi="Times New Roman"/>
                <w:color w:val="000000"/>
                <w:lang w:eastAsia="ru-RU"/>
              </w:rPr>
              <w:t>традиционных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C02F0">
              <w:rPr>
                <w:rFonts w:ascii="Times New Roman" w:hAnsi="Times New Roman"/>
                <w:color w:val="000000"/>
                <w:lang w:eastAsia="ru-RU"/>
              </w:rPr>
              <w:t>инновационных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3. Результаты учебной деятельности:</w:t>
            </w:r>
          </w:p>
        </w:tc>
        <w:tc>
          <w:tcPr>
            <w:tcW w:w="1559" w:type="dxa"/>
            <w:noWrap/>
            <w:vAlign w:val="bottom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Качество знаний 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 по результатам промежуточной/ государственной итоговой аттестации: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C02F0"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C02F0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- 61% и выше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4. Результаты участия в научно-методической и научно-исследовательской деятельности: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создание учебно-программной документации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создание учебных пособий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создание учебно-методических комплексов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создание электронных учебников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5. Обобщение передового педагогического опыта: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всероссийский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региональный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FC02F0">
              <w:rPr>
                <w:rFonts w:ascii="Times New Roman" w:hAnsi="Times New Roman"/>
                <w:b/>
                <w:lang w:eastAsia="ru-RU"/>
              </w:rPr>
              <w:t xml:space="preserve">6. Подготовка и участие в методических мероприятиях </w:t>
            </w:r>
            <w:r w:rsidRPr="00FC02F0">
              <w:rPr>
                <w:rFonts w:ascii="Times New Roman" w:hAnsi="Times New Roman"/>
                <w:b/>
              </w:rPr>
              <w:t>различного</w:t>
            </w:r>
            <w:r w:rsidRPr="00FC02F0">
              <w:rPr>
                <w:rFonts w:ascii="Times New Roman" w:hAnsi="Times New Roman"/>
                <w:b/>
                <w:lang w:eastAsia="ru-RU"/>
              </w:rPr>
              <w:t xml:space="preserve"> уровня: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6.1. Участие в конференциях и семинарах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всероссийский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региональный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6.2. Участие в конкурсах профессионального мастерства педагогов: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всероссийский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региональный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6.3.Организация и проведение мастер-классов: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всероссийский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региональный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6.4. Проведение  открытых учебных занятий: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региональный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7. Наличие публикаций по направлениям деятельности образовательного учреждения: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- 1 публикация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- 2-3 публикаций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- 4 и более публикаций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8. Участие в работе научно-практических конференций различного уровня (очное или заочное)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очное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заочное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9. Достижения </w:t>
            </w:r>
            <w:r w:rsidR="00FC02F0" w:rsidRPr="00FC02F0">
              <w:rPr>
                <w:rFonts w:ascii="Times New Roman" w:hAnsi="Times New Roman"/>
                <w:b/>
                <w:color w:val="000000"/>
                <w:lang w:eastAsia="ru-RU"/>
              </w:rPr>
              <w:t>обучающихся</w:t>
            </w: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9.1. Победы и участие в предметных и научно-исследовательских конкурсах, олимпиадах, научно-практических конференциях различного уровня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- всероссийский и международный уровень (очно):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- всероссийский и международный уровень (заочно):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 xml:space="preserve">- региональный  уровень: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- на уровне образовательного учреждения: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9.2. Победы и участие в творческих конкурсах и спортивных соревнованиях различного уровня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- всероссийский и международный уровень (очно):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- всероссийский и международный уровень (заочно):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 xml:space="preserve">- региональный  уровень: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- на уровне образовательного учреждения: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10. Отсутствие жалоб и обращений сотрудников, родителей и  </w:t>
            </w:r>
            <w:r w:rsidR="00FC02F0" w:rsidRPr="00FC02F0">
              <w:rPr>
                <w:rFonts w:ascii="Times New Roman" w:hAnsi="Times New Roman"/>
                <w:b/>
                <w:color w:val="000000"/>
                <w:lang w:eastAsia="ru-RU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11. Подготовка и проведение воспитательных и </w:t>
            </w:r>
            <w:proofErr w:type="spellStart"/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внеучебных</w:t>
            </w:r>
            <w:proofErr w:type="spellEnd"/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мероприятий по преподаваем</w:t>
            </w:r>
            <w:r w:rsidR="00FC02F0">
              <w:rPr>
                <w:rFonts w:ascii="Times New Roman" w:hAnsi="Times New Roman"/>
                <w:b/>
                <w:color w:val="000000"/>
                <w:lang w:eastAsia="ru-RU"/>
              </w:rPr>
              <w:t>ым</w:t>
            </w: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УД/</w:t>
            </w:r>
            <w:r w:rsidR="00FC02F0" w:rsidRPr="00FC02F0">
              <w:rPr>
                <w:rFonts w:ascii="Times New Roman" w:hAnsi="Times New Roman"/>
                <w:b/>
                <w:color w:val="000000"/>
                <w:lang w:eastAsia="ru-RU"/>
              </w:rPr>
              <w:t>МДК/ПМ с обучающимися</w:t>
            </w: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всероссийский уровень (очно)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всероссийский уровень (заочно)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региональный уровень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12. Руководство творческими и научно-исследовательскими группами, предметными кружками, спортивными секциями  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13. Результативность деятельности по выполнению контрольных цифр приема  (профориентация):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разработка сценария и проведение </w:t>
            </w:r>
            <w:proofErr w:type="spellStart"/>
            <w:r w:rsidRPr="00FC02F0">
              <w:rPr>
                <w:rFonts w:ascii="Times New Roman" w:hAnsi="Times New Roman"/>
                <w:color w:val="000000"/>
                <w:lang w:eastAsia="ru-RU"/>
              </w:rPr>
              <w:t>профориентационного</w:t>
            </w:r>
            <w:proofErr w:type="spellEnd"/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участие в </w:t>
            </w:r>
            <w:proofErr w:type="spellStart"/>
            <w:r w:rsidRPr="00FC02F0">
              <w:rPr>
                <w:rFonts w:ascii="Times New Roman" w:hAnsi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 работе, посещение ОУ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14. Выполнение обязанностей наставника над молодыми преподавателями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15. Процент охвата обучающихся дополнительным образованием (не менее 70%):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дополнительное образование детей и взрослых, разработка программ, процент охвата 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 70% и выше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дополнительное профессиональное образование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16. Использование информационно-коммуникационных технологий в образовательном процессе: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использование на 70% учебного времени, на открытых занятиях и внеклассных мероприятиях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систематическое использование на 100 % учебных занятий и во внеурочное время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 xml:space="preserve">17. Процент </w:t>
            </w:r>
            <w:r w:rsidR="00FC02F0" w:rsidRPr="00FC02F0">
              <w:rPr>
                <w:rFonts w:ascii="Times New Roman" w:hAnsi="Times New Roman"/>
                <w:b/>
                <w:color w:val="000000"/>
                <w:lang w:eastAsia="ru-RU"/>
              </w:rPr>
              <w:t>обучающихся</w:t>
            </w: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, подтвердивших заявленные разряды при проведении независимой оценки квалификаций: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FC02F0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6719B7" w:rsidRPr="00FC02F0">
              <w:rPr>
                <w:rFonts w:ascii="Times New Roman" w:hAnsi="Times New Roman"/>
                <w:color w:val="000000"/>
                <w:lang w:eastAsia="ru-RU"/>
              </w:rPr>
              <w:t>50-70%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FC02F0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6719B7" w:rsidRPr="00FC02F0">
              <w:rPr>
                <w:rFonts w:ascii="Times New Roman" w:hAnsi="Times New Roman"/>
                <w:color w:val="000000"/>
                <w:lang w:eastAsia="ru-RU"/>
              </w:rPr>
              <w:t>71-90%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FC02F0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6719B7" w:rsidRPr="00FC02F0">
              <w:rPr>
                <w:rFonts w:ascii="Times New Roman" w:hAnsi="Times New Roman"/>
                <w:color w:val="000000"/>
                <w:lang w:eastAsia="ru-RU"/>
              </w:rPr>
              <w:t>91-100%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18. Деловая этика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корректное профессиональное обращение с коллегами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- обеспечение учебной дисциплины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уважение человеческого достоинства, чести и репутации 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>обучающегося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 xml:space="preserve">- создание обстановки психологического комфорта формирование психологической культуры </w:t>
            </w:r>
            <w:r w:rsidR="00FC02F0" w:rsidRPr="00FC02F0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FC0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19. Выполнение преподавателем поручений председателя предметной (цикловой) комиссий и руководителей образовательного учреждения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20. Качественное и своевременное ведение учебно-методической документации (журналов, ведомостей, зачетных книжек и др.)</w:t>
            </w:r>
          </w:p>
        </w:tc>
        <w:tc>
          <w:tcPr>
            <w:tcW w:w="1559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6719B7" w:rsidRPr="00FC02F0" w:rsidTr="00FC02F0">
        <w:trPr>
          <w:trHeight w:val="113"/>
        </w:trPr>
        <w:tc>
          <w:tcPr>
            <w:tcW w:w="9782" w:type="dxa"/>
            <w:vAlign w:val="center"/>
          </w:tcPr>
          <w:p w:rsidR="006719B7" w:rsidRPr="00FC02F0" w:rsidRDefault="006719B7" w:rsidP="00671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баллов:</w:t>
            </w:r>
          </w:p>
        </w:tc>
        <w:tc>
          <w:tcPr>
            <w:tcW w:w="1559" w:type="dxa"/>
            <w:vAlign w:val="center"/>
          </w:tcPr>
          <w:p w:rsidR="006719B7" w:rsidRPr="00FC02F0" w:rsidRDefault="00FC02F0" w:rsidP="00FC0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C02F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</w:tr>
    </w:tbl>
    <w:p w:rsidR="00E72CA5" w:rsidRDefault="00E72CA5" w:rsidP="00FC02F0"/>
    <w:sectPr w:rsidR="00E72CA5" w:rsidSect="006719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3E"/>
    <w:rsid w:val="000018EA"/>
    <w:rsid w:val="000E41A5"/>
    <w:rsid w:val="001578FE"/>
    <w:rsid w:val="001810F1"/>
    <w:rsid w:val="002263EA"/>
    <w:rsid w:val="00251395"/>
    <w:rsid w:val="00286945"/>
    <w:rsid w:val="00352299"/>
    <w:rsid w:val="00353C61"/>
    <w:rsid w:val="0039104B"/>
    <w:rsid w:val="004351E5"/>
    <w:rsid w:val="0045603D"/>
    <w:rsid w:val="00473BDA"/>
    <w:rsid w:val="005332CC"/>
    <w:rsid w:val="00572014"/>
    <w:rsid w:val="00631DE0"/>
    <w:rsid w:val="006719B7"/>
    <w:rsid w:val="006A424A"/>
    <w:rsid w:val="006B3B2A"/>
    <w:rsid w:val="006D3550"/>
    <w:rsid w:val="0075423E"/>
    <w:rsid w:val="008E26FD"/>
    <w:rsid w:val="008F4893"/>
    <w:rsid w:val="00940CF6"/>
    <w:rsid w:val="009C0233"/>
    <w:rsid w:val="00BA11F7"/>
    <w:rsid w:val="00CE45B1"/>
    <w:rsid w:val="00D02462"/>
    <w:rsid w:val="00D369CB"/>
    <w:rsid w:val="00E1615C"/>
    <w:rsid w:val="00E47956"/>
    <w:rsid w:val="00E72CA5"/>
    <w:rsid w:val="00E81834"/>
    <w:rsid w:val="00F0593E"/>
    <w:rsid w:val="00FC02F0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70994"/>
  <w15:docId w15:val="{F28A21A6-0194-427D-AC27-5AF14A1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593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0593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059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F059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05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05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05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05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05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05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05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05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05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05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05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05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05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05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059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059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05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05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05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05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05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059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0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059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059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059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4351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4351E5"/>
    <w:rPr>
      <w:b/>
      <w:bCs/>
      <w:i/>
      <w:iCs/>
      <w:color w:val="4F81BD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3B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6BB-6915-44B7-80D8-F99D340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 Сергей Александрович</dc:creator>
  <cp:lastModifiedBy>Иван Ефремов</cp:lastModifiedBy>
  <cp:revision>2</cp:revision>
  <cp:lastPrinted>2015-12-29T13:00:00Z</cp:lastPrinted>
  <dcterms:created xsi:type="dcterms:W3CDTF">2016-01-22T08:07:00Z</dcterms:created>
  <dcterms:modified xsi:type="dcterms:W3CDTF">2016-01-22T08:07:00Z</dcterms:modified>
</cp:coreProperties>
</file>